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附件3</w:t>
      </w:r>
    </w:p>
    <w:p>
      <w:pPr>
        <w:jc w:val="center"/>
        <w:rPr>
          <w:rFonts w:hint="eastAsia" w:ascii="黑体" w:eastAsia="黑体"/>
          <w:b/>
          <w:sz w:val="28"/>
          <w:szCs w:val="28"/>
        </w:rPr>
      </w:pPr>
      <w:r>
        <w:rPr>
          <w:rFonts w:hint="eastAsia" w:ascii="黑体" w:eastAsia="黑体"/>
          <w:b/>
          <w:sz w:val="32"/>
          <w:szCs w:val="32"/>
          <w:lang w:val="en-US" w:eastAsia="zh-CN"/>
        </w:rPr>
        <w:t>企业优秀报数员推荐表</w:t>
      </w:r>
    </w:p>
    <w:tbl>
      <w:tblPr>
        <w:tblStyle w:val="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670"/>
        <w:gridCol w:w="169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840" w:type="dxa"/>
            <w:gridSpan w:val="4"/>
            <w:noWrap w:val="0"/>
            <w:vAlign w:val="center"/>
          </w:tcPr>
          <w:p>
            <w:pPr>
              <w:jc w:val="center"/>
              <w:rPr>
                <w:rFonts w:hint="eastAsia" w:ascii="宋体" w:hAnsi="宋体"/>
                <w:szCs w:val="21"/>
              </w:rPr>
            </w:pPr>
            <w:r>
              <w:rPr>
                <w:rFonts w:hint="eastAsia" w:ascii="宋体" w:hAnsi="宋体"/>
                <w:b/>
                <w:bCs/>
                <w:szCs w:val="21"/>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004" w:type="dxa"/>
            <w:noWrap w:val="0"/>
            <w:vAlign w:val="center"/>
          </w:tcPr>
          <w:p>
            <w:pPr>
              <w:jc w:val="center"/>
              <w:rPr>
                <w:rFonts w:hint="default" w:ascii="宋体" w:hAnsi="宋体" w:eastAsia="仿宋"/>
                <w:szCs w:val="21"/>
                <w:lang w:val="en-US" w:eastAsia="zh-CN"/>
              </w:rPr>
            </w:pPr>
            <w:r>
              <w:rPr>
                <w:rFonts w:hint="eastAsia" w:ascii="宋体" w:hAnsi="宋体"/>
                <w:szCs w:val="21"/>
                <w:lang w:val="en-US" w:eastAsia="zh-CN"/>
              </w:rPr>
              <w:t>姓名</w:t>
            </w:r>
          </w:p>
        </w:tc>
        <w:tc>
          <w:tcPr>
            <w:tcW w:w="2670" w:type="dxa"/>
            <w:noWrap w:val="0"/>
            <w:vAlign w:val="center"/>
          </w:tcPr>
          <w:p>
            <w:pPr>
              <w:rPr>
                <w:rFonts w:hint="eastAsia" w:ascii="宋体" w:hAnsi="宋体"/>
                <w:b/>
                <w:bCs/>
                <w:color w:val="0070C0"/>
                <w:szCs w:val="21"/>
              </w:rPr>
            </w:pPr>
            <w:bookmarkStart w:id="0" w:name="f93983"/>
            <w:bookmarkEnd w:id="0"/>
          </w:p>
        </w:tc>
        <w:tc>
          <w:tcPr>
            <w:tcW w:w="1695" w:type="dxa"/>
            <w:noWrap w:val="0"/>
            <w:vAlign w:val="center"/>
          </w:tcPr>
          <w:p>
            <w:pPr>
              <w:jc w:val="center"/>
              <w:rPr>
                <w:rFonts w:hint="eastAsia" w:ascii="宋体" w:hAnsi="宋体" w:eastAsia="仿宋"/>
                <w:b/>
                <w:bCs/>
                <w:color w:val="0070C0"/>
                <w:szCs w:val="21"/>
                <w:lang w:val="en-US" w:eastAsia="zh-CN"/>
              </w:rPr>
            </w:pPr>
            <w:r>
              <w:rPr>
                <w:rFonts w:hint="eastAsia" w:ascii="宋体" w:hAnsi="宋体" w:cs="Times New Roman"/>
                <w:szCs w:val="21"/>
                <w:lang w:val="en-US" w:eastAsia="zh-CN"/>
              </w:rPr>
              <w:t>职务</w:t>
            </w:r>
          </w:p>
        </w:tc>
        <w:tc>
          <w:tcPr>
            <w:tcW w:w="2471" w:type="dxa"/>
            <w:noWrap w:val="0"/>
            <w:vAlign w:val="center"/>
          </w:tcPr>
          <w:p>
            <w:pPr>
              <w:rPr>
                <w:rFonts w:hint="eastAsia" w:ascii="宋体" w:hAnsi="宋体"/>
                <w:b/>
                <w:bCs/>
                <w:color w:val="0070C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Cs w:val="21"/>
                <w:lang w:val="en-US" w:eastAsia="zh-CN"/>
              </w:rPr>
            </w:pPr>
            <w:r>
              <w:rPr>
                <w:rFonts w:hint="eastAsia" w:ascii="宋体" w:hAnsi="宋体"/>
                <w:szCs w:val="21"/>
                <w:lang w:val="en-US" w:eastAsia="zh-CN"/>
              </w:rPr>
              <w:t>工作年限</w:t>
            </w:r>
          </w:p>
        </w:tc>
        <w:tc>
          <w:tcPr>
            <w:tcW w:w="2670" w:type="dxa"/>
            <w:noWrap w:val="0"/>
            <w:vAlign w:val="center"/>
          </w:tcPr>
          <w:p>
            <w:pPr>
              <w:rPr>
                <w:rFonts w:hint="eastAsia" w:ascii="宋体" w:hAnsi="宋体"/>
                <w:b/>
                <w:bCs/>
                <w:color w:val="0070C0"/>
                <w:szCs w:val="21"/>
              </w:rPr>
            </w:pPr>
          </w:p>
        </w:tc>
        <w:tc>
          <w:tcPr>
            <w:tcW w:w="1695"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政治面貌</w:t>
            </w:r>
          </w:p>
        </w:tc>
        <w:tc>
          <w:tcPr>
            <w:tcW w:w="2471" w:type="dxa"/>
            <w:noWrap w:val="0"/>
            <w:vAlign w:val="center"/>
          </w:tcPr>
          <w:p>
            <w:pPr>
              <w:rPr>
                <w:rFonts w:hint="eastAsia" w:ascii="宋体" w:hAnsi="宋体"/>
                <w:b/>
                <w:bCs/>
                <w:color w:val="0070C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Cs w:val="21"/>
                <w:lang w:val="en-US" w:eastAsia="zh-CN"/>
              </w:rPr>
            </w:pPr>
            <w:r>
              <w:rPr>
                <w:rFonts w:hint="eastAsia" w:ascii="宋体" w:hAnsi="宋体"/>
                <w:szCs w:val="21"/>
                <w:lang w:val="en-US" w:eastAsia="zh-CN"/>
              </w:rPr>
              <w:t>所在企业在库投资项目</w:t>
            </w:r>
          </w:p>
        </w:tc>
        <w:tc>
          <w:tcPr>
            <w:tcW w:w="6836" w:type="dxa"/>
            <w:gridSpan w:val="3"/>
            <w:noWrap w:val="0"/>
            <w:vAlign w:val="center"/>
          </w:tcPr>
          <w:p>
            <w:pPr>
              <w:rPr>
                <w:rFonts w:hint="eastAsia" w:ascii="宋体" w:hAnsi="宋体"/>
                <w:b/>
                <w:bCs/>
                <w:color w:val="0070C0"/>
                <w:szCs w:val="21"/>
              </w:rPr>
            </w:pPr>
            <w:r>
              <w:rPr>
                <w:rFonts w:hint="eastAsia" w:ascii="宋体" w:hAnsi="宋体"/>
                <w:b/>
                <w:bCs/>
                <w:color w:val="0070C0"/>
                <w:sz w:val="28"/>
                <w:szCs w:val="20"/>
                <w:lang w:eastAsia="zh-CN"/>
              </w:rPr>
              <w:t>（</w:t>
            </w:r>
            <w:r>
              <w:rPr>
                <w:rFonts w:hint="eastAsia" w:ascii="宋体" w:hAnsi="宋体"/>
                <w:b/>
                <w:bCs/>
                <w:color w:val="0070C0"/>
                <w:sz w:val="28"/>
                <w:szCs w:val="20"/>
                <w:lang w:val="en-US" w:eastAsia="zh-CN"/>
              </w:rPr>
              <w:t>项目名称及2021年完成投资数</w:t>
            </w:r>
            <w:r>
              <w:rPr>
                <w:rFonts w:hint="eastAsia" w:ascii="宋体" w:hAnsi="宋体"/>
                <w:b/>
                <w:bCs/>
                <w:color w:val="0070C0"/>
                <w:sz w:val="28"/>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Cs w:val="21"/>
                <w:lang w:val="en-US" w:eastAsia="zh-CN"/>
              </w:rPr>
            </w:pPr>
            <w:r>
              <w:rPr>
                <w:rFonts w:hint="eastAsia" w:ascii="宋体" w:hAnsi="宋体"/>
                <w:szCs w:val="21"/>
                <w:lang w:val="en-US" w:eastAsia="zh-CN"/>
              </w:rPr>
              <w:t>近两年是否有犯罪记录</w:t>
            </w:r>
          </w:p>
        </w:tc>
        <w:tc>
          <w:tcPr>
            <w:tcW w:w="6836" w:type="dxa"/>
            <w:gridSpan w:val="3"/>
            <w:noWrap w:val="0"/>
            <w:vAlign w:val="center"/>
          </w:tcPr>
          <w:p>
            <w:pPr>
              <w:rPr>
                <w:rFonts w:hint="eastAsia" w:ascii="宋体" w:hAnsi="宋体" w:eastAsia="仿宋"/>
                <w:b/>
                <w:bCs/>
                <w:color w:val="0070C0"/>
                <w:szCs w:val="21"/>
                <w:lang w:eastAsia="zh-CN"/>
              </w:rPr>
            </w:pPr>
            <w:r>
              <w:rPr>
                <w:rFonts w:hint="eastAsia" w:ascii="宋体" w:hAnsi="宋体"/>
                <w:b/>
                <w:bCs/>
                <w:color w:val="0070C0"/>
                <w:sz w:val="28"/>
                <w:szCs w:val="20"/>
                <w:lang w:eastAsia="zh-CN"/>
              </w:rPr>
              <w:t>（</w:t>
            </w:r>
            <w:r>
              <w:rPr>
                <w:rFonts w:hint="eastAsia" w:ascii="宋体" w:hAnsi="宋体"/>
                <w:b/>
                <w:bCs/>
                <w:color w:val="0070C0"/>
                <w:sz w:val="28"/>
                <w:szCs w:val="20"/>
                <w:lang w:val="en-US" w:eastAsia="zh-CN"/>
              </w:rPr>
              <w:t>提供无犯罪记录证明</w:t>
            </w:r>
            <w:r>
              <w:rPr>
                <w:rFonts w:hint="eastAsia" w:ascii="宋体" w:hAnsi="宋体"/>
                <w:b/>
                <w:bCs/>
                <w:color w:val="0070C0"/>
                <w:sz w:val="28"/>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4" w:hRule="atLeast"/>
        </w:trPr>
        <w:tc>
          <w:tcPr>
            <w:tcW w:w="2004" w:type="dxa"/>
            <w:noWrap w:val="0"/>
            <w:vAlign w:val="center"/>
          </w:tcPr>
          <w:p>
            <w:pPr>
              <w:jc w:val="center"/>
              <w:rPr>
                <w:rFonts w:hint="default" w:ascii="宋体" w:hAnsi="宋体" w:eastAsia="仿宋"/>
                <w:szCs w:val="21"/>
                <w:lang w:val="en-US" w:eastAsia="zh-CN"/>
              </w:rPr>
            </w:pPr>
            <w:r>
              <w:rPr>
                <w:rFonts w:hint="eastAsia" w:ascii="宋体" w:hAnsi="宋体"/>
                <w:szCs w:val="21"/>
                <w:lang w:val="en-US" w:eastAsia="zh-CN"/>
              </w:rPr>
              <w:t>推荐理由</w:t>
            </w:r>
          </w:p>
        </w:tc>
        <w:tc>
          <w:tcPr>
            <w:tcW w:w="6836" w:type="dxa"/>
            <w:gridSpan w:val="3"/>
            <w:noWrap w:val="0"/>
            <w:vAlign w:val="center"/>
          </w:tcPr>
          <w:p>
            <w:pPr>
              <w:rPr>
                <w:rFonts w:hint="eastAsia" w:ascii="宋体" w:hAnsi="宋体" w:eastAsia="仿宋"/>
                <w:b/>
                <w:bCs/>
                <w:color w:val="0070C0"/>
                <w:szCs w:val="21"/>
                <w:lang w:eastAsia="zh-CN"/>
              </w:rPr>
            </w:pPr>
            <w:bookmarkStart w:id="1" w:name="f97742"/>
            <w:bookmarkEnd w:id="1"/>
            <w:r>
              <w:rPr>
                <w:rFonts w:hint="eastAsia" w:ascii="宋体" w:hAnsi="宋体"/>
                <w:b/>
                <w:bCs/>
                <w:color w:val="0070C0"/>
                <w:sz w:val="28"/>
                <w:szCs w:val="20"/>
                <w:lang w:eastAsia="zh-CN"/>
              </w:rPr>
              <w:t>（</w:t>
            </w:r>
            <w:r>
              <w:rPr>
                <w:rFonts w:hint="eastAsia" w:ascii="宋体" w:hAnsi="宋体"/>
                <w:b/>
                <w:bCs/>
                <w:color w:val="0070C0"/>
                <w:sz w:val="28"/>
                <w:szCs w:val="20"/>
                <w:lang w:val="en-US" w:eastAsia="zh-CN"/>
              </w:rPr>
              <w:t>可从工作表现、统计报数积极性等方面进行陈述</w:t>
            </w:r>
            <w:r>
              <w:rPr>
                <w:rFonts w:hint="eastAsia" w:ascii="宋体" w:hAnsi="宋体"/>
                <w:b/>
                <w:bCs/>
                <w:color w:val="0070C0"/>
                <w:sz w:val="28"/>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84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lang w:val="en-US" w:eastAsia="zh-CN"/>
              </w:rPr>
            </w:pPr>
            <w:r>
              <w:rPr>
                <w:rFonts w:hint="eastAsia" w:ascii="宋体" w:hAnsi="宋体" w:cs="Times New Roman"/>
                <w:sz w:val="24"/>
                <w:szCs w:val="18"/>
                <w:lang w:val="en-US" w:eastAsia="zh-CN"/>
              </w:rPr>
              <w:t>注：各项目年内投资项目投资完成额、报数员于统计联网直报平台填报数据积极性及日常相关工作的配合程度将作为主要评选参照依据。</w:t>
            </w:r>
            <w:bookmarkStart w:id="2" w:name="_GoBack"/>
            <w:bookmarkEnd w:id="2"/>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62C75"/>
    <w:rsid w:val="0F066237"/>
    <w:rsid w:val="1B9B67F4"/>
    <w:rsid w:val="1BD62C75"/>
    <w:rsid w:val="1BF13E6D"/>
    <w:rsid w:val="35EB58AD"/>
    <w:rsid w:val="397A3FBA"/>
    <w:rsid w:val="473E2CBF"/>
    <w:rsid w:val="48B875F0"/>
    <w:rsid w:val="4ADE02C1"/>
    <w:rsid w:val="4EF52ECC"/>
    <w:rsid w:val="50A4602C"/>
    <w:rsid w:val="62914DD5"/>
    <w:rsid w:val="680332A1"/>
    <w:rsid w:val="7D65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2021-08-17T03:20:00Z</dcterms:created>
  <dc:creator>欧阳李</dc:creator>
  <cp:lastModifiedBy>欧阳李</cp:lastModifiedBy>
  <dcterms:modified xsi:type="dcterms:W3CDTF">2021-12-22T02:35:40Z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