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11" w:rsidRDefault="00982811" w:rsidP="00982811">
      <w:pPr>
        <w:spacing w:line="300" w:lineRule="exact"/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3</w:t>
      </w:r>
      <w:r w:rsidRPr="00093A57">
        <w:rPr>
          <w:rFonts w:ascii="黑体" w:eastAsia="黑体" w:hint="eastAsia"/>
          <w:color w:val="000000"/>
          <w:sz w:val="32"/>
          <w:szCs w:val="32"/>
        </w:rPr>
        <w:t>-</w:t>
      </w:r>
      <w:r>
        <w:rPr>
          <w:rFonts w:ascii="黑体" w:eastAsia="黑体" w:hint="eastAsia"/>
          <w:color w:val="000000"/>
          <w:sz w:val="32"/>
          <w:szCs w:val="32"/>
        </w:rPr>
        <w:t>3</w:t>
      </w:r>
    </w:p>
    <w:p w:rsidR="00982811" w:rsidRPr="00093A57" w:rsidRDefault="00982811" w:rsidP="00982811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982811" w:rsidRPr="006F76EB" w:rsidRDefault="00982811" w:rsidP="00982811">
      <w:pPr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6F76EB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6F76EB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年度挂靠盐田港航线装卸清单</w:t>
      </w:r>
    </w:p>
    <w:p w:rsidR="00982811" w:rsidRPr="00863CA3" w:rsidRDefault="00982811" w:rsidP="00982811">
      <w:pPr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</w:p>
    <w:p w:rsidR="00982811" w:rsidRPr="00093A57" w:rsidRDefault="00982811" w:rsidP="00982811">
      <w:pPr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 w:rsidRPr="00093A57">
        <w:rPr>
          <w:rFonts w:ascii="宋体" w:hAnsi="宋体" w:cs="宋体" w:hint="eastAsia"/>
          <w:b/>
          <w:bCs/>
          <w:color w:val="000000"/>
          <w:kern w:val="0"/>
          <w:sz w:val="24"/>
        </w:rPr>
        <w:t>航线经营人：</w:t>
      </w:r>
    </w:p>
    <w:tbl>
      <w:tblPr>
        <w:tblW w:w="9416" w:type="dxa"/>
        <w:jc w:val="center"/>
        <w:tblLayout w:type="fixed"/>
        <w:tblLook w:val="0000"/>
      </w:tblPr>
      <w:tblGrid>
        <w:gridCol w:w="627"/>
        <w:gridCol w:w="727"/>
        <w:gridCol w:w="677"/>
        <w:gridCol w:w="677"/>
        <w:gridCol w:w="754"/>
        <w:gridCol w:w="736"/>
        <w:gridCol w:w="540"/>
        <w:gridCol w:w="851"/>
        <w:gridCol w:w="850"/>
        <w:gridCol w:w="709"/>
        <w:gridCol w:w="850"/>
        <w:gridCol w:w="567"/>
        <w:gridCol w:w="851"/>
      </w:tblGrid>
      <w:tr w:rsidR="00982811" w:rsidRPr="00093A57" w:rsidTr="008B71D8">
        <w:trPr>
          <w:trHeight w:val="454"/>
          <w:jc w:val="center"/>
        </w:trPr>
        <w:tc>
          <w:tcPr>
            <w:tcW w:w="9416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盐田港</w:t>
            </w: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总装卸量TEU：</w:t>
            </w:r>
          </w:p>
        </w:tc>
      </w:tr>
      <w:tr w:rsidR="00982811" w:rsidRPr="00093A57" w:rsidTr="008B71D8">
        <w:trPr>
          <w:trHeight w:val="831"/>
          <w:jc w:val="center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航线</w:t>
            </w:r>
          </w:p>
          <w:p w:rsidR="00982811" w:rsidRPr="00093A57" w:rsidRDefault="00982811" w:rsidP="008B71D8">
            <w:pPr>
              <w:widowControl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船名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航次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挂靠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码头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离港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装卸类型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(L/D)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操作</w:t>
            </w:r>
          </w:p>
          <w:p w:rsidR="00982811" w:rsidRPr="00093A57" w:rsidRDefault="00982811" w:rsidP="008B71D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箱型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尺寸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空重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标识</w:t>
            </w:r>
          </w:p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(E/F)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启运/目的地</w:t>
            </w:r>
          </w:p>
        </w:tc>
      </w:tr>
      <w:tr w:rsidR="00982811" w:rsidRPr="00093A57" w:rsidTr="008B71D8">
        <w:trPr>
          <w:trHeight w:val="443"/>
          <w:jc w:val="center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</w:tr>
      <w:tr w:rsidR="00982811" w:rsidRPr="00093A57" w:rsidTr="008B71D8">
        <w:trPr>
          <w:trHeight w:val="443"/>
          <w:jc w:val="center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</w:tr>
      <w:tr w:rsidR="00982811" w:rsidRPr="00093A57" w:rsidTr="008B71D8">
        <w:trPr>
          <w:trHeight w:val="443"/>
          <w:jc w:val="center"/>
        </w:trPr>
        <w:tc>
          <w:tcPr>
            <w:tcW w:w="6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</w:tr>
      <w:tr w:rsidR="00982811" w:rsidRPr="00093A57" w:rsidTr="008B71D8">
        <w:trPr>
          <w:trHeight w:val="443"/>
          <w:jc w:val="center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811" w:rsidRPr="00093A57" w:rsidRDefault="0098281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  <w:u w:val="single"/>
              </w:rPr>
            </w:pPr>
          </w:p>
        </w:tc>
      </w:tr>
    </w:tbl>
    <w:p w:rsidR="00982811" w:rsidRPr="00093A57" w:rsidRDefault="00982811" w:rsidP="00982811">
      <w:pPr>
        <w:wordWrap w:val="0"/>
        <w:jc w:val="right"/>
        <w:rPr>
          <w:color w:val="000000"/>
        </w:rPr>
      </w:pPr>
      <w:r w:rsidRPr="00093A57">
        <w:rPr>
          <w:rFonts w:hint="eastAsia"/>
          <w:color w:val="000000"/>
        </w:rPr>
        <w:t xml:space="preserve">          </w:t>
      </w:r>
    </w:p>
    <w:p w:rsidR="00982811" w:rsidRPr="00093A57" w:rsidRDefault="00982811" w:rsidP="00982811">
      <w:pPr>
        <w:ind w:right="315"/>
        <w:jc w:val="right"/>
        <w:rPr>
          <w:rFonts w:ascii="宋体" w:hAnsi="宋体"/>
          <w:color w:val="000000"/>
          <w:u w:val="single"/>
        </w:rPr>
      </w:pPr>
      <w:r w:rsidRPr="00093A57">
        <w:rPr>
          <w:rFonts w:ascii="宋体" w:hAnsi="宋体" w:hint="eastAsia"/>
          <w:color w:val="000000"/>
        </w:rPr>
        <w:t>制表日期：</w:t>
      </w:r>
      <w:r w:rsidRPr="00093A57">
        <w:rPr>
          <w:rFonts w:ascii="宋体" w:hAnsi="宋体" w:hint="eastAsia"/>
          <w:color w:val="000000"/>
          <w:u w:val="single"/>
        </w:rPr>
        <w:t xml:space="preserve">                </w:t>
      </w:r>
      <w:r w:rsidRPr="00093A57">
        <w:rPr>
          <w:rFonts w:ascii="宋体" w:hAnsi="宋体"/>
          <w:color w:val="000000"/>
          <w:u w:val="single"/>
        </w:rPr>
        <w:softHyphen/>
      </w:r>
      <w:r w:rsidRPr="00093A57">
        <w:rPr>
          <w:rFonts w:ascii="宋体" w:hAnsi="宋体" w:hint="eastAsia"/>
          <w:color w:val="000000"/>
          <w:u w:val="single"/>
        </w:rPr>
        <w:t xml:space="preserve">   </w:t>
      </w:r>
    </w:p>
    <w:p w:rsidR="00982811" w:rsidRPr="00093A57" w:rsidRDefault="00982811" w:rsidP="00982811">
      <w:pPr>
        <w:spacing w:line="6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1.航线名称：挂靠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港航线的名称，与“考核年度内挂靠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港航线清单”（附件</w:t>
      </w:r>
      <w:r>
        <w:rPr>
          <w:rFonts w:ascii="仿宋" w:eastAsia="仿宋" w:hAnsi="仿宋" w:cs="微软雅黑" w:hint="eastAsia"/>
          <w:bCs/>
          <w:color w:val="000000"/>
          <w:sz w:val="24"/>
        </w:rPr>
        <w:t>3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1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）中的航线名称对应；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2.船名：船舶的英文名称，与“考核年度内挂靠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</w:t>
      </w:r>
      <w:r>
        <w:rPr>
          <w:rFonts w:ascii="仿宋" w:eastAsia="仿宋" w:hAnsi="仿宋" w:cs="微软雅黑" w:hint="eastAsia"/>
          <w:bCs/>
          <w:color w:val="000000"/>
          <w:sz w:val="24"/>
        </w:rPr>
        <w:t>航线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装卸量统计报表”（附件</w:t>
      </w:r>
      <w:r>
        <w:rPr>
          <w:rFonts w:ascii="仿宋" w:eastAsia="仿宋" w:hAnsi="仿宋" w:cs="微软雅黑" w:hint="eastAsia"/>
          <w:bCs/>
          <w:color w:val="000000"/>
          <w:sz w:val="24"/>
        </w:rPr>
        <w:t>3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2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）中的船名对应；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3.航次：船舶的航次，与“考核年度内挂靠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</w:t>
      </w:r>
      <w:r>
        <w:rPr>
          <w:rFonts w:ascii="仿宋" w:eastAsia="仿宋" w:hAnsi="仿宋" w:cs="微软雅黑" w:hint="eastAsia"/>
          <w:bCs/>
          <w:color w:val="000000"/>
          <w:sz w:val="24"/>
        </w:rPr>
        <w:t>航线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装卸量统计报表”（附件</w:t>
      </w:r>
      <w:r>
        <w:rPr>
          <w:rFonts w:ascii="仿宋" w:eastAsia="仿宋" w:hAnsi="仿宋" w:cs="微软雅黑" w:hint="eastAsia"/>
          <w:bCs/>
          <w:color w:val="000000"/>
          <w:sz w:val="24"/>
        </w:rPr>
        <w:t>3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2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）中的航次对应；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4.挂靠码头：船舶在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港的挂靠码头，例如：YICT；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5.离港日期：船舶驶离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港的日期，格式为YYYYMMDD；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6.装卸类型(L/D)：集装箱在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港挂靠码头的操作类型，装船填写L，卸船填写D；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7.操作日期：集装箱在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港挂靠码头的操作日期，格式为YYYYMMDD；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8.箱型尺寸：集装箱的箱型尺寸，例如：20GP、40HC等；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9.空重标识(E/F)：空箱填写E，重箱填写F；</w:t>
      </w:r>
    </w:p>
    <w:p w:rsidR="00982811" w:rsidRPr="00093A57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10.箱主：集装箱的经营人，例如：MSK、MSC、CMA、ZIM等；</w:t>
      </w:r>
    </w:p>
    <w:p w:rsidR="00982811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11.启运/目的地：境内的非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港码头，装船填写目的地，卸船填写启运地。</w:t>
      </w:r>
    </w:p>
    <w:p w:rsidR="00982811" w:rsidRDefault="00982811" w:rsidP="0098281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</w:p>
    <w:p w:rsidR="00061721" w:rsidRPr="00982811" w:rsidRDefault="00061721" w:rsidP="00982811">
      <w:pPr>
        <w:widowControl/>
        <w:jc w:val="left"/>
        <w:rPr>
          <w:rFonts w:ascii="仿宋" w:eastAsia="仿宋" w:hAnsi="仿宋" w:cs="微软雅黑"/>
          <w:bCs/>
          <w:color w:val="000000"/>
          <w:sz w:val="24"/>
        </w:rPr>
      </w:pPr>
    </w:p>
    <w:sectPr w:rsidR="00061721" w:rsidRPr="00982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721" w:rsidRDefault="00061721" w:rsidP="00982811">
      <w:r>
        <w:separator/>
      </w:r>
    </w:p>
  </w:endnote>
  <w:endnote w:type="continuationSeparator" w:id="1">
    <w:p w:rsidR="00061721" w:rsidRDefault="00061721" w:rsidP="00982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721" w:rsidRDefault="00061721" w:rsidP="00982811">
      <w:r>
        <w:separator/>
      </w:r>
    </w:p>
  </w:footnote>
  <w:footnote w:type="continuationSeparator" w:id="1">
    <w:p w:rsidR="00061721" w:rsidRDefault="00061721" w:rsidP="009828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2811"/>
    <w:rsid w:val="00061721"/>
    <w:rsid w:val="0098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2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28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28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28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>盐田区政府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2020-07-17T09:35:00Z</dcterms:created>
  <dcterms:modified xsi:type="dcterms:W3CDTF">2020-07-17T09:35:00Z</dcterms:modified>
</cp:coreProperties>
</file>