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宋体" w:eastAsia="黑体" w:cs="黑体"/>
          <w:spacing w:val="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pacing w:val="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4"/>
          <w:szCs w:val="44"/>
          <w:lang w:val="en-US" w:eastAsia="zh-CN" w:bidi="ar"/>
        </w:rPr>
        <w:t>光明区港澳青年创新创业基地授牌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3795"/>
        <w:jc w:val="both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3795"/>
        <w:jc w:val="both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4"/>
          <w:szCs w:val="44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989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基 地 名 称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1072" w:firstLineChars="4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申 报 单 位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991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填 表 时 间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1" w:firstLineChars="700"/>
        <w:jc w:val="both"/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  <w:t>光明区人力资源局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1" w:firstLineChars="700"/>
        <w:jc w:val="both"/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1" w:firstLineChars="700"/>
        <w:jc w:val="both"/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1" w:firstLineChars="700"/>
        <w:jc w:val="both"/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1" w:firstLineChars="700"/>
        <w:jc w:val="both"/>
        <w:rPr>
          <w:rFonts w:hint="default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  <w:sectPr>
          <w:headerReference r:id="rId3" w:type="first"/>
          <w:footerReference r:id="rId5" w:type="first"/>
          <w:footerReference r:id="rId4" w:type="even"/>
          <w:pgSz w:w="11810" w:h="16700"/>
          <w:pgMar w:top="2098" w:right="1474" w:bottom="1984" w:left="1588" w:header="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光明区港澳青年创新创业基地授牌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Arial" w:hAnsi="Calibri" w:eastAsia="宋体" w:cs="宋体"/>
          <w:kern w:val="2"/>
          <w:sz w:val="21"/>
          <w:szCs w:val="21"/>
          <w:vertAlign w:val="baseline"/>
        </w:rPr>
      </w:pPr>
      <w:r>
        <w:rPr>
          <w:rFonts w:hint="eastAsia" w:ascii="Arial" w:hAnsi="Calibri" w:eastAsia="宋体" w:cs="宋体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leftChars="0" w:right="0" w:firstLine="218" w:firstLineChars="82"/>
        <w:jc w:val="both"/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申报单位∶</w:t>
      </w:r>
      <w:r>
        <w:rPr>
          <w:rFonts w:hint="eastAsia" w:ascii="仿宋" w:hAnsi="仿宋" w:eastAsia="仿宋" w:cs="仿宋"/>
          <w:color w:val="auto"/>
          <w:kern w:val="2"/>
          <w:position w:val="5"/>
          <w:sz w:val="26"/>
          <w:szCs w:val="26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（盖章）</w:t>
      </w:r>
      <w:r>
        <w:rPr>
          <w:rFonts w:hint="eastAsia" w:ascii="仿宋" w:hAnsi="仿宋" w:eastAsia="仿宋" w:cs="仿宋"/>
          <w:color w:val="auto"/>
          <w:spacing w:val="62"/>
          <w:kern w:val="2"/>
          <w:position w:val="-1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申请日期∶</w:t>
      </w:r>
      <w:r>
        <w:rPr>
          <w:rFonts w:hint="eastAsia" w:ascii="仿宋" w:hAnsi="仿宋" w:eastAsia="仿宋" w:cs="仿宋"/>
          <w:color w:val="auto"/>
          <w:spacing w:val="44"/>
          <w:kern w:val="2"/>
          <w:position w:val="-1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年   月   日</w:t>
      </w:r>
    </w:p>
    <w:tbl>
      <w:tblPr>
        <w:tblStyle w:val="4"/>
        <w:tblpPr w:leftFromText="180" w:rightFromText="180" w:vertAnchor="text" w:horzAnchor="page" w:tblpX="1539" w:tblpY="147"/>
        <w:tblOverlap w:val="never"/>
        <w:tblW w:w="88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778"/>
        <w:gridCol w:w="1011"/>
        <w:gridCol w:w="1085"/>
        <w:gridCol w:w="1332"/>
        <w:gridCol w:w="1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运营管理机构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登记注册机关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主要负责人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性质（单选）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□机关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□事业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□民营企业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□民办非企业单位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与场地提供方  关系（单选）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□租赁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□无偿使用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服务团队人数（人）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使用（租用）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期限（单选）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□永久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 年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可提供服务  （可多选）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□创业培训（实训）与指导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□办公场地租金减免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□免费注册地址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□商事业务代理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□行政公共服务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□项目展示对接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□创新技术支持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□融资服务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□其他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sectPr>
          <w:footerReference r:id="rId6" w:type="default"/>
          <w:pgSz w:w="11720" w:h="16690"/>
          <w:pgMar w:top="1418" w:right="1049" w:bottom="817" w:left="1160" w:header="1" w:footer="671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934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830"/>
        <w:gridCol w:w="920"/>
        <w:gridCol w:w="1680"/>
        <w:gridCol w:w="1040"/>
        <w:gridCol w:w="1500"/>
        <w:gridCol w:w="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主要特色</w:t>
            </w: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（可附另页填写）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口已纳入省、市港澳青年创新创业基地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总建筑面积  （平方米）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投入孵化面积  （平方米）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（年）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在孵3个月以上创业实体数量（个）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在孵港澳青创项目（个）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占入驻总实 体比率（%）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基地内港澳青创项目具体情况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在孵项目带动港澳青年就业人数（个）</w:t>
            </w: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累计孵化项目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（个）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累计带动港澳青年就业人数（个）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挂牌承诺书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如经光明区人力资源局授牌为“光明区港澳青年创新创业基地”，本单位承诺：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一、进一步完善各项服务管理制度，加强对入驻项目的管理，提升服务水平，提高入驻项目的孵化成功率，并于每年12月1日前向区人力资源局提交工作报告。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二、接受区人力资源局、街道对基地运行情况的日常巡查、监督指导、跟踪统计。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三、如存在下列情形的，同意取消“光明区港澳青年创新创业基地”资格并交回牌匾：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（一）使用虚假材料或者其他不正当手段取得区级基地资格；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（二）不配合区人力资源局、各街道开展基地日常管理工作达到2次以上，以及无故不参加年度考核或连续两年考核不合格的；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（三）不具备创业孵化功能，载体性质已发生改变，不能为入驻项目提供入驻时承诺的各项服务；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（四）出现其他应当取消港澳青年创新创业基地资格情形的。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600" w:firstLineChars="2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申报单位（盖章）∶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800" w:firstLineChars="29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sectPr>
          <w:pgSz w:w="11640" w:h="16630"/>
          <w:pgMar w:top="1413" w:right="1110" w:bottom="811" w:left="1169" w:header="1" w:footer="639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934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5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jc w:val="center"/>
        </w:trPr>
        <w:tc>
          <w:tcPr>
            <w:tcW w:w="3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街道出具初审意见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400" w:firstLineChars="1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  <w:jc w:val="center"/>
        </w:trPr>
        <w:tc>
          <w:tcPr>
            <w:tcW w:w="3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区人力资源局出具审定意见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0" w:firstLineChars="20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400" w:firstLineChars="1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年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9775" cy="4610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77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58.25pt;mso-position-horizontal:outside;mso-position-horizontal-relative:margin;z-index:251660288;mso-width-relative:page;mso-height-relative:page;" filled="f" stroked="f" coordsize="21600,21600" o:gfxdata="UEsDBAoAAAAAAIdO4kAAAAAAAAAAAAAAAAAEAAAAZHJzL1BLAwQUAAAACACHTuJAjFT1AdQAAAAE&#10;AQAADwAAAGRycy9kb3ducmV2LnhtbE2PzU7DMBCE70i8g7VI3KidSgQI2VQIwQkJkYYDRyfeJlbj&#10;dYjdH94elwu9rDSa0cy35eroRrGnOVjPCNlCgSDuvLHcI3w2rzf3IELUbPTomRB+KMCqurwodWH8&#10;gWvar2MvUgmHQiMMMU6FlKEbyOmw8BNx8jZ+djomOffSzPqQyt0ol0rl0mnLaWHQEz0P1G3XO4fw&#10;9MX1i/1+bz/qTW2b5kHxW75FvL7K1COISMf4H4YTfkKHKjG1fscmiBEhPRL/7snL8lsQLcLdMgdZ&#10;lfIcvvoFUEsDBBQAAAAIAIdO4kBI0N1HngEAACMDAAAOAAAAZHJzL2Uyb0RvYy54bWytUkuOEzEQ&#10;3SNxB8t74iTABFrpjIRGg5AQIA0cwHHbaUu2yyp70p0LwA1YsWHPuXIOyk46w2eH2LjLVdXP772q&#10;9fXoHdtrTBZCyxezOWc6KOhs2LX808fbJy84S1mGTjoIuuUHnfj15vGj9RAbvYQeXKeREUhIzRBb&#10;3uccGyGS6rWXaQZRByoaQC8zXXEnOpQDoXsnlvP5lRgAu4igdEqUvTkV+abiG6NVfm9M0pm5lhO3&#10;XE+s57acYrOWzQ5l7K0605D/wMJLG+jRC9SNzJLdo/0LyluFkMDkmQIvwBirdNVAahbzP9Tc9TLq&#10;qoXMSfFiU/p/sOrd/gMy27V8yVmQnkZ0/Prl+O3H8ftntiz2DDE11HUXqS+Pr2CkMU/5RMmiejTo&#10;y5f0MKqT0YeLuXrMTFFy9fTlavWcM0WlZ1cLUltQxMPPEVN+rcGzErQcaXbVUrl/m/KpdWopbwW4&#10;tc7V+bnwW4IwS0YU5ieGJcrjdjzL2UJ3IDXuTSAny1ZMAU7BdgruI9pdX9emUChANInK+7w1ZdS/&#10;3mvXw25v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MVPUB1AAAAAQBAAAPAAAAAAAAAAEAIAAA&#10;ACIAAABkcnMvZG93bnJldi54bWxQSwECFAAUAAAACACHTuJASNDdR54BAAAjAwAADgAAAAAAAAAB&#10;ACAAAAAj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63D6"/>
    <w:rsid w:val="05F5215F"/>
    <w:rsid w:val="32772177"/>
    <w:rsid w:val="39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2022-09-23T07:01:00Z</dcterms:created>
  <dc:creator>段旭</dc:creator>
  <cp:lastModifiedBy>段旭</cp:lastModifiedBy>
  <dcterms:modified xsi:type="dcterms:W3CDTF">2022-09-23T07:06:52Z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