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9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10"/>
        <w:gridCol w:w="238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项目顺序编号：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 xml:space="preserve">大厅受理编号： </w:t>
            </w:r>
          </w:p>
        </w:tc>
        <w:tc>
          <w:tcPr>
            <w:tcW w:w="2806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申请计划类别：</w:t>
            </w:r>
          </w:p>
        </w:tc>
        <w:tc>
          <w:tcPr>
            <w:tcW w:w="241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0" w:name="guide_other1"/>
            <w:bookmarkEnd w:id="0"/>
            <w:bookmarkStart w:id="1" w:name="guide_name"/>
            <w:bookmarkEnd w:id="1"/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申请项目类别：</w:t>
            </w:r>
          </w:p>
        </w:tc>
        <w:tc>
          <w:tcPr>
            <w:tcW w:w="280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2" w:name="nature_type_name1"/>
            <w:bookmarkEnd w:id="2"/>
          </w:p>
        </w:tc>
      </w:tr>
    </w:tbl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/>
          <w:b/>
          <w:color w:val="000000"/>
          <w:sz w:val="56"/>
          <w:szCs w:val="56"/>
          <w:highlight w:val="none"/>
        </w:rPr>
      </w:pPr>
      <w:r>
        <w:rPr>
          <w:rFonts w:hint="eastAsia" w:ascii="黑体" w:hAnsi="黑体" w:eastAsia="黑体"/>
          <w:b/>
          <w:color w:val="000000"/>
          <w:sz w:val="56"/>
          <w:szCs w:val="56"/>
          <w:highlight w:val="none"/>
        </w:rPr>
        <w:t>深圳市创新创业专项</w:t>
      </w:r>
    </w:p>
    <w:p>
      <w:pPr>
        <w:spacing w:line="300" w:lineRule="auto"/>
        <w:jc w:val="center"/>
        <w:rPr>
          <w:rFonts w:ascii="黑体" w:hAnsi="黑体" w:eastAsia="黑体"/>
          <w:b/>
          <w:color w:val="000000"/>
          <w:sz w:val="40"/>
          <w:szCs w:val="40"/>
          <w:highlight w:val="none"/>
        </w:rPr>
      </w:pPr>
      <w:r>
        <w:rPr>
          <w:rFonts w:hint="eastAsia" w:ascii="黑体" w:hAnsi="黑体" w:eastAsia="黑体"/>
          <w:b/>
          <w:color w:val="000000"/>
          <w:sz w:val="40"/>
          <w:szCs w:val="40"/>
          <w:highlight w:val="none"/>
        </w:rPr>
        <w:t>创客交流活动申请书</w:t>
      </w: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tbl>
      <w:tblPr>
        <w:tblStyle w:val="29"/>
        <w:tblW w:w="7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118"/>
        <w:gridCol w:w="1418"/>
        <w:gridCol w:w="709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color w:val="000000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项目名称：</w:t>
            </w:r>
          </w:p>
        </w:tc>
        <w:tc>
          <w:tcPr>
            <w:tcW w:w="6520" w:type="dxa"/>
            <w:gridSpan w:val="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3" w:name="ctitle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color w:val="000000"/>
                <w:highlight w:val="none"/>
              </w:rPr>
            </w:pPr>
            <w:commentRangeStart w:id="0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申请单位：</w:t>
            </w:r>
            <w:commentRangeEnd w:id="0"/>
            <w:r>
              <w:rPr>
                <w:rStyle w:val="34"/>
                <w:color w:val="000000"/>
                <w:highlight w:val="none"/>
              </w:rPr>
              <w:commentReference w:id="0"/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4" w:name="oncname"/>
            <w:bookmarkEnd w:id="4"/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120" w:firstLineChars="50"/>
              <w:rPr>
                <w:rFonts w:ascii="黑体" w:hAnsi="黑体" w:eastAsia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color w:val="000000"/>
                <w:highlight w:val="none"/>
              </w:rPr>
            </w:pPr>
            <w:commentRangeStart w:id="1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单位地址</w:t>
            </w:r>
            <w:commentRangeEnd w:id="1"/>
            <w:r>
              <w:rPr>
                <w:rStyle w:val="34"/>
                <w:color w:val="000000"/>
                <w:highlight w:val="none"/>
              </w:rPr>
              <w:commentReference w:id="1"/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5" w:name="address1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color w:val="000000"/>
                <w:sz w:val="24"/>
                <w:highlight w:val="none"/>
              </w:rPr>
            </w:pPr>
            <w:commentRangeStart w:id="2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项目负责人：</w:t>
            </w:r>
            <w:commentRangeEnd w:id="2"/>
            <w:r>
              <w:rPr>
                <w:rStyle w:val="34"/>
                <w:color w:val="000000"/>
                <w:highlight w:val="none"/>
              </w:rPr>
              <w:commentReference w:id="2"/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6" w:name="psn_type_name1"/>
            <w:bookmarkEnd w:id="6"/>
          </w:p>
        </w:tc>
        <w:tc>
          <w:tcPr>
            <w:tcW w:w="1418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color w:val="000000"/>
                <w:sz w:val="24"/>
                <w:highlight w:val="none"/>
                <w:u w:val="single"/>
              </w:rPr>
            </w:pPr>
            <w:commentRangeStart w:id="3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移动电话：</w:t>
            </w:r>
            <w:commentRangeEnd w:id="3"/>
            <w:r>
              <w:rPr>
                <w:rStyle w:val="34"/>
                <w:color w:val="000000"/>
                <w:highlight w:val="none"/>
              </w:rPr>
              <w:commentReference w:id="3"/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7" w:name="psn_tel_work1"/>
            <w:bookmarkEnd w:id="7"/>
            <w:bookmarkStart w:id="8" w:name="psn_mobile1"/>
            <w:bookmarkEnd w:id="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commentRangeStart w:id="4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项目联系人</w:t>
            </w:r>
            <w:commentRangeEnd w:id="4"/>
            <w:r>
              <w:rPr>
                <w:rStyle w:val="34"/>
                <w:color w:val="000000"/>
                <w:highlight w:val="none"/>
              </w:rPr>
              <w:commentReference w:id="4"/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9" w:name="contact_name1"/>
            <w:bookmarkEnd w:id="9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commentRangeStart w:id="5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移动电话：</w:t>
            </w:r>
            <w:commentRangeEnd w:id="5"/>
            <w:r>
              <w:rPr>
                <w:rStyle w:val="34"/>
                <w:color w:val="000000"/>
                <w:highlight w:val="none"/>
              </w:rPr>
              <w:commentReference w:id="5"/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10" w:name="contact_tel1"/>
            <w:bookmarkEnd w:id="10"/>
            <w:bookmarkStart w:id="11" w:name="contact_mobile1"/>
            <w:bookmarkEnd w:id="1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commentRangeStart w:id="6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电子邮箱</w:t>
            </w:r>
            <w:commentRangeEnd w:id="6"/>
            <w:r>
              <w:rPr>
                <w:rStyle w:val="34"/>
                <w:color w:val="000000"/>
                <w:highlight w:val="none"/>
              </w:rPr>
              <w:commentReference w:id="6"/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color w:val="000000"/>
                <w:sz w:val="24"/>
                <w:szCs w:val="24"/>
                <w:highlight w:val="none"/>
              </w:rPr>
            </w:pPr>
            <w:bookmarkStart w:id="12" w:name="contact_email"/>
            <w:bookmarkEnd w:id="12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commentRangeStart w:id="7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传    真</w:t>
            </w:r>
            <w:commentRangeEnd w:id="7"/>
            <w:r>
              <w:rPr>
                <w:rStyle w:val="34"/>
                <w:color w:val="000000"/>
                <w:highlight w:val="none"/>
              </w:rPr>
              <w:commentReference w:id="7"/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13" w:name="fax"/>
            <w:bookmarkEnd w:id="1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commentRangeStart w:id="8"/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单位网址：</w:t>
            </w:r>
            <w:commentRangeEnd w:id="8"/>
            <w:r>
              <w:rPr>
                <w:rStyle w:val="34"/>
                <w:color w:val="000000"/>
                <w:highlight w:val="none"/>
              </w:rPr>
              <w:commentReference w:id="8"/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rPr>
                <w:color w:val="000000"/>
                <w:sz w:val="24"/>
                <w:szCs w:val="24"/>
                <w:highlight w:val="none"/>
              </w:rPr>
            </w:pPr>
            <w:bookmarkStart w:id="14" w:name="http"/>
            <w:bookmarkEnd w:id="14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highlight w:val="none"/>
              </w:rPr>
              <w:t>申请日期：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color w:val="000000"/>
                <w:kern w:val="0"/>
                <w:sz w:val="24"/>
                <w:szCs w:val="24"/>
                <w:highlight w:val="none"/>
              </w:rPr>
            </w:pPr>
            <w:bookmarkStart w:id="15" w:name="prp_submit_date_month"/>
            <w:bookmarkEnd w:id="15"/>
            <w:bookmarkStart w:id="16" w:name="prp_submit_date_day"/>
            <w:bookmarkEnd w:id="16"/>
            <w:bookmarkStart w:id="17" w:name="prp_submit_date_year"/>
            <w:bookmarkEnd w:id="17"/>
          </w:p>
        </w:tc>
      </w:tr>
    </w:tbl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/>
          <w:color w:val="000000"/>
          <w:sz w:val="36"/>
          <w:highlight w:val="none"/>
        </w:rPr>
      </w:pPr>
      <w:r>
        <w:rPr>
          <w:rFonts w:hint="eastAsia" w:ascii="黑体" w:hAnsi="黑体" w:eastAsia="黑体"/>
          <w:color w:val="000000"/>
          <w:sz w:val="36"/>
          <w:highlight w:val="none"/>
        </w:rPr>
        <w:t>深圳市科技创新委员会制</w:t>
      </w:r>
    </w:p>
    <w:p>
      <w:pPr>
        <w:jc w:val="center"/>
        <w:rPr>
          <w:color w:val="000000"/>
          <w:highlight w:val="none"/>
        </w:rPr>
      </w:pPr>
      <w:r>
        <w:rPr>
          <w:rFonts w:hint="eastAsia" w:ascii="黑体" w:hAnsi="黑体" w:eastAsia="黑体"/>
          <w:color w:val="000000"/>
          <w:sz w:val="36"/>
          <w:highlight w:val="none"/>
        </w:rPr>
        <w:t>二〇一九年三月</w:t>
      </w:r>
    </w:p>
    <w:p>
      <w:pPr>
        <w:rPr>
          <w:highlight w:val="none"/>
        </w:rPr>
      </w:pPr>
    </w:p>
    <w:p>
      <w:pPr>
        <w:tabs>
          <w:tab w:val="left" w:pos="6495"/>
        </w:tabs>
        <w:rPr>
          <w:highlight w:val="none"/>
        </w:rPr>
      </w:pPr>
      <w:r>
        <w:rPr>
          <w:highlight w:val="none"/>
        </w:rPr>
        <w:tab/>
      </w:r>
    </w:p>
    <w:p>
      <w:pPr>
        <w:jc w:val="center"/>
        <w:rPr>
          <w:rFonts w:ascii="宋体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b/>
          <w:color w:val="000000"/>
          <w:sz w:val="44"/>
          <w:szCs w:val="44"/>
          <w:highlight w:val="none"/>
        </w:rPr>
        <w:t>承诺书</w:t>
      </w:r>
    </w:p>
    <w:p>
      <w:pPr>
        <w:spacing w:line="420" w:lineRule="exact"/>
        <w:ind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本单位（人）承诺遵守《深圳市科技计划项目管理办法》、《深圳市科技研发资金管理办法》等规定以及填表说明等相关文件要求，并自愿作出以下声明：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1、本单位（人）对本申请材料的合法性、真实性、准确性和完整性负责。如有虚假，本单位依法承担相应的法律责任。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2、本单位（人）同意将本申请材料向依法审批工作人员和评审专家公开，对依法审批或者评审过程中泄露的信息，深圳市科技创新委员会免予承担责任。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3、本单位（人）承诺所申请验收的项目无知识产权争议。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、本单位确保审计报告真实有效，并承担审计过失造成资金损失无法追回所应承担的连带责任。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、本单位（人）承诺在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参与科技计划项目申报、评审和实施全过程中，恪守职业规范和科学道德，遵守评审规则和工作纪律。不采取弄虚作假等不正当手段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骗取科技计划项目、科研经费以及奖励等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bidi="ar"/>
        </w:rPr>
        <w:t>不以任何形式探听尚未公开的评审信息；不以任何形式干扰项目评审工作；不向深圳市科技创新委员会及其委托的专业服务机构工作人员、项目评审专家及特定利益方等进行利益输送。如有违反，本单位（人）愿接受相关部门做出的各项处理决定，包括但不限于取消一定期限科技计划项目申报资格，记入科研诚信异常名录等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、本申请材料仅为深圳市科技计划项目申请及验收制作并已自行备份，不再要求深圳市科技创新委员会予以退还。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特此承诺。</w:t>
      </w:r>
    </w:p>
    <w:p>
      <w:pPr>
        <w:spacing w:line="300" w:lineRule="auto"/>
        <w:jc w:val="center"/>
        <w:rPr>
          <w:rFonts w:ascii="宋体" w:cs="宋体"/>
          <w:color w:val="000000"/>
          <w:szCs w:val="21"/>
          <w:highlight w:val="none"/>
        </w:rPr>
      </w:pPr>
    </w:p>
    <w:p>
      <w:pPr>
        <w:rPr>
          <w:color w:val="000000"/>
          <w:szCs w:val="21"/>
          <w:highlight w:val="none"/>
        </w:rPr>
      </w:pPr>
    </w:p>
    <w:p>
      <w:pPr>
        <w:spacing w:line="420" w:lineRule="exact"/>
        <w:ind w:firstLine="1400" w:firstLineChars="500"/>
        <w:rPr>
          <w:rFonts w:ascii="宋体"/>
          <w:color w:val="000000"/>
          <w:kern w:val="0"/>
          <w:sz w:val="28"/>
          <w:szCs w:val="28"/>
          <w:highlight w:val="lightGray"/>
          <w:u w:val="single"/>
          <w:lang w:val="zh-CN"/>
        </w:rPr>
      </w:pPr>
      <w:commentRangeStart w:id="9"/>
      <w:r>
        <w:rPr>
          <w:rFonts w:hint="eastAsia" w:ascii="宋体" w:hAnsi="宋体" w:cs="宋体"/>
          <w:color w:val="000000"/>
          <w:kern w:val="0"/>
          <w:sz w:val="28"/>
          <w:szCs w:val="28"/>
          <w:highlight w:val="lightGray"/>
          <w:lang w:val="zh-CN"/>
        </w:rPr>
        <w:t>法定代表人（或者被委托人）</w:t>
      </w:r>
      <w:r>
        <w:rPr>
          <w:rFonts w:ascii="宋体" w:hAnsi="宋体" w:cs="宋体"/>
          <w:color w:val="000000"/>
          <w:kern w:val="0"/>
          <w:sz w:val="28"/>
          <w:szCs w:val="28"/>
          <w:highlight w:val="lightGray"/>
          <w:lang w:val="zh-CN"/>
        </w:rPr>
        <w:t>/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lightGray"/>
          <w:lang w:val="zh-CN"/>
        </w:rPr>
        <w:t>个人签字：</w:t>
      </w:r>
      <w:r>
        <w:rPr>
          <w:rFonts w:ascii="宋体" w:hAnsi="宋体" w:cs="宋体"/>
          <w:color w:val="000000"/>
          <w:kern w:val="0"/>
          <w:sz w:val="28"/>
          <w:szCs w:val="28"/>
          <w:highlight w:val="lightGray"/>
          <w:u w:val="single"/>
          <w:lang w:val="zh-CN"/>
        </w:rPr>
        <w:t xml:space="preserve">                </w:t>
      </w:r>
    </w:p>
    <w:p>
      <w:pPr>
        <w:spacing w:line="420" w:lineRule="exact"/>
        <w:ind w:firstLine="5180" w:firstLineChars="1850"/>
        <w:rPr>
          <w:rFonts w:ascii="宋体"/>
          <w:color w:val="000000"/>
          <w:kern w:val="0"/>
          <w:sz w:val="28"/>
          <w:szCs w:val="28"/>
          <w:highlight w:val="lightGray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lightGray"/>
          <w:lang w:val="zh-CN"/>
        </w:rPr>
        <w:t>办公电话：</w:t>
      </w:r>
      <w:r>
        <w:rPr>
          <w:rFonts w:ascii="宋体" w:hAnsi="宋体" w:cs="宋体"/>
          <w:color w:val="000000"/>
          <w:kern w:val="0"/>
          <w:sz w:val="28"/>
          <w:szCs w:val="28"/>
          <w:highlight w:val="lightGray"/>
          <w:u w:val="single"/>
          <w:lang w:val="zh-CN"/>
        </w:rPr>
        <w:t xml:space="preserve">                </w:t>
      </w:r>
    </w:p>
    <w:p>
      <w:pPr>
        <w:spacing w:line="420" w:lineRule="exact"/>
        <w:ind w:firstLine="5180" w:firstLineChars="1850"/>
        <w:rPr>
          <w:rFonts w:ascii="宋体"/>
          <w:color w:val="000000"/>
          <w:kern w:val="0"/>
          <w:sz w:val="28"/>
          <w:szCs w:val="28"/>
          <w:highlight w:val="lightGray"/>
          <w:u w:val="single"/>
          <w:bdr w:val="single" w:color="auto" w:sz="4" w:space="0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lightGray"/>
          <w:lang w:val="zh-CN"/>
        </w:rPr>
        <w:t>移动电话：</w:t>
      </w:r>
      <w:r>
        <w:rPr>
          <w:rFonts w:ascii="宋体" w:hAnsi="宋体" w:cs="宋体"/>
          <w:color w:val="000000"/>
          <w:kern w:val="0"/>
          <w:sz w:val="28"/>
          <w:szCs w:val="28"/>
          <w:highlight w:val="lightGray"/>
          <w:u w:val="single"/>
          <w:lang w:val="zh-CN"/>
        </w:rPr>
        <w:t xml:space="preserve">                </w:t>
      </w:r>
    </w:p>
    <w:commentRangeEnd w:id="9"/>
    <w:p>
      <w:pPr>
        <w:rPr>
          <w:color w:val="000000"/>
          <w:szCs w:val="21"/>
          <w:highlight w:val="lightGray"/>
        </w:rPr>
      </w:pPr>
      <w:r>
        <w:rPr>
          <w:rStyle w:val="34"/>
          <w:color w:val="000000"/>
          <w:highlight w:val="lightGray"/>
        </w:rPr>
        <w:commentReference w:id="9"/>
      </w:r>
    </w:p>
    <w:p>
      <w:pPr>
        <w:spacing w:line="420" w:lineRule="exact"/>
        <w:ind w:firstLine="560" w:firstLineChars="200"/>
        <w:rPr>
          <w:rFonts w:ascii="宋体"/>
          <w:color w:val="000000"/>
          <w:sz w:val="28"/>
          <w:szCs w:val="28"/>
          <w:highlight w:val="lightGray"/>
        </w:rPr>
      </w:pPr>
      <w:r>
        <w:rPr>
          <w:rFonts w:hint="eastAsia" w:ascii="宋体" w:hAnsi="宋体" w:cs="宋体"/>
          <w:color w:val="000000"/>
          <w:sz w:val="28"/>
          <w:szCs w:val="28"/>
          <w:highlight w:val="lightGray"/>
        </w:rPr>
        <w:t>（单位需加盖公章，被委托人签字的提交法定代表人授权委托书）</w:t>
      </w:r>
    </w:p>
    <w:p>
      <w:pPr>
        <w:spacing w:after="78" w:afterLines="25" w:line="0" w:lineRule="atLeast"/>
        <w:jc w:val="left"/>
        <w:outlineLvl w:val="0"/>
        <w:rPr>
          <w:rFonts w:ascii="宋体"/>
          <w:b/>
          <w:bCs/>
          <w:color w:val="000000"/>
          <w:sz w:val="24"/>
          <w:szCs w:val="24"/>
          <w:highlight w:val="none"/>
        </w:rPr>
      </w:pPr>
      <w:r>
        <w:rPr>
          <w:rFonts w:ascii="宋体" w:hAnsi="宋体"/>
          <w:b/>
          <w:color w:val="000000"/>
          <w:sz w:val="32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一、单位基本情况</w:t>
      </w:r>
    </w:p>
    <w:tbl>
      <w:tblPr>
        <w:tblStyle w:val="29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30"/>
        <w:gridCol w:w="306"/>
        <w:gridCol w:w="144"/>
        <w:gridCol w:w="1081"/>
        <w:gridCol w:w="127"/>
        <w:gridCol w:w="485"/>
        <w:gridCol w:w="708"/>
        <w:gridCol w:w="211"/>
        <w:gridCol w:w="138"/>
        <w:gridCol w:w="780"/>
        <w:gridCol w:w="612"/>
        <w:gridCol w:w="95"/>
        <w:gridCol w:w="280"/>
        <w:gridCol w:w="285"/>
        <w:gridCol w:w="565"/>
        <w:gridCol w:w="73"/>
        <w:gridCol w:w="233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单位</w:t>
            </w:r>
            <w:commentRangeStart w:id="10"/>
            <w:r>
              <w:rPr>
                <w:rFonts w:hint="eastAsia" w:cs="宋体"/>
                <w:color w:val="000000"/>
                <w:szCs w:val="21"/>
                <w:highlight w:val="none"/>
              </w:rPr>
              <w:t>名称</w:t>
            </w:r>
            <w:commentRangeEnd w:id="10"/>
            <w:r>
              <w:rPr>
                <w:rStyle w:val="34"/>
                <w:color w:val="000000"/>
                <w:kern w:val="0"/>
                <w:highlight w:val="none"/>
              </w:rPr>
              <w:commentReference w:id="10"/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单位</w:t>
            </w:r>
            <w:commentRangeStart w:id="11"/>
            <w:r>
              <w:rPr>
                <w:rFonts w:hint="eastAsia" w:cs="宋体"/>
                <w:color w:val="000000"/>
                <w:szCs w:val="21"/>
                <w:highlight w:val="none"/>
              </w:rPr>
              <w:t>地址</w:t>
            </w:r>
            <w:commentRangeEnd w:id="11"/>
            <w:r>
              <w:rPr>
                <w:rStyle w:val="34"/>
                <w:color w:val="000000"/>
                <w:kern w:val="0"/>
                <w:highlight w:val="none"/>
              </w:rPr>
              <w:commentReference w:id="11"/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经营地址</w:t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单位注册</w:t>
            </w:r>
            <w:commentRangeStart w:id="12"/>
            <w:r>
              <w:rPr>
                <w:rFonts w:hint="eastAsia" w:cs="宋体"/>
                <w:color w:val="000000"/>
                <w:szCs w:val="21"/>
                <w:highlight w:val="none"/>
              </w:rPr>
              <w:t>资本</w:t>
            </w:r>
            <w:commentRangeEnd w:id="12"/>
            <w:r>
              <w:rPr>
                <w:rStyle w:val="34"/>
                <w:color w:val="000000"/>
                <w:kern w:val="0"/>
                <w:highlight w:val="none"/>
              </w:rPr>
              <w:commentReference w:id="12"/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jc w:val="right"/>
              <w:rPr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fldChar w:fldCharType="begin"/>
            </w: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instrText xml:space="preserve"> MERGEFIELD  $data.ITEM_REG_FUNDS  \* MERGEFORMAT </w:instrText>
            </w: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万元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ind w:right="-155" w:rightChars="-74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注册</w:t>
            </w:r>
            <w:commentRangeStart w:id="13"/>
            <w:r>
              <w:rPr>
                <w:rFonts w:hint="eastAsia"/>
                <w:color w:val="000000"/>
                <w:szCs w:val="21"/>
                <w:highlight w:val="none"/>
              </w:rPr>
              <w:t>时间</w:t>
            </w:r>
            <w:commentRangeEnd w:id="13"/>
            <w:r>
              <w:rPr>
                <w:rStyle w:val="34"/>
                <w:color w:val="000000"/>
                <w:kern w:val="0"/>
                <w:highlight w:val="none"/>
              </w:rPr>
              <w:commentReference w:id="13"/>
            </w:r>
          </w:p>
        </w:tc>
        <w:tc>
          <w:tcPr>
            <w:tcW w:w="2687" w:type="dxa"/>
            <w:gridSpan w:val="5"/>
            <w:vAlign w:val="center"/>
          </w:tcPr>
          <w:p>
            <w:pPr>
              <w:ind w:right="-155" w:rightChars="-74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注册所在</w:t>
            </w:r>
            <w:commentRangeStart w:id="14"/>
            <w:r>
              <w:rPr>
                <w:rFonts w:hint="eastAsia" w:cs="宋体"/>
                <w:color w:val="000000"/>
                <w:szCs w:val="21"/>
                <w:highlight w:val="none"/>
              </w:rPr>
              <w:t>区</w:t>
            </w:r>
            <w:commentRangeEnd w:id="14"/>
            <w:r>
              <w:rPr>
                <w:rStyle w:val="34"/>
                <w:color w:val="000000"/>
                <w:kern w:val="0"/>
                <w:highlight w:val="none"/>
              </w:rPr>
              <w:commentReference w:id="14"/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ind w:right="-155" w:rightChars="-74"/>
              <w:rPr>
                <w:color w:val="000000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spacing w:val="-8"/>
                <w:szCs w:val="21"/>
                <w:highlight w:val="none"/>
              </w:rPr>
              <w:t>注册所在</w:t>
            </w:r>
            <w:commentRangeStart w:id="15"/>
            <w:r>
              <w:rPr>
                <w:rFonts w:hint="eastAsia" w:ascii="宋体"/>
                <w:color w:val="000000"/>
                <w:spacing w:val="-8"/>
                <w:szCs w:val="21"/>
                <w:highlight w:val="none"/>
              </w:rPr>
              <w:t>街道</w:t>
            </w:r>
            <w:commentRangeEnd w:id="15"/>
            <w:r>
              <w:rPr>
                <w:rStyle w:val="34"/>
                <w:color w:val="000000"/>
                <w:kern w:val="0"/>
                <w:highlight w:val="none"/>
              </w:rPr>
              <w:commentReference w:id="15"/>
            </w:r>
          </w:p>
        </w:tc>
        <w:tc>
          <w:tcPr>
            <w:tcW w:w="2687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color w:val="000000"/>
                <w:szCs w:val="21"/>
                <w:highlight w:val="none"/>
              </w:rPr>
            </w:pPr>
            <w:commentRangeStart w:id="16"/>
            <w:r>
              <w:rPr>
                <w:rFonts w:hint="eastAsia" w:cs="宋体"/>
                <w:color w:val="000000"/>
                <w:szCs w:val="21"/>
                <w:highlight w:val="none"/>
              </w:rPr>
              <w:t>统一社会信用代码</w:t>
            </w:r>
            <w:commentRangeEnd w:id="16"/>
            <w:r>
              <w:rPr>
                <w:rStyle w:val="34"/>
                <w:kern w:val="0"/>
                <w:highlight w:val="none"/>
              </w:rPr>
              <w:commentReference w:id="16"/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ind w:right="-155" w:rightChars="-74"/>
              <w:rPr>
                <w:color w:val="000000"/>
                <w:szCs w:val="21"/>
                <w:highlight w:val="none"/>
              </w:rPr>
            </w:pPr>
            <w:commentRangeStart w:id="17"/>
            <w:r>
              <w:rPr>
                <w:rFonts w:hint="eastAsia" w:cs="宋体"/>
                <w:color w:val="000000"/>
                <w:szCs w:val="21"/>
                <w:highlight w:val="none"/>
              </w:rPr>
              <w:t>登记注册类型</w:t>
            </w:r>
            <w:commentRangeEnd w:id="17"/>
            <w:r>
              <w:rPr>
                <w:rStyle w:val="34"/>
                <w:color w:val="000000"/>
                <w:kern w:val="0"/>
                <w:highlight w:val="none"/>
              </w:rPr>
              <w:commentReference w:id="17"/>
            </w:r>
          </w:p>
        </w:tc>
        <w:tc>
          <w:tcPr>
            <w:tcW w:w="2687" w:type="dxa"/>
            <w:gridSpan w:val="5"/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color w:val="000000"/>
                <w:szCs w:val="21"/>
                <w:highlight w:val="none"/>
              </w:rPr>
            </w:pPr>
            <w:commentRangeStart w:id="18"/>
            <w:r>
              <w:rPr>
                <w:rFonts w:hint="eastAsia" w:cs="宋体"/>
                <w:color w:val="000000"/>
                <w:szCs w:val="21"/>
                <w:highlight w:val="none"/>
              </w:rPr>
              <w:t>单位主营产品</w:t>
            </w:r>
          </w:p>
          <w:p>
            <w:pPr>
              <w:ind w:right="-107" w:rightChars="-51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(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只写品名</w:t>
            </w:r>
            <w:r>
              <w:rPr>
                <w:color w:val="000000"/>
                <w:szCs w:val="21"/>
                <w:highlight w:val="none"/>
              </w:rPr>
              <w:t>)</w:t>
            </w:r>
            <w:commentRangeEnd w:id="18"/>
            <w:r>
              <w:rPr>
                <w:rStyle w:val="34"/>
                <w:color w:val="000000"/>
                <w:kern w:val="0"/>
                <w:highlight w:val="none"/>
              </w:rPr>
              <w:commentReference w:id="18"/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rFonts w:cs="宋体"/>
                <w:color w:val="000000"/>
                <w:szCs w:val="21"/>
                <w:highlight w:val="none"/>
              </w:rPr>
            </w:pPr>
            <w:commentRangeStart w:id="19"/>
            <w:r>
              <w:rPr>
                <w:rFonts w:hint="eastAsia" w:cs="宋体"/>
                <w:color w:val="000000"/>
                <w:szCs w:val="21"/>
                <w:highlight w:val="none"/>
              </w:rPr>
              <w:t>所属主要行业类别</w:t>
            </w:r>
          </w:p>
          <w:p>
            <w:pPr>
              <w:ind w:right="-107" w:rightChars="-51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门类</w:t>
            </w:r>
            <w:r>
              <w:rPr>
                <w:rFonts w:cs="宋体"/>
                <w:color w:val="000000"/>
                <w:szCs w:val="21"/>
                <w:highlight w:val="none"/>
              </w:rPr>
              <w:t>/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大类</w:t>
            </w:r>
            <w:r>
              <w:rPr>
                <w:rFonts w:cs="宋体"/>
                <w:color w:val="000000"/>
                <w:szCs w:val="21"/>
                <w:highlight w:val="none"/>
              </w:rPr>
              <w:t>/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中类</w:t>
            </w:r>
            <w:r>
              <w:rPr>
                <w:rFonts w:cs="宋体"/>
                <w:color w:val="000000"/>
                <w:szCs w:val="21"/>
                <w:highlight w:val="none"/>
              </w:rPr>
              <w:t>/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小类</w:t>
            </w:r>
            <w:commentRangeEnd w:id="19"/>
            <w:r>
              <w:rPr>
                <w:rStyle w:val="34"/>
                <w:color w:val="000000"/>
                <w:kern w:val="0"/>
                <w:highlight w:val="none"/>
              </w:rPr>
              <w:commentReference w:id="19"/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jc w:val="left"/>
              <w:rPr>
                <w:rFonts w:cs="宋体"/>
                <w:color w:val="000000"/>
                <w:highlight w:val="none"/>
              </w:rPr>
            </w:pPr>
            <w:commentRangeStart w:id="20"/>
            <w:r>
              <w:rPr>
                <w:rFonts w:hint="eastAsia" w:cs="宋体"/>
                <w:color w:val="000000"/>
                <w:highlight w:val="none"/>
              </w:rPr>
              <w:t>产品（服务）所属高新技术领域（主领域</w:t>
            </w:r>
            <w:r>
              <w:rPr>
                <w:rFonts w:cs="宋体"/>
                <w:color w:val="000000"/>
                <w:highlight w:val="none"/>
              </w:rPr>
              <w:t>/</w:t>
            </w:r>
            <w:r>
              <w:rPr>
                <w:rFonts w:hint="eastAsia" w:cs="宋体"/>
                <w:color w:val="000000"/>
                <w:highlight w:val="none"/>
              </w:rPr>
              <w:t>子领域）</w:t>
            </w:r>
            <w:commentRangeEnd w:id="20"/>
            <w:r>
              <w:rPr>
                <w:rStyle w:val="34"/>
                <w:color w:val="000000"/>
                <w:kern w:val="0"/>
                <w:highlight w:val="none"/>
              </w:rPr>
              <w:commentReference w:id="20"/>
            </w:r>
          </w:p>
        </w:tc>
        <w:tc>
          <w:tcPr>
            <w:tcW w:w="240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40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办公所在区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jc w:val="left"/>
              <w:rPr>
                <w:rFonts w:cs="宋体"/>
                <w:color w:val="000000"/>
                <w:highlight w:val="none"/>
              </w:rPr>
            </w:pPr>
            <w:r>
              <w:rPr>
                <w:rFonts w:hint="eastAsia" w:cs="宋体"/>
                <w:color w:val="000000"/>
                <w:highlight w:val="none"/>
              </w:rPr>
              <w:t>内设</w:t>
            </w:r>
            <w:r>
              <w:rPr>
                <w:rFonts w:cs="宋体"/>
                <w:color w:val="000000"/>
                <w:highlight w:val="none"/>
              </w:rPr>
              <w:t>研发机构数</w:t>
            </w:r>
          </w:p>
        </w:tc>
        <w:tc>
          <w:tcPr>
            <w:tcW w:w="2401" w:type="dxa"/>
            <w:gridSpan w:val="4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2401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生产所在区</w:t>
            </w:r>
          </w:p>
        </w:tc>
        <w:tc>
          <w:tcPr>
            <w:tcW w:w="240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办公用房</w:t>
            </w:r>
            <w:commentRangeStart w:id="21"/>
            <w:r>
              <w:rPr>
                <w:rFonts w:hint="eastAsia" w:cs="宋体"/>
                <w:color w:val="000000"/>
                <w:szCs w:val="21"/>
                <w:highlight w:val="none"/>
              </w:rPr>
              <w:t>面积</w:t>
            </w:r>
            <w:commentRangeEnd w:id="21"/>
            <w:r>
              <w:rPr>
                <w:rStyle w:val="34"/>
                <w:color w:val="000000"/>
                <w:kern w:val="0"/>
                <w:highlight w:val="none"/>
              </w:rPr>
              <w:commentReference w:id="21"/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宋体"/>
                <w:color w:val="000000"/>
                <w:spacing w:val="-10"/>
                <w:szCs w:val="21"/>
                <w:highlight w:val="none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ind w:right="-107" w:rightChars="-51"/>
              <w:rPr>
                <w:color w:val="000000"/>
                <w:szCs w:val="21"/>
                <w:highlight w:val="none"/>
              </w:rPr>
            </w:pPr>
            <w:commentRangeStart w:id="22"/>
            <w:r>
              <w:rPr>
                <w:rFonts w:hint="eastAsia" w:cs="宋体"/>
                <w:color w:val="000000"/>
                <w:szCs w:val="21"/>
                <w:highlight w:val="none"/>
              </w:rPr>
              <w:t>海外营销机构数</w:t>
            </w:r>
            <w:commentRangeEnd w:id="22"/>
            <w:r>
              <w:rPr>
                <w:rStyle w:val="34"/>
                <w:color w:val="000000"/>
                <w:kern w:val="0"/>
                <w:highlight w:val="none"/>
              </w:rPr>
              <w:commentReference w:id="22"/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rPr>
                <w:rFonts w:ascii="宋体"/>
                <w:color w:val="000000"/>
                <w:spacing w:val="-10"/>
                <w:szCs w:val="21"/>
                <w:highlight w:val="none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commentRangeStart w:id="23"/>
            <w:r>
              <w:rPr>
                <w:rFonts w:hint="eastAsia"/>
                <w:color w:val="000000"/>
                <w:szCs w:val="21"/>
                <w:highlight w:val="none"/>
              </w:rPr>
              <w:t>全年用电量</w:t>
            </w:r>
            <w:commentRangeEnd w:id="23"/>
            <w:r>
              <w:rPr>
                <w:rStyle w:val="34"/>
                <w:color w:val="000000"/>
                <w:kern w:val="0"/>
                <w:highlight w:val="none"/>
              </w:rPr>
              <w:commentReference w:id="23"/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生产用房</w:t>
            </w:r>
            <w:commentRangeStart w:id="24"/>
            <w:r>
              <w:rPr>
                <w:rFonts w:hint="eastAsia" w:cs="宋体"/>
                <w:color w:val="000000"/>
                <w:szCs w:val="21"/>
                <w:highlight w:val="none"/>
              </w:rPr>
              <w:t>面积</w:t>
            </w:r>
            <w:commentRangeEnd w:id="24"/>
            <w:r>
              <w:rPr>
                <w:rStyle w:val="34"/>
                <w:color w:val="000000"/>
                <w:kern w:val="0"/>
                <w:highlight w:val="none"/>
              </w:rPr>
              <w:commentReference w:id="24"/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ind w:right="-107" w:rightChars="-51"/>
              <w:jc w:val="left"/>
              <w:rPr>
                <w:color w:val="000000"/>
                <w:szCs w:val="21"/>
                <w:highlight w:val="none"/>
              </w:rPr>
            </w:pPr>
            <w:commentRangeStart w:id="25"/>
            <w:r>
              <w:rPr>
                <w:rFonts w:hint="eastAsia" w:cs="宋体"/>
                <w:color w:val="000000"/>
                <w:szCs w:val="21"/>
                <w:highlight w:val="none"/>
              </w:rPr>
              <w:t>海外研发机构数</w:t>
            </w:r>
            <w:commentRangeEnd w:id="25"/>
            <w:r>
              <w:rPr>
                <w:rStyle w:val="34"/>
                <w:color w:val="000000"/>
                <w:kern w:val="0"/>
                <w:highlight w:val="none"/>
              </w:rPr>
              <w:commentReference w:id="25"/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全年</w:t>
            </w:r>
            <w:commentRangeStart w:id="26"/>
            <w:r>
              <w:rPr>
                <w:rFonts w:hint="eastAsia" w:cs="宋体"/>
                <w:color w:val="000000"/>
                <w:szCs w:val="21"/>
                <w:highlight w:val="none"/>
              </w:rPr>
              <w:t>用水量</w:t>
            </w:r>
            <w:commentRangeEnd w:id="26"/>
            <w:r>
              <w:rPr>
                <w:rStyle w:val="34"/>
                <w:color w:val="000000"/>
                <w:kern w:val="0"/>
                <w:highlight w:val="none"/>
              </w:rPr>
              <w:commentReference w:id="26"/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单位</w:t>
            </w:r>
            <w:r>
              <w:rPr>
                <w:rFonts w:cs="宋体"/>
                <w:color w:val="000000"/>
                <w:szCs w:val="21"/>
                <w:highlight w:val="none"/>
              </w:rPr>
              <w:t>资质</w:t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rPr>
                <w:rFonts w:ascii="宋体" w:hAnsi="宋体"/>
                <w:color w:val="000000"/>
                <w:sz w:val="15"/>
                <w:szCs w:val="21"/>
                <w:highlight w:val="none"/>
              </w:rPr>
            </w:pPr>
            <w:commentRangeStart w:id="27"/>
            <w:r>
              <w:rPr>
                <w:rFonts w:hint="eastAsia" w:ascii="宋体" w:hAnsi="宋体"/>
                <w:color w:val="000000"/>
                <w:sz w:val="15"/>
                <w:szCs w:val="21"/>
                <w:highlight w:val="none"/>
              </w:rPr>
              <w:t>国家高新技术企业；深圳市高新技术企业；深圳市软件企业；服务外包企业；先进服务企业；</w:t>
            </w:r>
            <w:commentRangeEnd w:id="27"/>
            <w:r>
              <w:rPr>
                <w:rStyle w:val="34"/>
                <w:color w:val="000000"/>
                <w:kern w:val="0"/>
                <w:highlight w:val="none"/>
              </w:rPr>
              <w:commentReference w:id="2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ind w:right="-107" w:rightChars="-51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单位</w:t>
            </w:r>
            <w:commentRangeStart w:id="28"/>
            <w:r>
              <w:rPr>
                <w:rFonts w:cs="宋体"/>
                <w:color w:val="000000"/>
                <w:szCs w:val="21"/>
                <w:highlight w:val="none"/>
              </w:rPr>
              <w:t>网址</w:t>
            </w:r>
            <w:commentRangeEnd w:id="28"/>
            <w:r>
              <w:rPr>
                <w:rStyle w:val="34"/>
                <w:color w:val="000000"/>
                <w:kern w:val="0"/>
                <w:highlight w:val="none"/>
              </w:rPr>
              <w:commentReference w:id="28"/>
            </w:r>
          </w:p>
        </w:tc>
        <w:tc>
          <w:tcPr>
            <w:tcW w:w="7204" w:type="dxa"/>
            <w:gridSpan w:val="15"/>
            <w:vAlign w:val="center"/>
          </w:tcPr>
          <w:p>
            <w:pPr>
              <w:rPr>
                <w:rFonts w:ascii="宋体" w:hAnsi="宋体"/>
                <w:color w:val="000000"/>
                <w:sz w:val="15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9184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股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权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结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法定代表人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29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姓名</w:t>
            </w:r>
            <w:commentRangeEnd w:id="29"/>
            <w:r>
              <w:rPr>
                <w:rStyle w:val="34"/>
                <w:color w:val="000000"/>
                <w:kern w:val="0"/>
                <w:highlight w:val="none"/>
              </w:rPr>
              <w:commentReference w:id="29"/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30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移动电话</w:t>
            </w:r>
            <w:commentRangeEnd w:id="30"/>
            <w:r>
              <w:rPr>
                <w:rStyle w:val="34"/>
                <w:color w:val="000000"/>
                <w:kern w:val="0"/>
                <w:highlight w:val="none"/>
              </w:rPr>
              <w:commentReference w:id="30"/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31"/>
            <w:commentRangeStart w:id="32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学历</w:t>
            </w:r>
            <w:commentRangeEnd w:id="31"/>
            <w:r>
              <w:rPr>
                <w:rStyle w:val="34"/>
                <w:color w:val="000000"/>
                <w:kern w:val="0"/>
                <w:highlight w:val="none"/>
              </w:rPr>
              <w:commentReference w:id="31"/>
            </w:r>
            <w:commentRangeEnd w:id="32"/>
            <w:r>
              <w:rPr>
                <w:rStyle w:val="34"/>
                <w:color w:val="000000"/>
                <w:kern w:val="0"/>
                <w:highlight w:val="none"/>
              </w:rPr>
              <w:commentReference w:id="32"/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33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身份证号</w:t>
            </w:r>
            <w:commentRangeEnd w:id="33"/>
            <w:r>
              <w:rPr>
                <w:rStyle w:val="34"/>
                <w:color w:val="000000"/>
                <w:kern w:val="0"/>
                <w:highlight w:val="none"/>
              </w:rPr>
              <w:commentReference w:id="33"/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单位联系人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身份证号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34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从业人员总数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其中女职工数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3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留学归国人员数</w:t>
            </w:r>
            <w:commentRangeEnd w:id="34"/>
            <w:r>
              <w:rPr>
                <w:rStyle w:val="34"/>
                <w:color w:val="000000"/>
                <w:kern w:val="0"/>
                <w:highlight w:val="none"/>
              </w:rPr>
              <w:commentReference w:id="34"/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commentRangeStart w:id="35"/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参加社保人数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外籍专家人数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53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新增高校毕业生</w:t>
            </w:r>
            <w:commentRangeEnd w:id="35"/>
            <w:r>
              <w:rPr>
                <w:rStyle w:val="34"/>
                <w:color w:val="000000"/>
                <w:kern w:val="0"/>
                <w:highlight w:val="none"/>
              </w:rPr>
              <w:commentReference w:id="35"/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4592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21"/>
                <w:highlight w:val="none"/>
              </w:rPr>
            </w:pPr>
            <w:commentRangeStart w:id="36"/>
            <w:r>
              <w:rPr>
                <w:rFonts w:hint="eastAsia" w:ascii="宋体" w:hAnsi="宋体" w:cs="宋体"/>
                <w:bCs/>
                <w:color w:val="000000"/>
                <w:sz w:val="18"/>
                <w:szCs w:val="21"/>
                <w:highlight w:val="none"/>
              </w:rPr>
              <w:t>行政管理／市场营销／研发设计／加工制造／其他从业人数</w:t>
            </w:r>
          </w:p>
        </w:tc>
        <w:tc>
          <w:tcPr>
            <w:tcW w:w="4592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  /   /   /   /   </w:t>
            </w:r>
            <w:commentRangeEnd w:id="36"/>
            <w:r>
              <w:rPr>
                <w:rStyle w:val="34"/>
                <w:color w:val="000000"/>
                <w:kern w:val="0"/>
                <w:highlight w:val="none"/>
              </w:rPr>
              <w:commentReference w:id="3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4592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21"/>
                <w:highlight w:val="none"/>
              </w:rPr>
            </w:pPr>
            <w:commentRangeStart w:id="37"/>
            <w:r>
              <w:rPr>
                <w:rFonts w:hint="eastAsia" w:ascii="宋体" w:hAnsi="宋体" w:cs="宋体"/>
                <w:bCs/>
                <w:color w:val="000000"/>
                <w:sz w:val="18"/>
                <w:szCs w:val="21"/>
                <w:highlight w:val="none"/>
              </w:rPr>
              <w:t>博士毕业／硕士毕业／本科毕业／大专毕业／其他从业人数</w:t>
            </w:r>
          </w:p>
        </w:tc>
        <w:tc>
          <w:tcPr>
            <w:tcW w:w="4592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  /   /   /   /   </w:t>
            </w:r>
            <w:commentRangeEnd w:id="37"/>
            <w:r>
              <w:rPr>
                <w:rStyle w:val="34"/>
                <w:color w:val="000000"/>
                <w:kern w:val="0"/>
                <w:highlight w:val="none"/>
              </w:rPr>
              <w:commentReference w:id="3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4592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21"/>
                <w:highlight w:val="none"/>
              </w:rPr>
            </w:pPr>
            <w:commentRangeStart w:id="38"/>
            <w:r>
              <w:rPr>
                <w:rFonts w:hint="eastAsia" w:ascii="宋体" w:hAnsi="宋体" w:cs="宋体"/>
                <w:bCs/>
                <w:color w:val="000000"/>
                <w:sz w:val="18"/>
                <w:szCs w:val="21"/>
                <w:highlight w:val="none"/>
              </w:rPr>
              <w:t>高级职称／中级职称／初级职称／其他从业人数</w:t>
            </w:r>
          </w:p>
        </w:tc>
        <w:tc>
          <w:tcPr>
            <w:tcW w:w="4592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  /   /   /   </w:t>
            </w:r>
            <w:commentRangeEnd w:id="38"/>
            <w:r>
              <w:rPr>
                <w:rStyle w:val="34"/>
                <w:color w:val="000000"/>
                <w:kern w:val="0"/>
                <w:highlight w:val="none"/>
              </w:rPr>
              <w:commentReference w:id="3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184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股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权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结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3188" w:type="dxa"/>
            <w:gridSpan w:val="5"/>
            <w:vAlign w:val="center"/>
          </w:tcPr>
          <w:p>
            <w:pPr>
              <w:jc w:val="center"/>
              <w:rPr>
                <w:color w:val="000000"/>
                <w:szCs w:val="21"/>
                <w:highlight w:val="none"/>
              </w:rPr>
            </w:pPr>
            <w:commentRangeStart w:id="39"/>
            <w:r>
              <w:rPr>
                <w:rFonts w:hint="eastAsia" w:cs="宋体"/>
                <w:color w:val="000000"/>
                <w:szCs w:val="21"/>
                <w:highlight w:val="none"/>
              </w:rPr>
              <w:t>主要股东名称（前</w:t>
            </w:r>
            <w:r>
              <w:rPr>
                <w:color w:val="000000"/>
                <w:szCs w:val="21"/>
                <w:highlight w:val="none"/>
              </w:rPr>
              <w:t>5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位）</w:t>
            </w:r>
            <w:commentRangeEnd w:id="39"/>
            <w:r>
              <w:rPr>
                <w:rStyle w:val="34"/>
                <w:color w:val="000000"/>
                <w:kern w:val="0"/>
                <w:highlight w:val="none"/>
              </w:rPr>
              <w:commentReference w:id="39"/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  <w:highlight w:val="none"/>
              </w:rPr>
            </w:pPr>
            <w:commentRangeStart w:id="40"/>
            <w:r>
              <w:rPr>
                <w:rFonts w:hint="eastAsia" w:cs="宋体"/>
                <w:color w:val="000000"/>
                <w:szCs w:val="21"/>
                <w:highlight w:val="none"/>
              </w:rPr>
              <w:t>出资额（万</w:t>
            </w:r>
            <w:commentRangeEnd w:id="40"/>
            <w:r>
              <w:rPr>
                <w:rStyle w:val="34"/>
                <w:color w:val="000000"/>
                <w:kern w:val="0"/>
                <w:highlight w:val="none"/>
              </w:rPr>
              <w:commentReference w:id="40"/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）元）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jc w:val="center"/>
              <w:rPr>
                <w:color w:val="000000"/>
                <w:szCs w:val="21"/>
                <w:highlight w:val="none"/>
              </w:rPr>
            </w:pPr>
            <w:commentRangeStart w:id="41"/>
            <w:r>
              <w:rPr>
                <w:rFonts w:hint="eastAsia" w:cs="宋体"/>
                <w:color w:val="000000"/>
                <w:szCs w:val="21"/>
                <w:highlight w:val="none"/>
              </w:rPr>
              <w:t>出资方式</w:t>
            </w:r>
            <w:commentRangeEnd w:id="41"/>
            <w:r>
              <w:rPr>
                <w:rStyle w:val="34"/>
                <w:color w:val="000000"/>
                <w:kern w:val="0"/>
                <w:highlight w:val="none"/>
              </w:rPr>
              <w:commentReference w:id="41"/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  <w:highlight w:val="none"/>
              </w:rPr>
            </w:pPr>
            <w:commentRangeStart w:id="42"/>
            <w:r>
              <w:rPr>
                <w:rFonts w:hint="eastAsia" w:cs="宋体"/>
                <w:color w:val="000000"/>
                <w:szCs w:val="21"/>
                <w:highlight w:val="none"/>
              </w:rPr>
              <w:t>所占比例（</w:t>
            </w:r>
            <w:r>
              <w:rPr>
                <w:color w:val="000000"/>
                <w:szCs w:val="21"/>
                <w:highlight w:val="none"/>
              </w:rPr>
              <w:t>%</w:t>
            </w:r>
            <w:r>
              <w:rPr>
                <w:rFonts w:hint="eastAsia" w:cs="宋体"/>
                <w:color w:val="000000"/>
                <w:szCs w:val="21"/>
                <w:highlight w:val="none"/>
              </w:rPr>
              <w:t>）</w:t>
            </w:r>
            <w:commentRangeEnd w:id="42"/>
            <w:r>
              <w:rPr>
                <w:rStyle w:val="34"/>
                <w:color w:val="000000"/>
                <w:kern w:val="0"/>
                <w:highlight w:val="none"/>
              </w:rPr>
              <w:commentReference w:id="4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3188" w:type="dxa"/>
            <w:gridSpan w:val="5"/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2690" w:type="dxa"/>
            <w:gridSpan w:val="7"/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</w:tbl>
    <w:p>
      <w:pPr>
        <w:spacing w:after="78" w:afterLines="25" w:line="0" w:lineRule="atLeast"/>
        <w:jc w:val="left"/>
        <w:outlineLvl w:val="0"/>
        <w:rPr>
          <w:rFonts w:ascii="宋体"/>
          <w:color w:val="000000"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color w:val="000000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 xml:space="preserve"> 二、</w:t>
      </w:r>
      <w:commentRangeStart w:id="43"/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单位财务状况（企业类填报）</w:t>
      </w:r>
      <w:commentRangeEnd w:id="43"/>
      <w:r>
        <w:rPr>
          <w:rStyle w:val="34"/>
          <w:color w:val="000000"/>
          <w:kern w:val="0"/>
          <w:highlight w:val="none"/>
        </w:rPr>
        <w:commentReference w:id="43"/>
      </w:r>
    </w:p>
    <w:tbl>
      <w:tblPr>
        <w:tblStyle w:val="29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8"/>
        <w:gridCol w:w="3610"/>
        <w:gridCol w:w="2074"/>
        <w:gridCol w:w="183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项目类别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上年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前年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大前年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营</w:t>
            </w:r>
            <w:commentRangeStart w:id="44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业收入（万元）</w:t>
            </w:r>
            <w:commentRangeEnd w:id="44"/>
            <w:r>
              <w:rPr>
                <w:rStyle w:val="34"/>
                <w:color w:val="000000"/>
                <w:kern w:val="0"/>
                <w:highlight w:val="none"/>
              </w:rPr>
              <w:commentReference w:id="44"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其中：主营业务收入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3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高新技术产品销售收入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工业总产值（万元）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5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出口</w:t>
            </w:r>
            <w:commentRangeStart w:id="45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总额（万美元）</w:t>
            </w:r>
            <w:commentRangeEnd w:id="45"/>
            <w:r>
              <w:rPr>
                <w:rStyle w:val="34"/>
                <w:color w:val="000000"/>
                <w:kern w:val="0"/>
                <w:highlight w:val="none"/>
              </w:rPr>
              <w:commentReference w:id="45"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6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   其中：高新技术产品出口额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7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企</w:t>
            </w:r>
            <w:commentRangeStart w:id="46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业增加值（万元）</w:t>
            </w:r>
            <w:commentRangeEnd w:id="46"/>
            <w:r>
              <w:rPr>
                <w:rStyle w:val="34"/>
                <w:color w:val="000000"/>
                <w:kern w:val="0"/>
                <w:highlight w:val="none"/>
              </w:rPr>
              <w:commentReference w:id="46"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8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   其中：应付工资和福利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9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 xml:space="preserve">          固定资产折旧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10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净利润（万元）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11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应交</w:t>
            </w:r>
            <w:commentRangeStart w:id="47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税费总额</w:t>
            </w:r>
            <w:commentRangeEnd w:id="47"/>
            <w:r>
              <w:rPr>
                <w:rStyle w:val="34"/>
                <w:color w:val="000000"/>
                <w:kern w:val="0"/>
                <w:highlight w:val="none"/>
              </w:rPr>
              <w:commentReference w:id="47"/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12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其中：企业所得税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13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 w:firstLine="210" w:firstLineChars="1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个人所得税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14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 w:firstLine="210" w:firstLineChars="100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增值税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15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 w:firstLine="210" w:firstLineChars="1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营业税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16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 w:firstLine="210" w:firstLineChars="1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其他税费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17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commentRangeStart w:id="48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实际优惠税费总额（万元）</w:t>
            </w:r>
            <w:commentRangeEnd w:id="48"/>
            <w:r>
              <w:rPr>
                <w:rStyle w:val="34"/>
                <w:color w:val="000000"/>
                <w:kern w:val="0"/>
                <w:highlight w:val="none"/>
              </w:rPr>
              <w:commentReference w:id="48"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18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 xml:space="preserve">(1). </w:t>
            </w:r>
            <w:commentRangeStart w:id="49"/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所得税优惠</w:t>
            </w:r>
            <w:commentRangeEnd w:id="49"/>
            <w:r>
              <w:rPr>
                <w:rStyle w:val="34"/>
                <w:color w:val="000000"/>
                <w:kern w:val="0"/>
                <w:highlight w:val="none"/>
              </w:rPr>
              <w:commentReference w:id="49"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19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其中：研发加计扣除减免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20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国家需要重点扶持的高新技术企业所得税减免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21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技术转让所得税减免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22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(2). 增值税优惠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23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(3). 营业税优惠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24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(4). 其他优惠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25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总资产（万元）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26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负债总额（万元）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27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固定资产总额（万元）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28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完成固定资产投资额（万元）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29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科研投入总额（万元）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30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szCs w:val="21"/>
                <w:highlight w:val="none"/>
              </w:rPr>
              <w:t>R&amp;D经费支出（万元）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exact"/>
          <w:jc w:val="center"/>
        </w:trPr>
        <w:tc>
          <w:tcPr>
            <w:tcW w:w="9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二、补充财务</w:t>
            </w:r>
            <w:commentRangeStart w:id="50"/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状况</w:t>
            </w:r>
            <w:commentRangeEnd w:id="50"/>
            <w:r>
              <w:rPr>
                <w:rStyle w:val="34"/>
                <w:color w:val="000000"/>
                <w:kern w:val="0"/>
                <w:highlight w:val="none"/>
              </w:rPr>
              <w:commentReference w:id="5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高新技术产品（服务）收入增长率（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%）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主营业务收入增长率（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%）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3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主营业务利润（万元）</w:t>
            </w:r>
          </w:p>
        </w:tc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主营业务利润增长率（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%）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5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资产负债率（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%）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6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总现金流量净额（万元）</w:t>
            </w:r>
            <w:r>
              <w:rPr>
                <w:rFonts w:ascii="宋体" w:hAnsi="宋体" w:cs="宋体"/>
                <w:color w:val="000000"/>
                <w:sz w:val="22"/>
                <w:highlight w:val="none"/>
              </w:rPr>
              <w:tab/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7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经营活动现金流量净额（万元）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8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政府借款金额（万元）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9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到期未还的政府借款额（万元）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10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净资产（万元）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11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上缴税收（万元）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</w:t>
            </w:r>
            <w:r>
              <w:rPr>
                <w:color w:val="000000"/>
                <w:sz w:val="22"/>
                <w:highlight w:val="none"/>
              </w:rPr>
              <w:t>2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其中未来产业收入（万元）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</w:p>
        </w:tc>
      </w:tr>
    </w:tbl>
    <w:p>
      <w:pPr>
        <w:tabs>
          <w:tab w:val="left" w:pos="1380"/>
        </w:tabs>
        <w:spacing w:after="78" w:afterLines="25" w:line="0" w:lineRule="atLeast"/>
        <w:jc w:val="left"/>
        <w:outlineLvl w:val="0"/>
        <w:rPr>
          <w:rFonts w:ascii="宋体" w:hAnsi="宋体"/>
          <w:b/>
          <w:color w:val="000000"/>
          <w:kern w:val="0"/>
          <w:sz w:val="24"/>
          <w:szCs w:val="24"/>
          <w:highlight w:val="none"/>
        </w:rPr>
      </w:pPr>
    </w:p>
    <w:p>
      <w:pPr>
        <w:spacing w:after="78" w:afterLines="25" w:line="0" w:lineRule="atLeast"/>
        <w:jc w:val="left"/>
        <w:outlineLvl w:val="0"/>
        <w:rPr>
          <w:rFonts w:asci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二、</w:t>
      </w:r>
      <w:commentRangeStart w:id="51"/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单位财务状况（事业类填报）</w:t>
      </w:r>
      <w:commentRangeEnd w:id="51"/>
      <w:r>
        <w:rPr>
          <w:rStyle w:val="34"/>
          <w:color w:val="000000"/>
          <w:kern w:val="0"/>
          <w:highlight w:val="none"/>
        </w:rPr>
        <w:commentReference w:id="51"/>
      </w:r>
    </w:p>
    <w:tbl>
      <w:tblPr>
        <w:tblStyle w:val="2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9"/>
        <w:gridCol w:w="3540"/>
        <w:gridCol w:w="2035"/>
        <w:gridCol w:w="179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1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项目类别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上年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前年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</w:rPr>
              <w:t>大前年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commentRangeStart w:id="52"/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一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年度总收入</w:t>
            </w:r>
            <w:commentRangeEnd w:id="52"/>
            <w:r>
              <w:rPr>
                <w:rStyle w:val="34"/>
                <w:color w:val="000000"/>
                <w:kern w:val="0"/>
                <w:highlight w:val="none"/>
              </w:rPr>
              <w:commentReference w:id="52"/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（一）财政拨款额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（二）生产经营活动收入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（三）</w:t>
            </w:r>
            <w:commentRangeStart w:id="53"/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科技活动收入</w:t>
            </w:r>
            <w:commentRangeEnd w:id="53"/>
            <w:r>
              <w:rPr>
                <w:rStyle w:val="34"/>
                <w:color w:val="000000"/>
                <w:kern w:val="0"/>
                <w:highlight w:val="none"/>
              </w:rPr>
              <w:commentReference w:id="53"/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5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其中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部、省科技收入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6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0" w:leftChars="300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地方政府科技收入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7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0" w:leftChars="300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政府之外科技收入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8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（四）其他收入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9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二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年度总收入增长率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sz w:val="22"/>
                <w:highlight w:val="none"/>
              </w:rPr>
              <w:t>%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sz w:val="22"/>
                <w:highlight w:val="none"/>
              </w:rPr>
              <w:t>%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sz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commentRangeStart w:id="54"/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三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年度总支出</w:t>
            </w:r>
            <w:commentRangeEnd w:id="54"/>
            <w:r>
              <w:rPr>
                <w:rStyle w:val="34"/>
                <w:color w:val="000000"/>
                <w:kern w:val="0"/>
                <w:highlight w:val="none"/>
              </w:rPr>
              <w:commentReference w:id="54"/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1．生产经营活动支出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2.科技活动支出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3.其他支出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14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四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年末资产总额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15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commentRangeStart w:id="55"/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五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年末固定资产原值</w:t>
            </w:r>
            <w:commentRangeEnd w:id="55"/>
            <w:r>
              <w:rPr>
                <w:rStyle w:val="34"/>
                <w:color w:val="000000"/>
                <w:kern w:val="0"/>
                <w:highlight w:val="none"/>
              </w:rPr>
              <w:commentReference w:id="55"/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16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1.年末科研用房原值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17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2.年末科研设备原值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18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3.其他固定资产原值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19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六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固定资产增长率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sz w:val="22"/>
                <w:highlight w:val="none"/>
              </w:rPr>
              <w:t>%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sz w:val="22"/>
                <w:highlight w:val="none"/>
              </w:rPr>
              <w:t>%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sz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20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七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科研设备资产增长率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sz w:val="22"/>
                <w:highlight w:val="none"/>
              </w:rPr>
              <w:t>%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sz w:val="22"/>
                <w:highlight w:val="none"/>
              </w:rPr>
              <w:t>%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sz w:val="22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八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年末负债总额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九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年末货币资金余额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23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十</w:t>
            </w:r>
            <w:r>
              <w:rPr>
                <w:rFonts w:ascii="宋体" w:hAnsi="宋体"/>
                <w:color w:val="000000"/>
                <w:sz w:val="22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年末借入款项余额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highlight w:val="none"/>
              </w:rPr>
              <w:t>万元</w:t>
            </w:r>
          </w:p>
        </w:tc>
      </w:tr>
    </w:tbl>
    <w:p>
      <w:pPr>
        <w:spacing w:after="78" w:afterLines="25"/>
        <w:jc w:val="left"/>
        <w:outlineLvl w:val="0"/>
        <w:rPr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</w:rPr>
        <w:t>三、单位科研活动情况</w:t>
      </w:r>
    </w:p>
    <w:tbl>
      <w:tblPr>
        <w:tblStyle w:val="29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4"/>
        <w:gridCol w:w="4164"/>
        <w:gridCol w:w="1673"/>
        <w:gridCol w:w="167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  <w:highlight w:val="none"/>
              </w:rPr>
              <w:t>项目名称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szCs w:val="21"/>
                <w:highlight w:val="none"/>
              </w:rPr>
              <w:t>截止上年末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szCs w:val="21"/>
                <w:highlight w:val="none"/>
              </w:rPr>
              <w:t>截止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前年末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szCs w:val="21"/>
                <w:highlight w:val="none"/>
              </w:rPr>
              <w:t>截止大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前年末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累计发明专利申请数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累计实用新型申请数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累计外观设计申请数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累计拥有有效发明专利授权数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5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累计拥有有效实用新型授权数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6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 w:cs="宋体"/>
                <w:color w:val="000000"/>
                <w:szCs w:val="21"/>
                <w:highlight w:val="none"/>
              </w:rPr>
              <w:t>累计拥有有效外观设计授权数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7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累计发表论文数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8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累计出版科技著作数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累计拥有软件著作权数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10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累计拥有IC布图版权数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累计拥有注册商标数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累计参编技术标准数（国际/国家/行业）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累计发现植物新品种数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累计获取新药（医药、农药、兽药）证书数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15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累计科技奖项（国家级/省级/市级）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16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累计重点实验室数量（国家级/省级/市级）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17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累计工程中心数量（国家级/省级/市级）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18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累计项目数量（国家级/省级/市级）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19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累计获得国家资助经费金额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20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累计获得省级资助经费金额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21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累计获得市级资助经费金额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exac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highlight w:val="none"/>
              </w:rPr>
            </w:pPr>
            <w:commentRangeStart w:id="56"/>
            <w:r>
              <w:rPr>
                <w:rFonts w:hint="eastAsia"/>
                <w:color w:val="000000"/>
                <w:szCs w:val="21"/>
                <w:highlight w:val="none"/>
              </w:rPr>
              <w:t>备注</w:t>
            </w:r>
            <w:commentRangeEnd w:id="56"/>
            <w:r>
              <w:rPr>
                <w:rStyle w:val="34"/>
                <w:color w:val="000000"/>
                <w:kern w:val="0"/>
                <w:highlight w:val="none"/>
              </w:rPr>
              <w:commentReference w:id="56"/>
            </w:r>
          </w:p>
        </w:tc>
        <w:tc>
          <w:tcPr>
            <w:tcW w:w="9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24"/>
          <w:szCs w:val="24"/>
          <w:highlight w:val="none"/>
        </w:rPr>
        <w:sectPr>
          <w:headerReference r:id="rId5" w:type="default"/>
          <w:footerReference r:id="rId6" w:type="default"/>
          <w:pgSz w:w="11907" w:h="16839"/>
          <w:pgMar w:top="1418" w:right="1418" w:bottom="1418" w:left="1418" w:header="851" w:footer="737" w:gutter="0"/>
          <w:cols w:space="720" w:num="1"/>
          <w:docGrid w:type="lines" w:linePitch="312" w:charSpace="0"/>
        </w:sect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四、</w:t>
      </w:r>
      <w:commentRangeStart w:id="57"/>
      <w:r>
        <w:rPr>
          <w:rFonts w:ascii="宋体" w:hAnsi="宋体"/>
          <w:b/>
          <w:color w:val="000000"/>
          <w:sz w:val="24"/>
          <w:szCs w:val="24"/>
          <w:highlight w:val="none"/>
        </w:rPr>
        <w:t>交流活动基本情况</w:t>
      </w:r>
      <w:commentRangeEnd w:id="57"/>
      <w:r>
        <w:rPr>
          <w:rStyle w:val="34"/>
          <w:color w:val="000000"/>
          <w:highlight w:val="none"/>
        </w:rPr>
        <w:commentReference w:id="57"/>
      </w:r>
    </w:p>
    <w:tbl>
      <w:tblPr>
        <w:tblStyle w:val="29"/>
        <w:tblW w:w="9166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2"/>
        <w:gridCol w:w="1134"/>
        <w:gridCol w:w="567"/>
        <w:gridCol w:w="709"/>
        <w:gridCol w:w="709"/>
        <w:gridCol w:w="850"/>
        <w:gridCol w:w="284"/>
        <w:gridCol w:w="283"/>
        <w:gridCol w:w="851"/>
        <w:gridCol w:w="283"/>
        <w:gridCol w:w="22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活动名称</w:t>
            </w:r>
          </w:p>
        </w:tc>
        <w:tc>
          <w:tcPr>
            <w:tcW w:w="7890" w:type="dxa"/>
            <w:gridSpan w:val="1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活动地点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活动时间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ind w:firstLine="1155" w:firstLineChars="550"/>
              <w:rPr>
                <w:color w:val="000000"/>
                <w:highlight w:val="none"/>
              </w:rPr>
            </w:pPr>
            <w:commentRangeStart w:id="58"/>
            <w:r>
              <w:rPr>
                <w:color w:val="000000"/>
                <w:highlight w:val="none"/>
              </w:rPr>
              <w:t xml:space="preserve">~ </w:t>
            </w:r>
            <w:commentRangeEnd w:id="58"/>
            <w:r>
              <w:rPr>
                <w:rStyle w:val="34"/>
                <w:color w:val="000000"/>
                <w:highlight w:val="none"/>
              </w:rPr>
              <w:commentReference w:id="58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1276" w:type="dxa"/>
            <w:gridSpan w:val="2"/>
            <w:vAlign w:val="center"/>
          </w:tcPr>
          <w:p>
            <w:pPr>
              <w:rPr>
                <w:color w:val="000000"/>
                <w:highlight w:val="none"/>
              </w:rPr>
            </w:pPr>
            <w:commentRangeStart w:id="59"/>
            <w:r>
              <w:rPr>
                <w:rFonts w:hint="eastAsia"/>
                <w:color w:val="000000"/>
                <w:highlight w:val="none"/>
              </w:rPr>
              <w:t>活动组织</w:t>
            </w: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者人数</w:t>
            </w:r>
            <w:commentRangeEnd w:id="59"/>
            <w:r>
              <w:rPr>
                <w:rStyle w:val="34"/>
                <w:color w:val="000000"/>
                <w:highlight w:val="none"/>
              </w:rPr>
              <w:commentReference w:id="59"/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840" w:firstLineChars="400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commentRangeStart w:id="60"/>
            <w:r>
              <w:rPr>
                <w:rFonts w:hint="eastAsia"/>
                <w:color w:val="000000"/>
                <w:highlight w:val="none"/>
              </w:rPr>
              <w:t>活动参加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总人数</w:t>
            </w:r>
            <w:commentRangeEnd w:id="60"/>
            <w:r>
              <w:rPr>
                <w:color w:val="000000"/>
                <w:highlight w:val="none"/>
              </w:rPr>
              <w:commentReference w:id="60"/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外宾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人数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76" w:type="dxa"/>
            <w:gridSpan w:val="2"/>
            <w:vAlign w:val="center"/>
          </w:tcPr>
          <w:p>
            <w:pPr>
              <w:rPr>
                <w:color w:val="000000"/>
                <w:highlight w:val="none"/>
              </w:rPr>
            </w:pPr>
            <w:commentRangeStart w:id="61"/>
            <w:r>
              <w:rPr>
                <w:rFonts w:hint="eastAsia"/>
                <w:color w:val="000000"/>
                <w:highlight w:val="none"/>
              </w:rPr>
              <w:t>主办单位</w:t>
            </w:r>
            <w:commentRangeEnd w:id="61"/>
            <w:r>
              <w:rPr>
                <w:rStyle w:val="34"/>
                <w:color w:val="000000"/>
                <w:highlight w:val="none"/>
              </w:rPr>
              <w:commentReference w:id="61"/>
            </w:r>
          </w:p>
        </w:tc>
        <w:tc>
          <w:tcPr>
            <w:tcW w:w="7890" w:type="dxa"/>
            <w:gridSpan w:val="1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76" w:type="dxa"/>
            <w:gridSpan w:val="2"/>
            <w:vAlign w:val="center"/>
          </w:tcPr>
          <w:p>
            <w:pPr>
              <w:rPr>
                <w:color w:val="000000"/>
                <w:highlight w:val="none"/>
              </w:rPr>
            </w:pPr>
            <w:commentRangeStart w:id="62"/>
            <w:r>
              <w:rPr>
                <w:rFonts w:hint="eastAsia"/>
                <w:color w:val="000000"/>
                <w:highlight w:val="none"/>
              </w:rPr>
              <w:t>承办单位</w:t>
            </w:r>
            <w:commentRangeEnd w:id="62"/>
            <w:r>
              <w:rPr>
                <w:rStyle w:val="34"/>
                <w:color w:val="000000"/>
                <w:highlight w:val="none"/>
              </w:rPr>
              <w:commentReference w:id="62"/>
            </w:r>
          </w:p>
        </w:tc>
        <w:tc>
          <w:tcPr>
            <w:tcW w:w="7890" w:type="dxa"/>
            <w:gridSpan w:val="1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6" w:type="dxa"/>
            <w:gridSpan w:val="2"/>
            <w:vAlign w:val="center"/>
          </w:tcPr>
          <w:p>
            <w:pPr>
              <w:rPr>
                <w:color w:val="000000"/>
                <w:highlight w:val="none"/>
              </w:rPr>
            </w:pPr>
            <w:commentRangeStart w:id="63"/>
            <w:r>
              <w:rPr>
                <w:rFonts w:hint="eastAsia"/>
                <w:color w:val="000000"/>
                <w:highlight w:val="none"/>
              </w:rPr>
              <w:t>项目联系人</w:t>
            </w:r>
            <w:commentRangeEnd w:id="63"/>
            <w:r>
              <w:rPr>
                <w:rStyle w:val="34"/>
                <w:color w:val="000000"/>
                <w:highlight w:val="none"/>
              </w:rPr>
              <w:commentReference w:id="63"/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/>
                <w:highlight w:val="none"/>
              </w:rPr>
            </w:pPr>
            <w:commentRangeStart w:id="64"/>
            <w:r>
              <w:rPr>
                <w:rFonts w:hint="eastAsia"/>
                <w:color w:val="000000"/>
                <w:highlight w:val="none"/>
              </w:rPr>
              <w:t>移动电话</w:t>
            </w:r>
            <w:commentRangeEnd w:id="64"/>
            <w:r>
              <w:rPr>
                <w:rStyle w:val="34"/>
                <w:color w:val="000000"/>
                <w:highlight w:val="none"/>
              </w:rPr>
              <w:commentReference w:id="64"/>
            </w:r>
          </w:p>
        </w:tc>
        <w:tc>
          <w:tcPr>
            <w:tcW w:w="3637" w:type="dxa"/>
            <w:gridSpan w:val="4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276" w:type="dxa"/>
            <w:gridSpan w:val="2"/>
            <w:vAlign w:val="center"/>
          </w:tcPr>
          <w:p>
            <w:pPr>
              <w:rPr>
                <w:color w:val="000000"/>
                <w:highlight w:val="none"/>
              </w:rPr>
            </w:pPr>
            <w:commentRangeStart w:id="65"/>
            <w:r>
              <w:rPr>
                <w:rFonts w:hint="eastAsia"/>
                <w:color w:val="000000"/>
                <w:highlight w:val="none"/>
              </w:rPr>
              <w:t>联系人传真</w:t>
            </w:r>
            <w:commentRangeEnd w:id="65"/>
            <w:r>
              <w:rPr>
                <w:rStyle w:val="34"/>
                <w:color w:val="000000"/>
                <w:highlight w:val="none"/>
              </w:rPr>
              <w:commentReference w:id="65"/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/>
                <w:highlight w:val="none"/>
              </w:rPr>
            </w:pPr>
            <w:commentRangeStart w:id="66"/>
            <w:r>
              <w:rPr>
                <w:rFonts w:hint="eastAsia"/>
                <w:color w:val="000000"/>
                <w:highlight w:val="none"/>
              </w:rPr>
              <w:t>电子邮箱</w:t>
            </w:r>
            <w:commentRangeEnd w:id="66"/>
            <w:r>
              <w:rPr>
                <w:rStyle w:val="34"/>
                <w:color w:val="000000"/>
                <w:highlight w:val="none"/>
              </w:rPr>
              <w:commentReference w:id="66"/>
            </w:r>
          </w:p>
        </w:tc>
        <w:tc>
          <w:tcPr>
            <w:tcW w:w="3637" w:type="dxa"/>
            <w:gridSpan w:val="4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2410" w:type="dxa"/>
            <w:gridSpan w:val="3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所属深圳市重点方向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3637" w:type="dxa"/>
            <w:gridSpan w:val="4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9166" w:type="dxa"/>
            <w:gridSpan w:val="12"/>
            <w:vAlign w:val="center"/>
          </w:tcPr>
          <w:p>
            <w:pPr>
              <w:jc w:val="center"/>
              <w:rPr>
                <w:b/>
                <w:color w:val="000000"/>
                <w:highlight w:val="none"/>
              </w:rPr>
            </w:pPr>
            <w:r>
              <w:rPr>
                <w:rFonts w:hint="eastAsia"/>
                <w:b/>
                <w:color w:val="000000"/>
                <w:highlight w:val="none"/>
              </w:rPr>
              <w:t>活动组织者基本情况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rPr>
                <w:color w:val="000000"/>
                <w:highlight w:val="none"/>
              </w:rPr>
            </w:pPr>
            <w:commentRangeStart w:id="67"/>
            <w:r>
              <w:rPr>
                <w:rFonts w:hint="eastAsia"/>
                <w:color w:val="000000"/>
                <w:highlight w:val="none"/>
              </w:rPr>
              <w:t>活动</w:t>
            </w: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负责人</w:t>
            </w:r>
            <w:commentRangeEnd w:id="67"/>
            <w:r>
              <w:rPr>
                <w:rStyle w:val="34"/>
                <w:highlight w:val="none"/>
              </w:rPr>
              <w:commentReference w:id="67"/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  <w:commentRangeStart w:id="68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出生日期</w:t>
            </w:r>
            <w:commentRangeEnd w:id="68"/>
            <w:r>
              <w:rPr>
                <w:rStyle w:val="34"/>
                <w:highlight w:val="none"/>
              </w:rPr>
              <w:commentReference w:id="68"/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commentRangeStart w:id="69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专业</w:t>
            </w:r>
            <w:commentRangeEnd w:id="69"/>
            <w:r>
              <w:rPr>
                <w:rStyle w:val="34"/>
                <w:color w:val="000000"/>
                <w:highlight w:val="none"/>
              </w:rPr>
              <w:commentReference w:id="69"/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commentRangeStart w:id="70"/>
            <w:r>
              <w:rPr>
                <w:color w:val="000000"/>
                <w:highlight w:val="none"/>
              </w:rPr>
              <w:t>证件号码</w:t>
            </w:r>
            <w:commentRangeEnd w:id="70"/>
            <w:r>
              <w:rPr>
                <w:rStyle w:val="34"/>
                <w:color w:val="000000"/>
                <w:highlight w:val="none"/>
              </w:rPr>
              <w:commentReference w:id="70"/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  <w:highlight w:val="none"/>
              </w:rPr>
              <w:t>单位及职务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  <w:commentRangeStart w:id="71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签名:</w:t>
            </w:r>
            <w:commentRangeEnd w:id="71"/>
            <w:r>
              <w:rPr>
                <w:rStyle w:val="34"/>
                <w:color w:val="000000"/>
                <w:highlight w:val="none"/>
              </w:rPr>
              <w:commentReference w:id="71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dotted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</w:t>
            </w:r>
            <w:commentRangeStart w:id="72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担工作量: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月</w:t>
            </w:r>
            <w:commentRangeEnd w:id="72"/>
            <w:r>
              <w:rPr>
                <w:rStyle w:val="34"/>
                <w:color w:val="000000"/>
                <w:highlight w:val="none"/>
              </w:rPr>
              <w:commentReference w:id="72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主要</w:t>
            </w: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简历</w:t>
            </w:r>
          </w:p>
        </w:tc>
        <w:tc>
          <w:tcPr>
            <w:tcW w:w="8032" w:type="dxa"/>
            <w:gridSpan w:val="11"/>
            <w:tcBorders>
              <w:top w:val="single" w:color="auto" w:sz="4" w:space="0"/>
            </w:tcBorders>
          </w:tcPr>
          <w:p>
            <w:pPr>
              <w:spacing w:before="60" w:beforeLines="25" w:line="276" w:lineRule="auto"/>
              <w:ind w:firstLine="420" w:firstLineChars="200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exact"/>
        </w:trPr>
        <w:tc>
          <w:tcPr>
            <w:tcW w:w="9166" w:type="dxa"/>
            <w:gridSpan w:val="12"/>
            <w:vAlign w:val="center"/>
          </w:tcPr>
          <w:p>
            <w:pPr>
              <w:rPr>
                <w:rFonts w:ascii="宋体" w:hAnsi="宋体"/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证件号码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pacing w:val="-1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  <w:highlight w:val="none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签名: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承担任务</w:t>
            </w:r>
          </w:p>
        </w:tc>
        <w:tc>
          <w:tcPr>
            <w:tcW w:w="453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承担工作量: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exact"/>
        </w:trPr>
        <w:tc>
          <w:tcPr>
            <w:tcW w:w="9166" w:type="dxa"/>
            <w:gridSpan w:val="12"/>
            <w:vAlign w:val="center"/>
          </w:tcPr>
          <w:p>
            <w:pPr>
              <w:rPr>
                <w:rFonts w:ascii="宋体" w:hAnsi="宋体"/>
                <w:color w:val="000000"/>
                <w:sz w:val="13"/>
                <w:szCs w:val="13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证件号码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pacing w:val="-1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  <w:highlight w:val="none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签名: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dotted"/>
              </w:rPr>
              <w:t xml:space="preserve">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承担工作量: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exact"/>
        </w:trPr>
        <w:tc>
          <w:tcPr>
            <w:tcW w:w="9166" w:type="dxa"/>
            <w:gridSpan w:val="1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证件号码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pacing w:val="-1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  <w:highlight w:val="none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签名: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dotted"/>
              </w:rPr>
              <w:t xml:space="preserve">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承担工作量: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移动电话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color w:val="000000"/>
                <w:highlight w:val="none"/>
              </w:rPr>
              <w:t>证件号码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pacing w:val="-12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pacing w:val="-12"/>
                <w:szCs w:val="21"/>
                <w:highlight w:val="none"/>
              </w:rPr>
              <w:t>单位及职务</w:t>
            </w:r>
          </w:p>
        </w:tc>
        <w:tc>
          <w:tcPr>
            <w:tcW w:w="453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签名: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dotted"/>
              </w:rPr>
              <w:t xml:space="preserve">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承担任务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承担工作量: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6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commentRangeStart w:id="73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主要嘉宾情况</w:t>
            </w:r>
            <w:commentRangeEnd w:id="73"/>
            <w:r>
              <w:rPr>
                <w:rStyle w:val="34"/>
                <w:color w:val="000000"/>
                <w:highlight w:val="none"/>
              </w:rPr>
              <w:commentReference w:id="73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commentRangeStart w:id="74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  <w:commentRangeEnd w:id="74"/>
            <w:r>
              <w:rPr>
                <w:rStyle w:val="34"/>
                <w:color w:val="000000"/>
                <w:highlight w:val="none"/>
              </w:rPr>
              <w:commentReference w:id="74"/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commentRangeStart w:id="75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国别</w:t>
            </w:r>
            <w:commentRangeEnd w:id="75"/>
            <w:r>
              <w:rPr>
                <w:rStyle w:val="34"/>
                <w:color w:val="000000"/>
                <w:highlight w:val="none"/>
              </w:rPr>
              <w:commentReference w:id="75"/>
            </w: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commentRangeStart w:id="76"/>
            <w:r>
              <w:rPr>
                <w:rFonts w:hint="eastAsia"/>
                <w:color w:val="000000"/>
                <w:highlight w:val="none"/>
              </w:rPr>
              <w:t>单位</w:t>
            </w:r>
            <w:commentRangeEnd w:id="76"/>
            <w:r>
              <w:rPr>
                <w:rStyle w:val="34"/>
                <w:color w:val="000000"/>
                <w:highlight w:val="none"/>
              </w:rPr>
              <w:commentReference w:id="76"/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commentRangeStart w:id="77"/>
            <w:r>
              <w:rPr>
                <w:rFonts w:hint="eastAsia"/>
                <w:color w:val="000000"/>
                <w:highlight w:val="none"/>
              </w:rPr>
              <w:t>职务（荣誉）</w:t>
            </w:r>
            <w:commentRangeEnd w:id="77"/>
            <w:r>
              <w:rPr>
                <w:rStyle w:val="34"/>
                <w:color w:val="000000"/>
                <w:highlight w:val="none"/>
              </w:rPr>
              <w:commentReference w:id="77"/>
            </w: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commentRangeStart w:id="78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活动角色</w:t>
            </w:r>
            <w:commentRangeEnd w:id="78"/>
            <w:r>
              <w:rPr>
                <w:rStyle w:val="34"/>
                <w:color w:val="000000"/>
                <w:highlight w:val="none"/>
              </w:rPr>
              <w:commentReference w:id="78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</w:tbl>
    <w:p>
      <w:pPr>
        <w:rPr>
          <w:vanish/>
          <w:color w:val="000000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</w:p>
    <w:p>
      <w:pPr>
        <w:spacing w:after="60" w:afterLines="25"/>
        <w:jc w:val="left"/>
        <w:outlineLvl w:val="0"/>
        <w:rPr>
          <w:rFonts w:ascii="宋体" w:hAnsi="宋体"/>
          <w:b/>
          <w:color w:val="000000"/>
          <w:sz w:val="24"/>
          <w:szCs w:val="24"/>
          <w:highlight w:val="none"/>
        </w:rPr>
      </w:pPr>
      <w:r>
        <w:rPr>
          <w:rFonts w:ascii="宋体" w:hAnsi="宋体"/>
          <w:b/>
          <w:strike/>
          <w:color w:val="000000"/>
          <w:szCs w:val="21"/>
          <w:highlight w:val="none"/>
        </w:rPr>
        <w:br w:type="page"/>
      </w: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五、</w:t>
      </w:r>
      <w:r>
        <w:rPr>
          <w:rFonts w:ascii="宋体" w:hAnsi="宋体"/>
          <w:b/>
          <w:color w:val="000000"/>
          <w:sz w:val="24"/>
          <w:szCs w:val="24"/>
          <w:highlight w:val="none"/>
        </w:rPr>
        <w:t>交流活动的目的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、</w:t>
      </w:r>
      <w:r>
        <w:rPr>
          <w:rFonts w:ascii="宋体" w:hAnsi="宋体"/>
          <w:b/>
          <w:color w:val="000000"/>
          <w:sz w:val="24"/>
          <w:szCs w:val="24"/>
          <w:highlight w:val="none"/>
        </w:rPr>
        <w:t>意义及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规格、</w:t>
      </w:r>
      <w:commentRangeStart w:id="79"/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规模和</w:t>
      </w:r>
      <w:r>
        <w:rPr>
          <w:rFonts w:ascii="宋体" w:hAnsi="宋体"/>
          <w:b/>
          <w:color w:val="000000"/>
          <w:sz w:val="24"/>
          <w:szCs w:val="24"/>
          <w:highlight w:val="none"/>
        </w:rPr>
        <w:t>内容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(限1500字之</w:t>
      </w:r>
      <w:commentRangeEnd w:id="79"/>
      <w:r>
        <w:rPr>
          <w:rStyle w:val="34"/>
          <w:color w:val="000000"/>
          <w:highlight w:val="none"/>
        </w:rPr>
        <w:commentReference w:id="79"/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内)</w:t>
      </w:r>
    </w:p>
    <w:tbl>
      <w:tblPr>
        <w:tblStyle w:val="29"/>
        <w:tblW w:w="906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6" w:hRule="atLeast"/>
          <w:jc w:val="center"/>
        </w:trPr>
        <w:tc>
          <w:tcPr>
            <w:tcW w:w="9063" w:type="dxa"/>
          </w:tcPr>
          <w:p>
            <w:pPr>
              <w:spacing w:before="60" w:beforeLines="25" w:line="276" w:lineRule="auto"/>
              <w:ind w:firstLine="420" w:firstLineChars="200"/>
              <w:rPr>
                <w:rFonts w:ascii="宋体" w:hAnsi="宋体"/>
                <w:bCs/>
                <w:iCs/>
                <w:color w:val="000000"/>
                <w:szCs w:val="21"/>
                <w:highlight w:val="none"/>
              </w:rPr>
            </w:pPr>
            <w:bookmarkStart w:id="18" w:name="abstract"/>
            <w:bookmarkEnd w:id="18"/>
          </w:p>
        </w:tc>
      </w:tr>
    </w:tbl>
    <w:p>
      <w:pPr>
        <w:rPr>
          <w:rFonts w:ascii="宋体" w:hAnsi="宋体"/>
          <w:b/>
          <w:strike/>
          <w:color w:val="000000"/>
          <w:sz w:val="24"/>
          <w:szCs w:val="24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spacing w:before="40"/>
        <w:ind w:left="160"/>
        <w:jc w:val="left"/>
        <w:rPr>
          <w:rFonts w:eastAsia="Times New Roman"/>
          <w:color w:val="000000"/>
          <w:highlight w:val="lightGray"/>
        </w:rPr>
      </w:pPr>
      <w:r>
        <w:rPr>
          <w:rFonts w:ascii="宋体" w:hAnsi="宋体"/>
          <w:b/>
          <w:color w:val="000000"/>
          <w:szCs w:val="21"/>
          <w:highlight w:val="none"/>
        </w:rPr>
        <w:br w:type="page"/>
      </w:r>
      <w:r>
        <w:rPr>
          <w:rFonts w:ascii="宋体" w:hAnsi="宋体"/>
          <w:b/>
          <w:color w:val="000000"/>
          <w:sz w:val="24"/>
          <w:szCs w:val="24"/>
          <w:highlight w:val="lightGray"/>
        </w:rPr>
        <w:t>交流活动经费</w:t>
      </w:r>
      <w:r>
        <w:rPr>
          <w:rFonts w:hint="eastAsia" w:ascii="宋体" w:hAnsi="宋体"/>
          <w:b/>
          <w:color w:val="auto"/>
          <w:sz w:val="24"/>
          <w:szCs w:val="24"/>
          <w:highlight w:val="lightGray"/>
        </w:rPr>
        <w:t>支出</w:t>
      </w:r>
      <w:r>
        <w:rPr>
          <w:rFonts w:ascii="宋体" w:hAnsi="宋体"/>
          <w:color w:val="000000"/>
          <w:sz w:val="24"/>
          <w:szCs w:val="24"/>
          <w:highlight w:val="lightGray"/>
        </w:rPr>
        <w:t>(</w:t>
      </w:r>
      <w:r>
        <w:rPr>
          <w:color w:val="000000"/>
          <w:highlight w:val="lightGray"/>
        </w:rPr>
        <w:t>单位：</w:t>
      </w:r>
      <w:commentRangeStart w:id="80"/>
      <w:r>
        <w:rPr>
          <w:color w:val="000000"/>
          <w:highlight w:val="lightGray"/>
        </w:rPr>
        <w:t>万元</w:t>
      </w:r>
      <w:r>
        <w:rPr>
          <w:rFonts w:eastAsia="Times New Roman"/>
          <w:color w:val="000000"/>
          <w:highlight w:val="lightGray"/>
        </w:rPr>
        <w:t>)</w:t>
      </w:r>
      <w:commentRangeEnd w:id="80"/>
      <w:r>
        <w:rPr>
          <w:rStyle w:val="34"/>
          <w:color w:val="000000"/>
          <w:highlight w:val="lightGray"/>
        </w:rPr>
        <w:commentReference w:id="80"/>
      </w:r>
    </w:p>
    <w:p>
      <w:pPr>
        <w:spacing w:before="40"/>
        <w:rPr>
          <w:rFonts w:eastAsia="Times New Roman"/>
          <w:color w:val="000000"/>
          <w:highlight w:val="none"/>
        </w:rPr>
      </w:pPr>
    </w:p>
    <w:tbl>
      <w:tblPr>
        <w:tblStyle w:val="29"/>
        <w:tblW w:w="7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"/>
        <w:gridCol w:w="452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71" w:type="dxa"/>
            <w:vAlign w:val="center"/>
          </w:tcPr>
          <w:p>
            <w:pPr>
              <w:adjustRightInd w:val="0"/>
              <w:spacing w:line="481" w:lineRule="exact"/>
              <w:ind w:left="75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pacing w:line="481" w:lineRule="exact"/>
              <w:ind w:left="1336"/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经费支出类别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87" w:type="dxa"/>
            <w:gridSpan w:val="2"/>
          </w:tcPr>
          <w:p>
            <w:pPr>
              <w:adjustRightInd w:val="0"/>
              <w:spacing w:line="315" w:lineRule="exact"/>
              <w:ind w:left="40"/>
              <w:jc w:val="center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4520" w:type="dxa"/>
          </w:tcPr>
          <w:p>
            <w:pPr>
              <w:adjustRightInd w:val="0"/>
              <w:spacing w:line="31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commentRangeStart w:id="81"/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合计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02+...+</w:t>
            </w:r>
            <w:r>
              <w:rPr>
                <w:rFonts w:ascii="宋体" w:hAnsi="宋体"/>
                <w:b/>
                <w:color w:val="000000"/>
                <w:szCs w:val="21"/>
                <w:highlight w:val="none"/>
              </w:rPr>
              <w:t>05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）</w:t>
            </w:r>
            <w:commentRangeEnd w:id="81"/>
            <w:r>
              <w:rPr>
                <w:rStyle w:val="34"/>
                <w:rFonts w:ascii="宋体" w:hAnsi="宋体"/>
                <w:color w:val="000000"/>
                <w:highlight w:val="none"/>
              </w:rPr>
              <w:commentReference w:id="81"/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71" w:type="dxa"/>
            <w:vAlign w:val="center"/>
          </w:tcPr>
          <w:p>
            <w:pPr>
              <w:adjustRightInd w:val="0"/>
              <w:spacing w:line="294" w:lineRule="exact"/>
              <w:ind w:left="18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设备费</w:t>
            </w:r>
            <w:r>
              <w:rPr>
                <w:rStyle w:val="34"/>
                <w:color w:val="000000"/>
                <w:kern w:val="0"/>
                <w:highlight w:val="none"/>
              </w:rPr>
              <w:commentReference w:id="82"/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71" w:type="dxa"/>
            <w:vAlign w:val="center"/>
          </w:tcPr>
          <w:p>
            <w:pPr>
              <w:adjustRightInd w:val="0"/>
              <w:spacing w:line="294" w:lineRule="exact"/>
              <w:ind w:left="616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pacing w:line="315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(1)购置设备费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71" w:type="dxa"/>
            <w:vAlign w:val="center"/>
          </w:tcPr>
          <w:p>
            <w:pPr>
              <w:adjustRightInd w:val="0"/>
              <w:spacing w:line="294" w:lineRule="exact"/>
              <w:ind w:left="721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pacing w:line="315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(2)试制设备费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71" w:type="dxa"/>
            <w:vAlign w:val="center"/>
          </w:tcPr>
          <w:p>
            <w:pPr>
              <w:adjustRightInd w:val="0"/>
              <w:spacing w:line="294" w:lineRule="exact"/>
              <w:ind w:left="721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pacing w:line="315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(3)设备改造与租赁费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871" w:type="dxa"/>
            <w:vAlign w:val="center"/>
          </w:tcPr>
          <w:p>
            <w:pPr>
              <w:adjustRightInd w:val="0"/>
              <w:spacing w:line="294" w:lineRule="exact"/>
              <w:ind w:left="18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科研材料及事务费（含材料费、测试化验加工费、燃料动力费、出版/文献/信息传播/知识产权事务费等）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71" w:type="dxa"/>
            <w:vAlign w:val="center"/>
          </w:tcPr>
          <w:p>
            <w:pPr>
              <w:adjustRightInd w:val="0"/>
              <w:spacing w:line="294" w:lineRule="exact"/>
              <w:ind w:left="18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人力资源费（含劳务费、专家咨询费等）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71" w:type="dxa"/>
            <w:vAlign w:val="center"/>
          </w:tcPr>
          <w:p>
            <w:pPr>
              <w:adjustRightInd w:val="0"/>
              <w:spacing w:line="294" w:lineRule="exact"/>
              <w:ind w:left="18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0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5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其他费用（含差旅费、会议费、国际合作与交流费、其他费用等）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</w:tbl>
    <w:p>
      <w:pPr>
        <w:spacing w:before="40"/>
        <w:rPr>
          <w:rFonts w:eastAsia="Times New Roman"/>
          <w:color w:val="000000"/>
          <w:highlight w:val="none"/>
        </w:rPr>
      </w:pPr>
    </w:p>
    <w:p>
      <w:pPr>
        <w:spacing w:before="40"/>
        <w:rPr>
          <w:rFonts w:eastAsia="Times New Roman"/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widowControl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br w:type="page"/>
      </w:r>
    </w:p>
    <w:p>
      <w:pPr>
        <w:spacing w:before="40"/>
        <w:ind w:left="160"/>
        <w:rPr>
          <w:color w:val="000000"/>
          <w:highlight w:val="none"/>
        </w:rPr>
      </w:pPr>
      <w:commentRangeStart w:id="83"/>
      <w:r>
        <w:rPr>
          <w:rFonts w:hint="eastAsia"/>
          <w:b/>
          <w:color w:val="000000"/>
          <w:sz w:val="24"/>
          <w:highlight w:val="none"/>
        </w:rPr>
        <w:t>七、交流活动收入情况</w:t>
      </w:r>
      <w:r>
        <w:rPr>
          <w:rFonts w:eastAsia="Times New Roman"/>
          <w:color w:val="000000"/>
          <w:highlight w:val="none"/>
        </w:rPr>
        <w:t>(</w:t>
      </w:r>
      <w:r>
        <w:rPr>
          <w:color w:val="000000"/>
          <w:highlight w:val="none"/>
        </w:rPr>
        <w:t>单位：万元</w:t>
      </w:r>
      <w:r>
        <w:rPr>
          <w:rFonts w:eastAsia="Times New Roman"/>
          <w:color w:val="000000"/>
          <w:highlight w:val="none"/>
        </w:rPr>
        <w:t>)</w:t>
      </w:r>
      <w:commentRangeEnd w:id="83"/>
      <w:r>
        <w:rPr>
          <w:rStyle w:val="34"/>
          <w:color w:val="000000"/>
          <w:highlight w:val="none"/>
        </w:rPr>
        <w:commentReference w:id="83"/>
      </w:r>
    </w:p>
    <w:tbl>
      <w:tblPr>
        <w:tblStyle w:val="29"/>
        <w:tblpPr w:leftFromText="180" w:rightFromText="180" w:vertAnchor="text" w:horzAnchor="page" w:tblpX="1902" w:tblpY="357"/>
        <w:tblOverlap w:val="never"/>
        <w:tblW w:w="8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546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/>
                <w:b/>
                <w:color w:val="000000"/>
                <w:szCs w:val="22"/>
                <w:highlight w:val="none"/>
                <w:lang w:eastAsia="en-US"/>
              </w:rPr>
            </w:pPr>
            <w:r>
              <w:rPr>
                <w:rFonts w:hint="eastAsia" w:ascii="Calibri" w:hAnsi="Calibri"/>
                <w:b/>
                <w:color w:val="000000"/>
                <w:szCs w:val="22"/>
                <w:highlight w:val="none"/>
                <w:lang w:eastAsia="en-US"/>
              </w:rPr>
              <w:t>序号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/>
                <w:b/>
                <w:color w:val="000000"/>
                <w:szCs w:val="22"/>
                <w:highlight w:val="none"/>
              </w:rPr>
            </w:pPr>
            <w:r>
              <w:rPr>
                <w:rFonts w:hint="eastAsia" w:ascii="Calibri" w:hAnsi="Calibri"/>
                <w:b/>
                <w:color w:val="000000"/>
                <w:szCs w:val="22"/>
                <w:highlight w:val="none"/>
              </w:rPr>
              <w:t>来源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/>
                <w:b/>
                <w:color w:val="000000"/>
                <w:szCs w:val="22"/>
                <w:highlight w:val="none"/>
              </w:rPr>
            </w:pPr>
            <w:r>
              <w:rPr>
                <w:rFonts w:hint="eastAsia" w:ascii="Calibri" w:hAnsi="Calibri"/>
                <w:b/>
                <w:color w:val="000000"/>
                <w:szCs w:val="22"/>
                <w:highlight w:val="none"/>
              </w:rPr>
              <w:t>资助/收入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707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2"/>
                <w:highlight w:val="none"/>
                <w:lang w:eastAsia="en-US"/>
              </w:rPr>
            </w:pPr>
            <w:r>
              <w:rPr>
                <w:rFonts w:hint="eastAsia" w:ascii="Calibri" w:hAnsi="Calibri"/>
                <w:color w:val="000000"/>
                <w:szCs w:val="22"/>
                <w:highlight w:val="none"/>
                <w:lang w:eastAsia="en-US"/>
              </w:rPr>
              <w:t>01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Calibri" w:hAnsi="Calibri"/>
                <w:color w:val="000000"/>
                <w:szCs w:val="22"/>
                <w:highlight w:val="none"/>
              </w:rPr>
            </w:pPr>
            <w:r>
              <w:rPr>
                <w:rFonts w:hint="eastAsia" w:ascii="Calibri" w:hAnsi="Calibri"/>
                <w:color w:val="000000"/>
                <w:szCs w:val="22"/>
                <w:highlight w:val="none"/>
              </w:rPr>
              <w:t>政府部门资助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707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2"/>
                <w:highlight w:val="none"/>
                <w:lang w:eastAsia="en-US"/>
              </w:rPr>
            </w:pPr>
            <w:r>
              <w:rPr>
                <w:rFonts w:hint="eastAsia" w:ascii="Calibri" w:hAnsi="Calibri"/>
                <w:color w:val="000000"/>
                <w:szCs w:val="22"/>
                <w:highlight w:val="none"/>
                <w:lang w:eastAsia="en-US"/>
              </w:rPr>
              <w:t>02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Calibri" w:hAnsi="Calibri"/>
                <w:color w:val="000000"/>
                <w:szCs w:val="22"/>
                <w:highlight w:val="none"/>
              </w:rPr>
            </w:pPr>
            <w:r>
              <w:rPr>
                <w:rFonts w:hint="eastAsia" w:ascii="Calibri" w:hAnsi="Calibri"/>
                <w:color w:val="000000"/>
                <w:szCs w:val="22"/>
                <w:highlight w:val="none"/>
              </w:rPr>
              <w:t>活动收入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2"/>
                <w:highlight w:val="none"/>
                <w:lang w:eastAsia="en-US"/>
              </w:rPr>
            </w:pPr>
            <w:r>
              <w:rPr>
                <w:rStyle w:val="34"/>
                <w:color w:val="000000"/>
                <w:highlight w:val="none"/>
              </w:rPr>
              <w:commentReference w:id="84"/>
            </w:r>
          </w:p>
        </w:tc>
      </w:tr>
    </w:tbl>
    <w:p>
      <w:pPr>
        <w:rPr>
          <w:color w:val="000000"/>
          <w:highlight w:val="none"/>
        </w:rPr>
        <w:sectPr>
          <w:footerReference r:id="rId7" w:type="default"/>
          <w:pgSz w:w="11900" w:h="16840"/>
          <w:pgMar w:top="1160" w:right="0" w:bottom="1280" w:left="1320" w:header="908" w:footer="1097" w:gutter="0"/>
          <w:pgNumType w:start="11"/>
          <w:cols w:space="720" w:num="1"/>
        </w:sectPr>
      </w:pPr>
    </w:p>
    <w:p>
      <w:pPr>
        <w:rPr>
          <w:rFonts w:ascii="仿宋_GB2312" w:hAnsi="宋体" w:eastAsia="仿宋_GB2312"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八、本申请所附材料清单</w:t>
      </w:r>
    </w:p>
    <w:tbl>
      <w:tblPr>
        <w:tblStyle w:val="29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821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spacing w:before="46"/>
              <w:ind w:left="1"/>
              <w:jc w:val="center"/>
              <w:rPr>
                <w:rFonts w:ascii="Times New Roman"/>
                <w:color w:val="000000"/>
                <w:sz w:val="21"/>
                <w:highlight w:val="none"/>
              </w:rPr>
            </w:pPr>
            <w:r>
              <w:rPr>
                <w:rFonts w:ascii="Times New Roman"/>
                <w:color w:val="000000"/>
                <w:w w:val="99"/>
                <w:sz w:val="21"/>
                <w:highlight w:val="none"/>
              </w:rPr>
              <w:t>01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spacing w:before="28"/>
              <w:ind w:left="38"/>
              <w:rPr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cs="华文宋体"/>
                <w:color w:val="000000"/>
                <w:szCs w:val="21"/>
                <w:highlight w:val="none"/>
                <w:lang w:eastAsia="zh-CN"/>
              </w:rPr>
              <w:t>营业执照或事业单位、社会团体登记证书复印件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spacing w:before="46"/>
              <w:ind w:left="1"/>
              <w:jc w:val="center"/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02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spacing w:before="28"/>
              <w:ind w:left="38"/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宋体"/>
                <w:color w:val="000000"/>
                <w:szCs w:val="21"/>
                <w:highlight w:val="none"/>
                <w:lang w:eastAsia="zh-CN"/>
              </w:rPr>
              <w:t>法定代表人身份证复印件（加盖申请单位公章</w:t>
            </w:r>
            <w:r>
              <w:rPr>
                <w:rFonts w:hint="eastAsia" w:ascii="宋体" w:hAnsi="宋体" w:eastAsia="宋体" w:cs="华文宋体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spacing w:before="46"/>
              <w:ind w:left="1"/>
              <w:jc w:val="center"/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03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spacing w:before="28"/>
              <w:ind w:left="38"/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eastAsia="zh-CN"/>
              </w:rPr>
              <w:t>上一年度财务审计报告（</w:t>
            </w: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eastAsia="zh-CN"/>
              </w:rPr>
              <w:t>需提交经深圳市注册会计师协会备案的审计报告）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eastAsia="zh-CN"/>
              </w:rPr>
              <w:t>或通过审查的事业单位财务决算报表复印件（注册未满一年的可提供验资报告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spacing w:before="46"/>
              <w:ind w:left="1"/>
              <w:jc w:val="center"/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commentRangeStart w:id="85"/>
            <w:r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04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spacing w:before="28"/>
              <w:ind w:left="38"/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华文宋体"/>
                <w:color w:val="000000"/>
                <w:szCs w:val="21"/>
                <w:highlight w:val="none"/>
                <w:lang w:eastAsia="zh-CN"/>
              </w:rPr>
              <w:t>税务部门提供的单位上年度完税证明复印件（非事业单位提供）</w:t>
            </w:r>
            <w:commentRangeEnd w:id="85"/>
            <w:r>
              <w:rPr>
                <w:rStyle w:val="34"/>
                <w:rFonts w:ascii="Times New Roman" w:hAnsi="Times New Roman" w:eastAsia="宋体" w:cs="Times New Roman"/>
                <w:color w:val="000000"/>
                <w:kern w:val="2"/>
                <w:highlight w:val="none"/>
                <w:lang w:eastAsia="zh-CN"/>
              </w:rPr>
              <w:commentReference w:id="85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spacing w:before="46"/>
              <w:ind w:left="1"/>
              <w:jc w:val="center"/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05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spacing w:before="28"/>
              <w:ind w:left="38"/>
              <w:rPr>
                <w:rFonts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Arial"/>
                <w:color w:val="000000"/>
                <w:szCs w:val="21"/>
                <w:highlight w:val="none"/>
                <w:lang w:eastAsia="zh-CN"/>
              </w:rPr>
              <w:t>活动总结报告（内容包括：活动的基本情况、规模和规格，出席会议的重要嘉宾，活动的主要内容、成效和启示等）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eastAsia="zh-CN"/>
              </w:rPr>
              <w:t>并附活动方案、活动议程、签到表、活动照片等活动佐证材料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  <w:t>（必填项）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spacing w:before="46"/>
              <w:ind w:left="1"/>
              <w:jc w:val="center"/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ascii="宋体" w:hAnsi="宋体" w:eastAsia="宋体" w:cs="华文宋体"/>
                <w:color w:val="000000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spacing w:before="28"/>
              <w:ind w:left="38"/>
              <w:rPr>
                <w:rFonts w:ascii="宋体" w:hAnsi="宋体" w:eastAsia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eastAsia="zh-CN"/>
              </w:rPr>
              <w:t>活动</w:t>
            </w:r>
            <w:r>
              <w:rPr>
                <w:rFonts w:ascii="宋体" w:hAnsi="宋体" w:cs="Arial"/>
                <w:color w:val="000000"/>
                <w:szCs w:val="21"/>
                <w:highlight w:val="none"/>
                <w:lang w:eastAsia="zh-CN"/>
              </w:rPr>
              <w:t>所发生的费用清单和支出单据、支付凭证及所涉及的相关合同（协议） 书</w:t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  <w:t>（必填</w:t>
            </w:r>
            <w:commentRangeStart w:id="86"/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  <w:t>项</w:t>
            </w:r>
            <w:commentRangeEnd w:id="86"/>
            <w:r>
              <w:rPr>
                <w:rStyle w:val="34"/>
                <w:rFonts w:ascii="Times New Roman" w:hAnsi="Times New Roman" w:eastAsia="宋体" w:cs="Times New Roman"/>
                <w:color w:val="000000"/>
                <w:kern w:val="2"/>
                <w:highlight w:val="none"/>
                <w:lang w:eastAsia="zh-CN"/>
              </w:rPr>
              <w:commentReference w:id="86"/>
            </w:r>
            <w:r>
              <w:rPr>
                <w:rFonts w:hint="eastAsia" w:ascii="宋体" w:hAnsi="宋体" w:eastAsia="宋体" w:cs="Arial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848" w:type="dxa"/>
            <w:vAlign w:val="center"/>
          </w:tcPr>
          <w:p>
            <w:pPr>
              <w:pStyle w:val="39"/>
              <w:spacing w:before="46"/>
              <w:ind w:left="1"/>
              <w:jc w:val="center"/>
              <w:rPr>
                <w:rFonts w:hint="default" w:ascii="宋体" w:hAnsi="宋体" w:eastAsia="宋体" w:cs="华文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华文宋体"/>
                <w:color w:val="000000"/>
                <w:sz w:val="21"/>
                <w:szCs w:val="21"/>
                <w:highlight w:val="none"/>
                <w:lang w:val="en-US" w:eastAsia="zh-CN"/>
              </w:rPr>
              <w:t>07</w:t>
            </w:r>
          </w:p>
        </w:tc>
        <w:tc>
          <w:tcPr>
            <w:tcW w:w="8213" w:type="dxa"/>
            <w:vAlign w:val="center"/>
          </w:tcPr>
          <w:p>
            <w:pPr>
              <w:pStyle w:val="39"/>
              <w:spacing w:before="28"/>
              <w:ind w:left="38"/>
              <w:rPr>
                <w:rFonts w:hint="eastAsia" w:ascii="宋体" w:hAnsi="宋体" w:cs="Arial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highlight w:val="none"/>
                <w:lang w:val="en-US" w:eastAsia="zh-CN"/>
              </w:rPr>
              <w:t>科研诚信承诺书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  <w:jc w:val="center"/>
        </w:trPr>
        <w:tc>
          <w:tcPr>
            <w:tcW w:w="9061" w:type="dxa"/>
            <w:gridSpan w:val="2"/>
            <w:tcBorders>
              <w:top w:val="single" w:color="auto" w:sz="4" w:space="0"/>
            </w:tcBorders>
          </w:tcPr>
          <w:p>
            <w:pPr>
              <w:ind w:firstLine="420" w:firstLineChars="200"/>
              <w:rPr>
                <w:color w:val="000000"/>
              </w:rPr>
            </w:pPr>
            <w:commentRangeStart w:id="87"/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MERGEFIELD  $proj.otherMsg1  \* MERGEFORMAT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«$proj.otherMsg1»</w:t>
            </w:r>
            <w:r>
              <w:rPr>
                <w:color w:val="000000"/>
              </w:rPr>
              <w:fldChar w:fldCharType="end"/>
            </w:r>
            <w:commentRangeEnd w:id="87"/>
            <w:r>
              <w:rPr>
                <w:rStyle w:val="34"/>
                <w:color w:val="000000"/>
              </w:rPr>
              <w:commentReference w:id="87"/>
            </w: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 w:val="24"/>
          <w:szCs w:val="24"/>
        </w:rPr>
      </w:pPr>
    </w:p>
    <w:p>
      <w:pPr>
        <w:pStyle w:val="3"/>
        <w:spacing w:after="55"/>
        <w:ind w:left="0"/>
        <w:rPr>
          <w:rFonts w:eastAsia="宋体"/>
          <w:color w:val="000000"/>
          <w:lang w:eastAsia="zh-CN"/>
        </w:rPr>
      </w:pPr>
      <w:r>
        <w:rPr>
          <w:rFonts w:ascii="宋体" w:hAnsi="宋体"/>
          <w:b/>
          <w:color w:val="000000"/>
          <w:lang w:eastAsia="zh-CN"/>
        </w:rPr>
        <w:br w:type="page"/>
      </w:r>
      <w:r>
        <w:rPr>
          <w:rFonts w:hint="eastAsia" w:ascii="宋体" w:hAnsi="宋体" w:eastAsia="宋体"/>
          <w:b/>
          <w:color w:val="000000"/>
          <w:lang w:eastAsia="zh-CN"/>
        </w:rPr>
        <w:t>九、</w:t>
      </w:r>
      <w:r>
        <w:rPr>
          <w:rFonts w:ascii="宋体" w:hAnsi="宋体"/>
          <w:b/>
          <w:color w:val="000000"/>
          <w:lang w:eastAsia="zh-CN"/>
        </w:rPr>
        <w:t>本单位所附材料清单</w:t>
      </w:r>
    </w:p>
    <w:tbl>
      <w:tblPr>
        <w:tblStyle w:val="29"/>
        <w:tblW w:w="902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8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90" w:lineRule="exact"/>
              <w:ind w:left="165"/>
              <w:jc w:val="left"/>
              <w:rPr>
                <w:rFonts w:ascii="宋体" w:hAnsi="宋体" w:cs="华文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90" w:lineRule="exact"/>
              <w:ind w:left="3714"/>
              <w:jc w:val="left"/>
              <w:rPr>
                <w:rFonts w:ascii="宋体" w:hAnsi="宋体" w:cs="华文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b/>
                <w:color w:val="000000"/>
                <w:kern w:val="0"/>
                <w:szCs w:val="21"/>
              </w:rPr>
              <w:t>证件类型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79" w:lineRule="exact"/>
              <w:ind w:left="40"/>
              <w:jc w:val="left"/>
              <w:rPr>
                <w:rFonts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营业执照或事业单位、社会团体登记证书复印件（命名方式为：单位名称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营业执照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登记证书）（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必填项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89" w:lineRule="exact"/>
              <w:ind w:left="40"/>
              <w:jc w:val="left"/>
              <w:rPr>
                <w:rFonts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法定代表人身份证复印件（加盖申请单位公章）（命名方式为：单位名称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法定代表人身份证）（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必填项）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单位资质证书（命名方式为：单位名称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单位资质证书）（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可选项）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261" w:lineRule="exact"/>
              <w:ind w:left="40"/>
              <w:jc w:val="left"/>
              <w:rPr>
                <w:rFonts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上一年度财务审计报告（</w:t>
            </w:r>
            <w:r>
              <w:rPr>
                <w:rFonts w:hint="eastAsia" w:ascii="宋体" w:hAnsi="宋体" w:cs="Arial"/>
                <w:color w:val="FF0000"/>
                <w:szCs w:val="21"/>
              </w:rPr>
              <w:t>需提交经深圳市注册会计师协会备案的审计报告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）或通过审查的事业单位财务决算报表复印件（注册未满一年的可提供验资报告）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（命名方式为：单位名称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财务审计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报告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）（必填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61" w:lineRule="exact"/>
              <w:ind w:left="40"/>
              <w:jc w:val="left"/>
              <w:rPr>
                <w:rFonts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税务部门提供的单位上年度完税证明复印件（非事业单位提供）（命名方式为：单位统一社会信用代码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上年度完税证明）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323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00" w:lineRule="exact"/>
              <w:ind w:left="40"/>
              <w:jc w:val="left"/>
              <w:rPr>
                <w:rFonts w:ascii="宋体" w:hAnsi="宋体" w:cs="华文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国际相关标准组织的批准文件（命名方式为：单位名称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cs="华文宋体"/>
                <w:color w:val="000000"/>
                <w:kern w:val="0"/>
                <w:szCs w:val="21"/>
              </w:rPr>
              <w:t>相关批准文件）（</w:t>
            </w:r>
            <w:r>
              <w:rPr>
                <w:rFonts w:ascii="宋体" w:hAnsi="宋体" w:cs="华文宋体"/>
                <w:color w:val="000000"/>
                <w:kern w:val="0"/>
                <w:szCs w:val="21"/>
              </w:rPr>
              <w:t>可选项）</w:t>
            </w:r>
          </w:p>
        </w:tc>
      </w:tr>
    </w:tbl>
    <w:p>
      <w:pPr>
        <w:widowControl/>
        <w:rPr>
          <w:color w:val="000000"/>
        </w:rPr>
      </w:pPr>
    </w:p>
    <w:sectPr>
      <w:headerReference r:id="rId8" w:type="default"/>
      <w:footerReference r:id="rId9" w:type="default"/>
      <w:pgSz w:w="11906" w:h="16838"/>
      <w:pgMar w:top="1418" w:right="1418" w:bottom="1418" w:left="1418" w:header="851" w:footer="737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许勤" w:date="2019-04-26T11:37:00Z" w:initials="许勤">
    <w:p w14:paraId="DDDED8BB">
      <w:pPr>
        <w:pStyle w:val="8"/>
      </w:pPr>
      <w:r>
        <w:rPr>
          <w:rFonts w:hint="eastAsia"/>
        </w:rPr>
        <w:t>取表一中单位名称字段</w:t>
      </w:r>
    </w:p>
  </w:comment>
  <w:comment w:id="1" w:author="许勤" w:date="2019-04-26T11:37:00Z" w:initials="许勤">
    <w:p w14:paraId="FFFEACC7">
      <w:pPr>
        <w:pStyle w:val="8"/>
      </w:pPr>
      <w:r>
        <w:rPr>
          <w:rFonts w:hint="eastAsia"/>
        </w:rPr>
        <w:t>取表一中单位地址字段</w:t>
      </w:r>
    </w:p>
  </w:comment>
  <w:comment w:id="2" w:author="许勤" w:date="2019-04-26T11:37:00Z" w:initials="许勤">
    <w:p w14:paraId="BAEF33B9">
      <w:pPr>
        <w:pStyle w:val="8"/>
      </w:pPr>
      <w:r>
        <w:rPr>
          <w:rFonts w:hint="eastAsia"/>
        </w:rPr>
        <w:t>取第四张表中用户填写的“活动负责人”姓名字段</w:t>
      </w:r>
    </w:p>
  </w:comment>
  <w:comment w:id="3" w:author="许勤" w:date="2019-04-26T11:38:00Z" w:initials="许勤">
    <w:p w14:paraId="DFFD4028">
      <w:pPr>
        <w:pStyle w:val="8"/>
      </w:pPr>
      <w:r>
        <w:rPr>
          <w:rFonts w:hint="eastAsia"/>
        </w:rPr>
        <w:t>取第四张表中用户填写的活动负责人中的移动电话字段</w:t>
      </w:r>
    </w:p>
  </w:comment>
  <w:comment w:id="4" w:author="许勤" w:date="2019-04-26T11:38:00Z" w:initials="许勤">
    <w:p w14:paraId="C7F727EF">
      <w:pPr>
        <w:pStyle w:val="8"/>
      </w:pPr>
      <w:r>
        <w:rPr>
          <w:rFonts w:hint="eastAsia"/>
        </w:rPr>
        <w:t>取第四张表中用户填写的“项目联系人”姓名字段</w:t>
      </w:r>
    </w:p>
  </w:comment>
  <w:comment w:id="5" w:author="许勤" w:date="2019-04-26T11:38:00Z" w:initials="许勤">
    <w:p w14:paraId="3D57176B">
      <w:pPr>
        <w:pStyle w:val="8"/>
      </w:pPr>
      <w:r>
        <w:rPr>
          <w:rFonts w:hint="eastAsia"/>
        </w:rPr>
        <w:t>取第四张表中用户填写的项目联系人移动</w:t>
      </w:r>
      <w:r>
        <w:t>电话</w:t>
      </w:r>
      <w:r>
        <w:rPr>
          <w:rFonts w:hint="eastAsia"/>
        </w:rPr>
        <w:t>字段</w:t>
      </w:r>
    </w:p>
  </w:comment>
  <w:comment w:id="6" w:author="许勤" w:date="2019-04-26T11:38:00Z" w:initials="许勤">
    <w:p w14:paraId="F1EA501B">
      <w:pPr>
        <w:pStyle w:val="8"/>
      </w:pPr>
      <w:r>
        <w:rPr>
          <w:rFonts w:hint="eastAsia"/>
        </w:rPr>
        <w:t>取</w:t>
      </w:r>
      <w:r>
        <w:t>第</w:t>
      </w:r>
      <w:r>
        <w:rPr>
          <w:rFonts w:hint="eastAsia"/>
        </w:rPr>
        <w:t>四</w:t>
      </w:r>
      <w:r>
        <w:t>张表中用户填写的“联系人</w:t>
      </w:r>
      <w:r>
        <w:rPr>
          <w:rFonts w:hint="eastAsia"/>
        </w:rPr>
        <w:t>电子</w:t>
      </w:r>
      <w:r>
        <w:t>邮箱”字段值</w:t>
      </w:r>
    </w:p>
  </w:comment>
  <w:comment w:id="7" w:author="许勤" w:date="2019-04-26T11:39:00Z" w:initials="许勤">
    <w:p w14:paraId="6FBBAFDB">
      <w:pPr>
        <w:pStyle w:val="8"/>
      </w:pPr>
      <w:r>
        <w:rPr>
          <w:rFonts w:hint="eastAsia"/>
        </w:rPr>
        <w:t>取</w:t>
      </w:r>
      <w:r>
        <w:t>第</w:t>
      </w:r>
      <w:r>
        <w:rPr>
          <w:rFonts w:hint="eastAsia"/>
        </w:rPr>
        <w:t>四</w:t>
      </w:r>
      <w:r>
        <w:t>张表中用户填写的“联系人</w:t>
      </w:r>
      <w:r>
        <w:rPr>
          <w:rFonts w:hint="eastAsia"/>
        </w:rPr>
        <w:t>电子</w:t>
      </w:r>
      <w:r>
        <w:t>邮箱”字段值</w:t>
      </w:r>
    </w:p>
  </w:comment>
  <w:comment w:id="8" w:author="许勤" w:date="2019-04-26T11:39:00Z" w:initials="许勤">
    <w:p w14:paraId="C8FF85C4">
      <w:pPr>
        <w:pStyle w:val="8"/>
      </w:pPr>
      <w:r>
        <w:rPr>
          <w:rFonts w:hint="eastAsia"/>
        </w:rPr>
        <w:t>取表一中单位单位网址字段</w:t>
      </w:r>
    </w:p>
  </w:comment>
  <w:comment w:id="9" w:author="许勤" w:date="2019-04-26T11:40:00Z" w:initials="许勤">
    <w:p w14:paraId="E7C73309">
      <w:pPr>
        <w:pStyle w:val="8"/>
      </w:pPr>
      <w:r>
        <w:rPr>
          <w:rFonts w:hint="eastAsia"/>
        </w:rPr>
        <w:t>打印</w:t>
      </w:r>
      <w:r>
        <w:t>留白，手签。</w:t>
      </w:r>
    </w:p>
  </w:comment>
  <w:comment w:id="10" w:author="陈欢" w:date="2019-02-15T10:59:00Z" w:initials="陈欢">
    <w:p w14:paraId="EB4F751A">
      <w:pPr>
        <w:pStyle w:val="8"/>
      </w:pPr>
      <w:r>
        <w:rPr>
          <w:rFonts w:hint="eastAsia"/>
        </w:rPr>
        <w:t>单位</w:t>
      </w:r>
      <w:r>
        <w:t>名称</w:t>
      </w:r>
      <w:r>
        <w:rPr>
          <w:rFonts w:hint="eastAsia"/>
        </w:rPr>
        <w:t>长度200个</w:t>
      </w:r>
      <w:r>
        <w:t>字符，</w:t>
      </w:r>
      <w:r>
        <w:rPr>
          <w:rFonts w:hint="eastAsia"/>
        </w:rPr>
        <w:t>100个</w:t>
      </w:r>
      <w:r>
        <w:t>汉字</w:t>
      </w:r>
    </w:p>
  </w:comment>
  <w:comment w:id="11" w:author="陈欢" w:date="2019-02-15T10:59:00Z" w:initials="陈欢">
    <w:p w14:paraId="FECB7A8B">
      <w:pPr>
        <w:pStyle w:val="8"/>
      </w:pPr>
      <w:r>
        <w:rPr>
          <w:rFonts w:hint="eastAsia"/>
        </w:rPr>
        <w:t>单位</w:t>
      </w:r>
      <w:r>
        <w:t>地址长度500</w:t>
      </w:r>
      <w:r>
        <w:rPr>
          <w:rFonts w:hint="eastAsia"/>
        </w:rPr>
        <w:t>个</w:t>
      </w:r>
      <w:r>
        <w:t>字符，</w:t>
      </w:r>
      <w:r>
        <w:rPr>
          <w:rFonts w:hint="eastAsia"/>
        </w:rPr>
        <w:t>250个</w:t>
      </w:r>
      <w:r>
        <w:t>汉字</w:t>
      </w:r>
    </w:p>
  </w:comment>
  <w:comment w:id="12" w:author="陈欢" w:date="2019-02-15T11:00:00Z" w:initials="陈欢">
    <w:p w14:paraId="FDDDD028">
      <w:pPr>
        <w:pStyle w:val="8"/>
      </w:pPr>
      <w:r>
        <w:rPr>
          <w:rFonts w:hint="eastAsia"/>
        </w:rPr>
        <w:t>两位</w:t>
      </w:r>
      <w:r>
        <w:t>小数</w:t>
      </w:r>
    </w:p>
  </w:comment>
  <w:comment w:id="13" w:author="陈欢" w:date="2019-02-15T11:00:00Z" w:initials="陈欢">
    <w:p w14:paraId="7FDE4AFB">
      <w:pPr>
        <w:pStyle w:val="8"/>
      </w:pPr>
      <w:r>
        <w:rPr>
          <w:rFonts w:hint="eastAsia"/>
        </w:rPr>
        <w:t>日期</w:t>
      </w:r>
      <w:r>
        <w:t>控件，可编辑输入</w:t>
      </w:r>
    </w:p>
  </w:comment>
  <w:comment w:id="14" w:author="陈欢" w:date="2019-02-15T11:01:00Z" w:initials="陈欢">
    <w:p w14:paraId="973FACF4">
      <w:pPr>
        <w:pStyle w:val="8"/>
      </w:pPr>
      <w:r>
        <w:rPr>
          <w:rFonts w:hint="eastAsia"/>
        </w:rPr>
        <w:t>数据</w:t>
      </w:r>
      <w:r>
        <w:t>字典</w:t>
      </w:r>
      <w:r>
        <w:rPr>
          <w:rFonts w:hint="eastAsia"/>
        </w:rPr>
        <w:t>，</w:t>
      </w:r>
      <w:r>
        <w:t>老系统</w:t>
      </w:r>
      <w:r>
        <w:rPr>
          <w:rFonts w:hint="eastAsia"/>
        </w:rPr>
        <w:t>code值</w:t>
      </w:r>
      <w:r>
        <w:t>“szxzqjd”，</w:t>
      </w:r>
      <w:r>
        <w:rPr>
          <w:rFonts w:hint="eastAsia"/>
        </w:rPr>
        <w:t>下拉</w:t>
      </w:r>
      <w:r>
        <w:t>框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15" w:author="陈欢" w:date="2019-02-15T11:01:00Z" w:initials="陈欢">
    <w:p w14:paraId="8FBFB814">
      <w:pPr>
        <w:pStyle w:val="8"/>
      </w:pPr>
      <w:r>
        <w:rPr>
          <w:rFonts w:hint="eastAsia"/>
        </w:rPr>
        <w:t>数据</w:t>
      </w:r>
      <w:r>
        <w:t>字典，下拉框</w:t>
      </w:r>
      <w:r>
        <w:rPr>
          <w:rFonts w:hint="eastAsia"/>
        </w:rPr>
        <w:t>，</w:t>
      </w:r>
      <w:r>
        <w:t>同注册所在区级联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16" w:author="喻娅娅" w:date="2020-06-10T11:47:00Z" w:initials="喻娅娅">
    <w:p w14:paraId="65DB6FDE">
      <w:pPr>
        <w:pStyle w:val="8"/>
      </w:pPr>
      <w:r>
        <w:rPr>
          <w:rFonts w:hint="eastAsia" w:ascii="Helvetica" w:hAnsi="Helvetica"/>
          <w:color w:val="141414"/>
          <w:szCs w:val="21"/>
          <w:shd w:val="clear" w:color="auto" w:fill="FFE500"/>
        </w:rPr>
        <w:t>单行</w:t>
      </w:r>
      <w:r>
        <w:rPr>
          <w:rFonts w:ascii="Helvetica" w:hAnsi="Helvetica"/>
          <w:color w:val="141414"/>
          <w:szCs w:val="21"/>
          <w:shd w:val="clear" w:color="auto" w:fill="FFE500"/>
        </w:rPr>
        <w:t>文本</w:t>
      </w:r>
      <w:r>
        <w:rPr>
          <w:rFonts w:hint="eastAsia" w:ascii="Helvetica" w:hAnsi="Helvetica"/>
          <w:color w:val="141414"/>
          <w:szCs w:val="21"/>
          <w:shd w:val="clear" w:color="auto" w:fill="FFE500"/>
        </w:rPr>
        <w:t>框</w:t>
      </w:r>
      <w:r>
        <w:rPr>
          <w:rFonts w:ascii="Helvetica" w:hAnsi="Helvetica"/>
          <w:color w:val="141414"/>
          <w:szCs w:val="21"/>
          <w:shd w:val="clear" w:color="auto" w:fill="FFE500"/>
        </w:rPr>
        <w:t>，输入长度不超过18位，这18位只能是阿拉伯数字或大写英文字母，无其它特殊字符</w:t>
      </w:r>
    </w:p>
  </w:comment>
  <w:comment w:id="17" w:author="陈欢" w:date="2019-02-15T14:16:00Z" w:initials="陈欢">
    <w:p w14:paraId="EFD76BA6">
      <w:pPr>
        <w:pStyle w:val="8"/>
      </w:pPr>
      <w:r>
        <w:rPr>
          <w:rFonts w:hint="eastAsia"/>
        </w:rPr>
        <w:t>下拉框</w:t>
      </w:r>
      <w:r>
        <w:t>，</w:t>
      </w:r>
      <w:r>
        <w:rPr>
          <w:rFonts w:hint="eastAsia"/>
        </w:rPr>
        <w:t>数据</w:t>
      </w:r>
      <w:r>
        <w:t>字典：</w:t>
      </w:r>
      <w:r>
        <w:rPr>
          <w:rFonts w:hint="eastAsia"/>
        </w:rPr>
        <w:t>事业单位；国有企业；民营企业；中外合资</w:t>
      </w:r>
      <w:r>
        <w:t>/合作企业；外商投资及港澳台企业；其他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18" w:author="陈欢" w:date="2019-02-15T14:17:00Z" w:initials="陈欢">
    <w:p w14:paraId="BFCF1F84">
      <w:pPr>
        <w:pStyle w:val="8"/>
      </w:pPr>
      <w:r>
        <w:rPr>
          <w:rFonts w:hint="eastAsia"/>
        </w:rPr>
        <w:t>多行</w:t>
      </w:r>
      <w:r>
        <w:t>文本框</w:t>
      </w:r>
    </w:p>
  </w:comment>
  <w:comment w:id="19" w:author="陈欢" w:date="2019-02-15T14:20:00Z" w:initials="陈欢">
    <w:p w14:paraId="7FF3815C">
      <w:pPr>
        <w:pStyle w:val="8"/>
      </w:pPr>
      <w:r>
        <w:rPr>
          <w:rFonts w:hint="eastAsia"/>
        </w:rPr>
        <w:t>4个下拉</w:t>
      </w:r>
      <w:r>
        <w:t>框，老系统数据</w:t>
      </w:r>
      <w:r>
        <w:rPr>
          <w:rFonts w:hint="eastAsia"/>
        </w:rPr>
        <w:t>字典</w:t>
      </w:r>
      <w:r>
        <w:t>code值“gjjjhyfl”</w:t>
      </w:r>
      <w:r>
        <w:rPr>
          <w:rFonts w:hint="eastAsia"/>
        </w:rPr>
        <w:t xml:space="preserve"> 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20" w:author="陈欢" w:date="2019-02-15T14:21:00Z" w:initials="陈欢">
    <w:p w14:paraId="DCDC72C6">
      <w:pPr>
        <w:pStyle w:val="8"/>
      </w:pPr>
      <w:r>
        <w:rPr>
          <w:rFonts w:hint="eastAsia"/>
        </w:rPr>
        <w:t>2个下拉框级联</w:t>
      </w:r>
      <w:r>
        <w:t>，</w:t>
      </w:r>
      <w:r>
        <w:rPr>
          <w:rFonts w:hint="eastAsia"/>
        </w:rPr>
        <w:t>老系统</w:t>
      </w:r>
      <w:r>
        <w:t>数据字典code值“gxjsly”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21" w:author="陈欢" w:date="2019-02-15T14:26:00Z" w:initials="陈欢">
    <w:p w14:paraId="F7E380CA">
      <w:pPr>
        <w:pStyle w:val="8"/>
      </w:pPr>
      <w:r>
        <w:rPr>
          <w:rFonts w:hint="eastAsia"/>
        </w:rPr>
        <w:t>非负数</w:t>
      </w:r>
      <w:r>
        <w:t>，保留</w:t>
      </w:r>
      <w:r>
        <w:rPr>
          <w:rFonts w:hint="eastAsia"/>
        </w:rPr>
        <w:t>2位</w:t>
      </w:r>
    </w:p>
  </w:comment>
  <w:comment w:id="22" w:author="陈欢" w:date="2019-02-15T14:25:00Z" w:initials="陈欢">
    <w:p w14:paraId="3DEF8AB0">
      <w:pPr>
        <w:pStyle w:val="8"/>
      </w:pPr>
      <w:r>
        <w:rPr>
          <w:rFonts w:hint="eastAsia"/>
        </w:rPr>
        <w:t>非负整数</w:t>
      </w:r>
    </w:p>
  </w:comment>
  <w:comment w:id="23" w:author="陈欢" w:date="2019-02-15T14:25:00Z" w:initials="陈欢">
    <w:p w14:paraId="39F50A12">
      <w:pPr>
        <w:pStyle w:val="8"/>
      </w:pPr>
      <w:r>
        <w:rPr>
          <w:rFonts w:hint="eastAsia"/>
        </w:rPr>
        <w:t>非负数</w:t>
      </w:r>
      <w:r>
        <w:t>，保留</w:t>
      </w:r>
      <w:r>
        <w:rPr>
          <w:rFonts w:hint="eastAsia"/>
        </w:rPr>
        <w:t>2位</w:t>
      </w:r>
    </w:p>
  </w:comment>
  <w:comment w:id="24" w:author="陈欢" w:date="2019-02-15T14:26:00Z" w:initials="陈欢">
    <w:p w14:paraId="3D1FF92B">
      <w:pPr>
        <w:pStyle w:val="8"/>
      </w:pPr>
      <w:r>
        <w:rPr>
          <w:rFonts w:hint="eastAsia"/>
        </w:rPr>
        <w:t>非负数</w:t>
      </w:r>
      <w:r>
        <w:t>，保留</w:t>
      </w:r>
      <w:r>
        <w:rPr>
          <w:rFonts w:hint="eastAsia"/>
        </w:rPr>
        <w:t>2位</w:t>
      </w:r>
    </w:p>
  </w:comment>
  <w:comment w:id="25" w:author="陈欢" w:date="2019-02-15T14:24:00Z" w:initials="陈欢">
    <w:p w14:paraId="7FCDB3B4">
      <w:pPr>
        <w:pStyle w:val="8"/>
      </w:pPr>
      <w:r>
        <w:rPr>
          <w:rFonts w:hint="eastAsia"/>
        </w:rPr>
        <w:t>非负整数</w:t>
      </w:r>
    </w:p>
  </w:comment>
  <w:comment w:id="26" w:author="陈欢" w:date="2019-02-15T14:25:00Z" w:initials="陈欢">
    <w:p w14:paraId="3EE52663">
      <w:pPr>
        <w:pStyle w:val="8"/>
      </w:pPr>
      <w:r>
        <w:rPr>
          <w:rFonts w:hint="eastAsia"/>
        </w:rPr>
        <w:t>非负数</w:t>
      </w:r>
      <w:r>
        <w:t>，保留</w:t>
      </w:r>
      <w:r>
        <w:rPr>
          <w:rFonts w:hint="eastAsia"/>
        </w:rPr>
        <w:t>2位</w:t>
      </w:r>
    </w:p>
  </w:comment>
  <w:comment w:id="27" w:author="陈欢" w:date="2019-02-15T11:38:00Z" w:initials="陈欢">
    <w:p w14:paraId="FFDB5D10">
      <w:pPr>
        <w:pStyle w:val="8"/>
      </w:pPr>
      <w:r>
        <w:rPr>
          <w:rFonts w:hint="eastAsia"/>
        </w:rPr>
        <w:t>多选</w:t>
      </w:r>
    </w:p>
  </w:comment>
  <w:comment w:id="28" w:author="陈欢" w:date="2019-02-15T14:26:00Z" w:initials="陈欢">
    <w:p w14:paraId="AC4FBBD5">
      <w:pPr>
        <w:pStyle w:val="8"/>
      </w:pPr>
      <w:r>
        <w:rPr>
          <w:rFonts w:hint="eastAsia"/>
        </w:rPr>
        <w:t>500个</w:t>
      </w:r>
      <w:r>
        <w:t>字符</w:t>
      </w:r>
    </w:p>
  </w:comment>
  <w:comment w:id="29" w:author="陈欢" w:date="2019-02-15T14:52:00Z" w:initials="陈欢">
    <w:p w14:paraId="6EED5967">
      <w:pPr>
        <w:pStyle w:val="8"/>
      </w:pPr>
      <w:r>
        <w:rPr>
          <w:rFonts w:hint="eastAsia"/>
        </w:rPr>
        <w:t>50个</w:t>
      </w:r>
      <w:r>
        <w:t>字符，</w:t>
      </w:r>
      <w:r>
        <w:rPr>
          <w:rFonts w:hint="eastAsia"/>
        </w:rPr>
        <w:t>25个</w:t>
      </w:r>
      <w:r>
        <w:t>汉字</w:t>
      </w:r>
    </w:p>
  </w:comment>
  <w:comment w:id="30" w:author="陈欢" w:date="2019-02-15T14:52:00Z" w:initials="陈欢">
    <w:p w14:paraId="19FD3B1B">
      <w:pPr>
        <w:pStyle w:val="8"/>
      </w:pPr>
      <w:r>
        <w:rPr>
          <w:rFonts w:hint="eastAsia"/>
        </w:rPr>
        <w:t>手机</w:t>
      </w:r>
      <w:r>
        <w:t>号码</w:t>
      </w:r>
      <w:r>
        <w:rPr>
          <w:rFonts w:hint="eastAsia"/>
        </w:rPr>
        <w:t>11位</w:t>
      </w:r>
    </w:p>
  </w:comment>
  <w:comment w:id="31" w:author="陈欢" w:date="2019-02-15T14:52:00Z" w:initials="陈欢">
    <w:p w14:paraId="EEFDEE79">
      <w:pPr>
        <w:pStyle w:val="8"/>
      </w:pPr>
      <w:r>
        <w:rPr>
          <w:rFonts w:hint="eastAsia"/>
        </w:rPr>
        <w:t>下拉框</w:t>
      </w:r>
      <w:r>
        <w:t>，</w:t>
      </w:r>
    </w:p>
  </w:comment>
  <w:comment w:id="32" w:author="陈欢" w:date="2019-02-15T14:55:00Z" w:initials="陈欢">
    <w:p w14:paraId="7A7F7657">
      <w:pPr>
        <w:pStyle w:val="8"/>
      </w:pPr>
      <w:r>
        <w:rPr>
          <w:rFonts w:hint="eastAsia"/>
        </w:rPr>
        <w:t>下拉</w:t>
      </w:r>
      <w:r>
        <w:t>框，</w:t>
      </w:r>
      <w:r>
        <w:rPr>
          <w:rFonts w:hint="eastAsia"/>
        </w:rPr>
        <w:t>老系统</w:t>
      </w:r>
      <w:r>
        <w:t>数据字典code值“xlxw”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33" w:author="陈欢" w:date="2019-02-15T14:56:00Z" w:initials="陈欢">
    <w:p w14:paraId="D7DB4E90">
      <w:pPr>
        <w:pStyle w:val="8"/>
      </w:pPr>
      <w:r>
        <w:rPr>
          <w:rFonts w:hint="eastAsia"/>
        </w:rPr>
        <w:t>最长18位</w:t>
      </w:r>
    </w:p>
  </w:comment>
  <w:comment w:id="34" w:author="陈欢" w:date="2019-02-15T14:58:00Z" w:initials="陈欢">
    <w:p w14:paraId="EFFC05EE">
      <w:pPr>
        <w:pStyle w:val="8"/>
      </w:pPr>
      <w:r>
        <w:rPr>
          <w:rFonts w:hint="eastAsia"/>
        </w:rPr>
        <w:t>非负</w:t>
      </w:r>
      <w:r>
        <w:t>整数</w:t>
      </w:r>
    </w:p>
  </w:comment>
  <w:comment w:id="35" w:author="陈欢" w:date="2019-02-15T14:58:00Z" w:initials="陈欢">
    <w:p w14:paraId="7EF6DD4E">
      <w:pPr>
        <w:pStyle w:val="8"/>
      </w:pPr>
      <w:r>
        <w:rPr>
          <w:rFonts w:hint="eastAsia"/>
        </w:rPr>
        <w:t>非负</w:t>
      </w:r>
      <w:r>
        <w:t>整数</w:t>
      </w:r>
    </w:p>
  </w:comment>
  <w:comment w:id="36" w:author="陈欢" w:date="2019-02-15T14:58:00Z" w:initials="陈欢">
    <w:p w14:paraId="5E1968B4">
      <w:pPr>
        <w:pStyle w:val="8"/>
      </w:pPr>
      <w:r>
        <w:rPr>
          <w:rFonts w:hint="eastAsia"/>
        </w:rPr>
        <w:t>非负</w:t>
      </w:r>
      <w:r>
        <w:t>整数</w:t>
      </w:r>
    </w:p>
  </w:comment>
  <w:comment w:id="37" w:author="陈欢" w:date="2019-02-15T14:59:00Z" w:initials="陈欢">
    <w:p w14:paraId="FB7F3B95">
      <w:pPr>
        <w:pStyle w:val="8"/>
      </w:pPr>
      <w:r>
        <w:rPr>
          <w:rFonts w:hint="eastAsia"/>
        </w:rPr>
        <w:t>非负</w:t>
      </w:r>
      <w:r>
        <w:t>整数</w:t>
      </w:r>
    </w:p>
  </w:comment>
  <w:comment w:id="38" w:author="陈欢" w:date="2019-02-15T14:59:00Z" w:initials="陈欢">
    <w:p w14:paraId="7FFF8EBE">
      <w:pPr>
        <w:pStyle w:val="8"/>
      </w:pPr>
      <w:r>
        <w:rPr>
          <w:rFonts w:hint="eastAsia"/>
        </w:rPr>
        <w:t>非负</w:t>
      </w:r>
      <w:r>
        <w:t>整数</w:t>
      </w:r>
    </w:p>
  </w:comment>
  <w:comment w:id="39" w:author="陈欢" w:date="2019-02-15T14:26:00Z" w:initials="陈欢">
    <w:p w14:paraId="AFE903D9">
      <w:pPr>
        <w:pStyle w:val="8"/>
      </w:pPr>
      <w:r>
        <w:rPr>
          <w:rFonts w:hint="eastAsia"/>
        </w:rPr>
        <w:t>单位</w:t>
      </w:r>
      <w:r>
        <w:t>名称</w:t>
      </w:r>
      <w:r>
        <w:rPr>
          <w:rFonts w:hint="eastAsia"/>
        </w:rPr>
        <w:t>长度200个</w:t>
      </w:r>
      <w:r>
        <w:t>字符，</w:t>
      </w:r>
      <w:r>
        <w:rPr>
          <w:rFonts w:hint="eastAsia"/>
        </w:rPr>
        <w:t>100个</w:t>
      </w:r>
      <w:r>
        <w:t>汉字</w:t>
      </w:r>
    </w:p>
  </w:comment>
  <w:comment w:id="40" w:author="陈欢" w:date="2019-02-15T14:26:00Z" w:initials="陈欢">
    <w:p w14:paraId="F78D82C3">
      <w:pPr>
        <w:pStyle w:val="8"/>
      </w:pPr>
      <w:r>
        <w:rPr>
          <w:rFonts w:hint="eastAsia"/>
        </w:rPr>
        <w:t>保留</w:t>
      </w:r>
      <w:r>
        <w:t>两位小数</w:t>
      </w:r>
    </w:p>
  </w:comment>
  <w:comment w:id="41" w:author="陈欢" w:date="2019-02-15T14:50:00Z" w:initials="陈欢">
    <w:p w14:paraId="ADA6F62E">
      <w:pPr>
        <w:pStyle w:val="8"/>
      </w:pPr>
      <w:r>
        <w:rPr>
          <w:rFonts w:hint="eastAsia"/>
        </w:rPr>
        <w:t>数据字典</w:t>
      </w:r>
      <w:r>
        <w:t>：</w:t>
      </w:r>
      <w:r>
        <w:rPr>
          <w:rFonts w:hint="eastAsia"/>
        </w:rPr>
        <w:t>货币；实物；知识产权；土地使用权；其他。老系统</w:t>
      </w:r>
      <w:r>
        <w:t>数据字典code值“dwgdczfs”</w:t>
      </w:r>
      <w:r>
        <w:rPr>
          <w:rFonts w:hint="eastAsia"/>
        </w:rPr>
        <w:t>，</w:t>
      </w:r>
      <w:r>
        <w:t>请参照《</w:t>
      </w:r>
      <w:r>
        <w:rPr>
          <w:rFonts w:hint="eastAsia"/>
        </w:rPr>
        <w:t>深圳市</w:t>
      </w:r>
      <w:r>
        <w:t>科技</w:t>
      </w:r>
      <w:r>
        <w:rPr>
          <w:rFonts w:hint="eastAsia"/>
        </w:rPr>
        <w:t>业务</w:t>
      </w:r>
      <w:r>
        <w:t>管理系统数据字典说明》文档</w:t>
      </w:r>
    </w:p>
  </w:comment>
  <w:comment w:id="42" w:author="陈欢" w:date="2019-02-15T14:50:00Z" w:initials="陈欢">
    <w:p w14:paraId="77BFE5CD">
      <w:pPr>
        <w:pStyle w:val="8"/>
      </w:pPr>
      <w:r>
        <w:rPr>
          <w:rFonts w:hint="eastAsia"/>
        </w:rPr>
        <w:t>保留</w:t>
      </w:r>
      <w:r>
        <w:t>两位小数</w:t>
      </w:r>
    </w:p>
  </w:comment>
  <w:comment w:id="43" w:author="陈欢" w:date="2019-02-15T15:00:00Z" w:initials="陈欢">
    <w:p w14:paraId="ADBE9FB2">
      <w:pPr>
        <w:pStyle w:val="8"/>
      </w:pPr>
      <w:r>
        <w:rPr>
          <w:rFonts w:hint="eastAsia"/>
        </w:rPr>
        <w:t>保留</w:t>
      </w:r>
      <w:r>
        <w:t>两位小数，右对齐</w:t>
      </w:r>
    </w:p>
  </w:comment>
  <w:comment w:id="44" w:author="陈欢" w:date="2019-02-15T16:07:00Z" w:initials="陈欢">
    <w:p w14:paraId="FBF9FB4A">
      <w:pPr>
        <w:pStyle w:val="8"/>
      </w:pPr>
      <w:r>
        <w:rPr>
          <w:rFonts w:hint="eastAsia"/>
        </w:rPr>
        <w:t>&gt;=主营业务收入</w:t>
      </w:r>
      <w:r>
        <w:t>+高新技术产品销售收入</w:t>
      </w:r>
    </w:p>
  </w:comment>
  <w:comment w:id="45" w:author="陈欢" w:date="2019-02-15T16:07:00Z" w:initials="陈欢">
    <w:p w14:paraId="36E50A6C">
      <w:pPr>
        <w:pStyle w:val="8"/>
      </w:pPr>
      <w:r>
        <w:rPr>
          <w:rFonts w:hint="eastAsia"/>
        </w:rPr>
        <w:t>&gt;=</w:t>
      </w:r>
      <w:r>
        <w:rPr>
          <w:rFonts w:hint="eastAsia" w:ascii="宋体" w:hAnsi="宋体" w:cs="宋体"/>
        </w:rPr>
        <w:t>高新技术产品出口额</w:t>
      </w:r>
    </w:p>
  </w:comment>
  <w:comment w:id="46" w:author="陈欢" w:date="2019-02-15T16:07:00Z" w:initials="陈欢">
    <w:p w14:paraId="F8F70A95">
      <w:pPr>
        <w:pStyle w:val="8"/>
      </w:pPr>
      <w:r>
        <w:rPr>
          <w:rFonts w:hint="eastAsia"/>
        </w:rPr>
        <w:t>=应付工资和福利</w:t>
      </w:r>
      <w:r>
        <w:t>+固定资产折旧</w:t>
      </w:r>
    </w:p>
  </w:comment>
  <w:comment w:id="47" w:author="陈欢" w:date="2019-02-15T16:06:00Z" w:initials="陈欢">
    <w:p w14:paraId="D1FFE15E">
      <w:pPr>
        <w:pStyle w:val="8"/>
      </w:pPr>
      <w:r>
        <w:rPr>
          <w:rFonts w:hint="eastAsia"/>
        </w:rPr>
        <w:t>=企业所得税</w:t>
      </w:r>
      <w:r>
        <w:t>+个人所得税+增值税+营业税+其他税费</w:t>
      </w:r>
    </w:p>
  </w:comment>
  <w:comment w:id="48" w:author="陈欢" w:date="2019-02-15T16:06:00Z" w:initials="陈欢">
    <w:p w14:paraId="2FFF5305">
      <w:pPr>
        <w:pStyle w:val="8"/>
      </w:pPr>
      <w:r>
        <w:rPr>
          <w:rFonts w:hint="eastAsia"/>
        </w:rPr>
        <w:t>=</w:t>
      </w:r>
      <w:r>
        <w:t>(1). 所得税优惠+(2). 增值税优惠+(3). 营业税优惠+(4). 其他优惠</w:t>
      </w:r>
    </w:p>
  </w:comment>
  <w:comment w:id="49" w:author="陈欢" w:date="2019-02-15T16:06:00Z" w:initials="陈欢">
    <w:p w14:paraId="79F716C8">
      <w:pPr>
        <w:pStyle w:val="8"/>
      </w:pPr>
      <w:r>
        <w:rPr>
          <w:rFonts w:hint="eastAsia"/>
        </w:rPr>
        <w:t>=研发加计扣除减免</w:t>
      </w:r>
      <w:r>
        <w:t>+国家需要重点扶持的高新技术企业所得税减免+技术转让所得税减免</w:t>
      </w:r>
    </w:p>
  </w:comment>
  <w:comment w:id="50" w:author="陈欢" w:date="2019-02-15T15:58:00Z" w:initials="陈欢">
    <w:p w14:paraId="FC9FFFDB">
      <w:pPr>
        <w:pStyle w:val="8"/>
      </w:pPr>
      <w:r>
        <w:rPr>
          <w:rFonts w:hint="eastAsia"/>
        </w:rPr>
        <w:t>保留</w:t>
      </w:r>
      <w:r>
        <w:t>两位小数，右对齐</w:t>
      </w:r>
    </w:p>
  </w:comment>
  <w:comment w:id="51" w:author="陈欢" w:date="2019-02-15T15:00:00Z" w:initials="陈欢">
    <w:p w14:paraId="7FDFD1A7">
      <w:pPr>
        <w:pStyle w:val="8"/>
      </w:pPr>
      <w:r>
        <w:rPr>
          <w:rFonts w:hint="eastAsia"/>
        </w:rPr>
        <w:t>保留</w:t>
      </w:r>
      <w:r>
        <w:t>两位小数，右对齐</w:t>
      </w:r>
    </w:p>
  </w:comment>
  <w:comment w:id="52" w:author="陈欢" w:date="2019-02-15T15:53:00Z" w:initials="陈欢">
    <w:p w14:paraId="2F7E522F">
      <w:pPr>
        <w:pStyle w:val="8"/>
      </w:pPr>
      <w:r>
        <w:rPr>
          <w:rFonts w:hint="eastAsia"/>
        </w:rPr>
        <w:t>=（一）财政拨款额</w:t>
      </w:r>
      <w:r>
        <w:t>+（二）生产经营活动收入+（三）科技活动收入+（四）其他收入</w:t>
      </w:r>
    </w:p>
  </w:comment>
  <w:comment w:id="53" w:author="陈欢" w:date="2019-02-15T15:53:00Z" w:initials="陈欢">
    <w:p w14:paraId="E6ED5BF4">
      <w:pPr>
        <w:pStyle w:val="8"/>
      </w:pPr>
      <w:r>
        <w:rPr>
          <w:rFonts w:hint="eastAsia"/>
        </w:rPr>
        <w:t>=部、省科技收入</w:t>
      </w:r>
      <w:r>
        <w:t>+地方政府科技收入+政府之外科技收入</w:t>
      </w:r>
    </w:p>
  </w:comment>
  <w:comment w:id="54" w:author="陈欢" w:date="2019-02-15T15:53:00Z" w:initials="陈欢">
    <w:p w14:paraId="5FCF52E4">
      <w:pPr>
        <w:pStyle w:val="8"/>
      </w:pPr>
      <w:r>
        <w:rPr>
          <w:rFonts w:hint="eastAsia"/>
        </w:rPr>
        <w:t>=</w:t>
      </w:r>
      <w:r>
        <w:t>1．生产经营活动支出+2.科技活动支出+3.其他支出</w:t>
      </w:r>
    </w:p>
  </w:comment>
  <w:comment w:id="55" w:author="陈欢" w:date="2019-02-15T15:52:00Z" w:initials="陈欢">
    <w:p w14:paraId="F5E768D6">
      <w:pPr>
        <w:pStyle w:val="8"/>
      </w:pPr>
      <w:r>
        <w:rPr>
          <w:rFonts w:hint="eastAsia"/>
        </w:rPr>
        <w:t>=</w:t>
      </w:r>
      <w:r>
        <w:t>1.年末科研用房原值+2.年末科研设备原值+3.其他固定资产原值</w:t>
      </w:r>
    </w:p>
  </w:comment>
  <w:comment w:id="56" w:author="陈欢" w:date="2019-02-15T15:39:00Z" w:initials="陈欢">
    <w:p w14:paraId="7F9D175A">
      <w:pPr>
        <w:pStyle w:val="8"/>
      </w:pPr>
      <w:r>
        <w:rPr>
          <w:rFonts w:hint="eastAsia"/>
        </w:rPr>
        <w:t>多行文本框</w:t>
      </w:r>
      <w:r>
        <w:t>，</w:t>
      </w:r>
      <w:r>
        <w:rPr>
          <w:rFonts w:hint="eastAsia"/>
        </w:rPr>
        <w:t>居左顶对齐</w:t>
      </w:r>
    </w:p>
  </w:comment>
  <w:comment w:id="57" w:author="喻娅娅" w:date="2019-05-21T17:11:00Z" w:initials="喻娅娅">
    <w:p w14:paraId="FF797ECD">
      <w:pPr>
        <w:pStyle w:val="8"/>
        <w:rPr>
          <w:color w:val="000000"/>
        </w:rPr>
      </w:pPr>
      <w:r>
        <w:rPr>
          <w:rFonts w:hint="eastAsia"/>
          <w:color w:val="000000"/>
        </w:rPr>
        <w:t>本表</w:t>
      </w:r>
      <w:r>
        <w:rPr>
          <w:color w:val="000000"/>
        </w:rPr>
        <w:t>各项均为必填项，提交时须进行非空校验，</w:t>
      </w:r>
      <w:r>
        <w:rPr>
          <w:rFonts w:hint="eastAsia"/>
          <w:color w:val="000000"/>
        </w:rPr>
        <w:t>不</w:t>
      </w:r>
      <w:r>
        <w:rPr>
          <w:color w:val="000000"/>
        </w:rPr>
        <w:t>一一说明。</w:t>
      </w:r>
    </w:p>
  </w:comment>
  <w:comment w:id="58" w:author="喻娅娅" w:date="2019-05-21T17:13:00Z" w:initials="喻娅娅">
    <w:p w14:paraId="3EFFB244">
      <w:pPr>
        <w:pStyle w:val="8"/>
      </w:pPr>
      <w:r>
        <w:rPr>
          <w:rFonts w:hint="eastAsia"/>
        </w:rPr>
        <w:t>两个</w:t>
      </w:r>
      <w:r>
        <w:t>时间控件，</w:t>
      </w:r>
      <w:r>
        <w:rPr>
          <w:rFonts w:hint="eastAsia"/>
        </w:rPr>
        <w:t>格式</w:t>
      </w:r>
      <w:r>
        <w:t>：YYYY-MM-DD,起始时间不能大于结束时间。</w:t>
      </w:r>
    </w:p>
  </w:comment>
  <w:comment w:id="59" w:author="许勤" w:date="2019-04-26T11:49:00Z" w:initials="许勤">
    <w:p w14:paraId="EDCF9ECA">
      <w:pPr>
        <w:pStyle w:val="8"/>
      </w:pPr>
      <w:r>
        <w:rPr>
          <w:rFonts w:hint="eastAsia"/>
          <w:color w:val="000000"/>
        </w:rPr>
        <w:t>新增</w:t>
      </w:r>
      <w:r>
        <w:rPr>
          <w:color w:val="000000"/>
        </w:rPr>
        <w:t>字段</w:t>
      </w:r>
      <w:r>
        <w:rPr>
          <w:rFonts w:hint="eastAsia"/>
          <w:color w:val="000000"/>
        </w:rPr>
        <w:t>，所有</w:t>
      </w:r>
      <w:r>
        <w:rPr>
          <w:color w:val="000000"/>
        </w:rPr>
        <w:t>人数为</w:t>
      </w:r>
      <w:r>
        <w:rPr>
          <w:rFonts w:hint="eastAsia"/>
          <w:color w:val="000000"/>
        </w:rPr>
        <w:t>非负整</w:t>
      </w:r>
      <w:r>
        <w:rPr>
          <w:rFonts w:hint="eastAsia"/>
        </w:rPr>
        <w:t>数，不超过</w:t>
      </w:r>
      <w:r>
        <w:t>9</w:t>
      </w:r>
      <w:r>
        <w:rPr>
          <w:rFonts w:hint="eastAsia"/>
        </w:rPr>
        <w:t>位</w:t>
      </w:r>
    </w:p>
  </w:comment>
  <w:comment w:id="60" w:author="许勤" w:date="2019-04-26T11:49:00Z" w:initials="许勤">
    <w:p w14:paraId="AB361799">
      <w:pPr>
        <w:pStyle w:val="8"/>
      </w:pPr>
      <w:r>
        <w:rPr>
          <w:rFonts w:hint="eastAsia"/>
        </w:rPr>
        <w:t>所有</w:t>
      </w:r>
      <w:r>
        <w:t>人数为</w:t>
      </w:r>
      <w:r>
        <w:rPr>
          <w:rFonts w:hint="eastAsia"/>
        </w:rPr>
        <w:t>非负整数，不超过</w:t>
      </w:r>
      <w:r>
        <w:t>9</w:t>
      </w:r>
      <w:r>
        <w:rPr>
          <w:rFonts w:hint="eastAsia"/>
        </w:rPr>
        <w:t>位，下同。</w:t>
      </w:r>
    </w:p>
  </w:comment>
  <w:comment w:id="61" w:author="许勤" w:date="2019-04-26T11:49:00Z" w:initials="许勤">
    <w:p w14:paraId="2ABFE3F4">
      <w:pPr>
        <w:pStyle w:val="8"/>
        <w:rPr>
          <w:color w:val="000000"/>
        </w:rPr>
      </w:pPr>
      <w:r>
        <w:rPr>
          <w:rFonts w:hint="eastAsia"/>
          <w:color w:val="000000"/>
        </w:rPr>
        <w:t>新增</w:t>
      </w:r>
      <w:r>
        <w:rPr>
          <w:color w:val="000000"/>
        </w:rPr>
        <w:t>字段</w:t>
      </w:r>
      <w:r>
        <w:rPr>
          <w:rFonts w:hint="eastAsia"/>
          <w:color w:val="000000"/>
        </w:rPr>
        <w:t>，输入不</w:t>
      </w:r>
      <w:r>
        <w:rPr>
          <w:color w:val="000000"/>
        </w:rPr>
        <w:t>超过200</w:t>
      </w:r>
      <w:r>
        <w:rPr>
          <w:rFonts w:hint="eastAsia"/>
          <w:color w:val="000000"/>
        </w:rPr>
        <w:t>个字符，</w:t>
      </w:r>
      <w:r>
        <w:rPr>
          <w:color w:val="000000"/>
        </w:rPr>
        <w:t>100</w:t>
      </w:r>
      <w:r>
        <w:rPr>
          <w:rFonts w:hint="eastAsia"/>
          <w:color w:val="000000"/>
        </w:rPr>
        <w:t>个汉字</w:t>
      </w:r>
    </w:p>
  </w:comment>
  <w:comment w:id="62" w:author="许勤" w:date="2019-04-26T11:49:00Z" w:initials="许勤">
    <w:p w14:paraId="FD5FA21C">
      <w:pPr>
        <w:pStyle w:val="8"/>
        <w:rPr>
          <w:color w:val="000000"/>
        </w:rPr>
      </w:pPr>
      <w:r>
        <w:rPr>
          <w:rFonts w:hint="eastAsia"/>
          <w:color w:val="000000"/>
        </w:rPr>
        <w:t>新增</w:t>
      </w:r>
      <w:r>
        <w:rPr>
          <w:color w:val="000000"/>
        </w:rPr>
        <w:t>字段</w:t>
      </w:r>
      <w:r>
        <w:rPr>
          <w:rFonts w:hint="eastAsia"/>
          <w:color w:val="000000"/>
        </w:rPr>
        <w:t>，输入不</w:t>
      </w:r>
      <w:r>
        <w:rPr>
          <w:color w:val="000000"/>
        </w:rPr>
        <w:t>超过200</w:t>
      </w:r>
      <w:r>
        <w:rPr>
          <w:rFonts w:hint="eastAsia"/>
          <w:color w:val="000000"/>
        </w:rPr>
        <w:t>个字符，</w:t>
      </w:r>
      <w:r>
        <w:rPr>
          <w:color w:val="000000"/>
        </w:rPr>
        <w:t>100</w:t>
      </w:r>
      <w:r>
        <w:rPr>
          <w:rFonts w:hint="eastAsia"/>
          <w:color w:val="000000"/>
        </w:rPr>
        <w:t>个汉字</w:t>
      </w:r>
    </w:p>
  </w:comment>
  <w:comment w:id="63" w:author="许勤" w:date="2019-04-26T11:51:00Z" w:initials="许勤">
    <w:p w14:paraId="FDF5A31B">
      <w:pPr>
        <w:pStyle w:val="8"/>
      </w:pPr>
      <w:r>
        <w:rPr>
          <w:rFonts w:hint="eastAsia"/>
        </w:rPr>
        <w:t>所有</w:t>
      </w:r>
      <w:r>
        <w:t>姓名都是不超过50</w:t>
      </w:r>
      <w:r>
        <w:rPr>
          <w:rFonts w:hint="eastAsia"/>
        </w:rPr>
        <w:t>个字符，</w:t>
      </w:r>
      <w:r>
        <w:t>25</w:t>
      </w:r>
      <w:r>
        <w:rPr>
          <w:rFonts w:hint="eastAsia"/>
        </w:rPr>
        <w:t>个汉字，下同</w:t>
      </w:r>
    </w:p>
  </w:comment>
  <w:comment w:id="64" w:author="许勤" w:date="2019-04-26T11:51:00Z" w:initials="许勤">
    <w:p w14:paraId="BBFCF541">
      <w:pPr>
        <w:pStyle w:val="8"/>
      </w:pPr>
      <w:r>
        <w:rPr>
          <w:rFonts w:hint="eastAsia"/>
        </w:rPr>
        <w:t>所有移动</w:t>
      </w:r>
      <w:r>
        <w:t>电话都是</w:t>
      </w:r>
      <w:r>
        <w:rPr>
          <w:rFonts w:hint="eastAsia"/>
        </w:rPr>
        <w:t>全数字输入，长度不超过</w:t>
      </w:r>
      <w:r>
        <w:t>15</w:t>
      </w:r>
      <w:r>
        <w:rPr>
          <w:rFonts w:hint="eastAsia"/>
        </w:rPr>
        <w:t>位，下同</w:t>
      </w:r>
    </w:p>
  </w:comment>
  <w:comment w:id="65" w:author="许勤" w:date="2019-04-26T11:51:00Z" w:initials="许勤">
    <w:p w14:paraId="FF3E4E14">
      <w:pPr>
        <w:pStyle w:val="8"/>
      </w:pPr>
      <w:r>
        <w:rPr>
          <w:rFonts w:hint="eastAsia"/>
        </w:rPr>
        <w:t>非字母输入</w:t>
      </w:r>
      <w:r>
        <w:t>,</w:t>
      </w:r>
      <w:r>
        <w:rPr>
          <w:rFonts w:hint="eastAsia"/>
        </w:rPr>
        <w:t>格式：区号</w:t>
      </w:r>
      <w:r>
        <w:t>-</w:t>
      </w:r>
      <w:r>
        <w:rPr>
          <w:rFonts w:hint="eastAsia"/>
        </w:rPr>
        <w:t>座机号-分机</w:t>
      </w:r>
      <w:r>
        <w:t>号</w:t>
      </w:r>
      <w:r>
        <w:rPr>
          <w:rFonts w:hint="eastAsia"/>
        </w:rPr>
        <w:t>，或 区号-座机</w:t>
      </w:r>
      <w:r>
        <w:t>号。其中</w:t>
      </w:r>
      <w:r>
        <w:rPr>
          <w:rFonts w:hint="eastAsia"/>
        </w:rPr>
        <w:t>，</w:t>
      </w:r>
      <w:r>
        <w:t>分机号是</w:t>
      </w:r>
      <w:r>
        <w:rPr>
          <w:rFonts w:hint="eastAsia"/>
        </w:rPr>
        <w:t>3位</w:t>
      </w:r>
      <w:r>
        <w:t>或</w:t>
      </w:r>
      <w:r>
        <w:rPr>
          <w:rFonts w:hint="eastAsia"/>
        </w:rPr>
        <w:t>4位</w:t>
      </w:r>
      <w:r>
        <w:t xml:space="preserve">。 </w:t>
      </w:r>
    </w:p>
  </w:comment>
  <w:comment w:id="66" w:author="许勤" w:date="2019-04-26T11:51:00Z" w:initials="许勤">
    <w:p w14:paraId="7FFFADFB">
      <w:pPr>
        <w:pStyle w:val="8"/>
      </w:pPr>
      <w:r>
        <w:rPr>
          <w:rFonts w:hint="eastAsia"/>
        </w:rPr>
        <w:t>所有</w:t>
      </w:r>
      <w:r>
        <w:t>邮箱都是</w:t>
      </w:r>
      <w:r>
        <w:rPr>
          <w:rFonts w:hint="eastAsia"/>
        </w:rPr>
        <w:t>格式：</w:t>
      </w:r>
      <w:r>
        <w:t>xxxxxxxxx@xxxx</w:t>
      </w:r>
      <w:r>
        <w:rPr>
          <w:rFonts w:hint="eastAsia"/>
        </w:rPr>
        <w:t>，不超</w:t>
      </w:r>
      <w:r>
        <w:t>50</w:t>
      </w:r>
      <w:r>
        <w:rPr>
          <w:rFonts w:hint="eastAsia"/>
        </w:rPr>
        <w:t>个字符</w:t>
      </w:r>
    </w:p>
  </w:comment>
  <w:comment w:id="67" w:author="喻娅娅" w:date="2019-11-20T14:30:00Z" w:initials="喻娅娅">
    <w:p w14:paraId="197E5DAB">
      <w:pPr>
        <w:pStyle w:val="8"/>
      </w:pPr>
      <w:r>
        <w:rPr>
          <w:rFonts w:hint="eastAsia"/>
          <w:highlight w:val="yellow"/>
        </w:rPr>
        <w:t>活动</w:t>
      </w:r>
      <w:r>
        <w:rPr>
          <w:highlight w:val="yellow"/>
        </w:rPr>
        <w:t>负责人各项字段均是必填项，项目成员各字段市非必填项。</w:t>
      </w:r>
    </w:p>
  </w:comment>
  <w:comment w:id="68" w:author="许兴旺" w:date="2019-12-18T15:17:00Z" w:initials="许兴旺">
    <w:p w14:paraId="F99F2CF7">
      <w:pPr>
        <w:pStyle w:val="8"/>
      </w:pPr>
      <w:r>
        <w:rPr>
          <w:rFonts w:hint="eastAsia"/>
        </w:rPr>
        <w:t>出生</w:t>
      </w:r>
      <w:r>
        <w:t>日期，日期文本框，格式</w:t>
      </w:r>
      <w:r>
        <w:rPr>
          <w:rFonts w:hint="eastAsia"/>
        </w:rPr>
        <w:t>YYYY-MM-DD，</w:t>
      </w:r>
      <w:r>
        <w:t>以下各成员出生日期格式也是一样。</w:t>
      </w:r>
    </w:p>
  </w:comment>
  <w:comment w:id="69" w:author="许勤" w:date="2019-04-26T11:51:00Z" w:initials="许勤">
    <w:p w14:paraId="7FFFE118">
      <w:pPr>
        <w:pStyle w:val="8"/>
      </w:pPr>
      <w:r>
        <w:rPr>
          <w:rFonts w:hint="eastAsia"/>
        </w:rPr>
        <w:t>小于</w:t>
      </w:r>
      <w:r>
        <w:t>50</w:t>
      </w:r>
      <w:r>
        <w:rPr>
          <w:rFonts w:hint="eastAsia"/>
        </w:rPr>
        <w:t>个字</w:t>
      </w:r>
    </w:p>
  </w:comment>
  <w:comment w:id="70" w:author="许勤" w:date="2019-04-26T11:51:00Z" w:initials="许勤">
    <w:p w14:paraId="4FFE196C">
      <w:pPr>
        <w:pStyle w:val="8"/>
      </w:pPr>
      <w:r>
        <w:rPr>
          <w:rFonts w:hint="eastAsia"/>
        </w:rPr>
        <w:t>最长</w:t>
      </w:r>
      <w:r>
        <w:t>18</w:t>
      </w:r>
      <w:r>
        <w:rPr>
          <w:rFonts w:hint="eastAsia"/>
        </w:rPr>
        <w:t>位（中国身份号码长度），下同</w:t>
      </w:r>
    </w:p>
  </w:comment>
  <w:comment w:id="71" w:author="喻娅娅" w:date="2019-05-21T17:28:00Z" w:initials="喻娅娅">
    <w:p w14:paraId="3DEF5582">
      <w:pPr>
        <w:pStyle w:val="8"/>
      </w:pPr>
      <w:r>
        <w:rPr>
          <w:rFonts w:hint="eastAsia"/>
        </w:rPr>
        <w:t>打印</w:t>
      </w:r>
      <w:r>
        <w:t>留白，手签。</w:t>
      </w:r>
    </w:p>
  </w:comment>
  <w:comment w:id="72" w:author="许勤" w:date="2019-04-26T11:52:00Z" w:initials="许勤">
    <w:p w14:paraId="DE7CA8F3">
      <w:pPr>
        <w:pStyle w:val="8"/>
      </w:pPr>
      <w:r>
        <w:rPr>
          <w:rFonts w:hint="eastAsia"/>
        </w:rPr>
        <w:t>正整数</w:t>
      </w:r>
    </w:p>
  </w:comment>
  <w:comment w:id="73" w:author="许勤" w:date="2019-04-26T11:52:00Z" w:initials="许勤">
    <w:p w14:paraId="5B7F2DEF">
      <w:pPr>
        <w:pStyle w:val="8"/>
        <w:rPr>
          <w:color w:val="000000"/>
        </w:rPr>
      </w:pPr>
      <w:r>
        <w:rPr>
          <w:rFonts w:hint="eastAsia"/>
          <w:color w:val="000000"/>
        </w:rPr>
        <w:t>将</w:t>
      </w:r>
      <w:r>
        <w:rPr>
          <w:color w:val="000000"/>
        </w:rPr>
        <w:t>原“</w:t>
      </w:r>
      <w:r>
        <w:rPr>
          <w:rFonts w:hint="eastAsia"/>
          <w:color w:val="000000"/>
        </w:rPr>
        <w:t>主要</w:t>
      </w:r>
      <w:r>
        <w:rPr>
          <w:color w:val="000000"/>
        </w:rPr>
        <w:t>嘉宾情况”</w:t>
      </w:r>
      <w:r>
        <w:rPr>
          <w:rFonts w:hint="eastAsia"/>
          <w:color w:val="000000"/>
        </w:rPr>
        <w:t>单独</w:t>
      </w:r>
      <w:r>
        <w:rPr>
          <w:color w:val="000000"/>
        </w:rPr>
        <w:t>的一张表</w:t>
      </w:r>
      <w:r>
        <w:rPr>
          <w:rFonts w:hint="eastAsia"/>
          <w:color w:val="000000"/>
        </w:rPr>
        <w:t>添加</w:t>
      </w:r>
      <w:r>
        <w:rPr>
          <w:color w:val="000000"/>
        </w:rPr>
        <w:t>到</w:t>
      </w:r>
      <w:r>
        <w:rPr>
          <w:rFonts w:hint="eastAsia"/>
          <w:color w:val="000000"/>
        </w:rPr>
        <w:t>了</w:t>
      </w:r>
      <w:r>
        <w:rPr>
          <w:color w:val="000000"/>
        </w:rPr>
        <w:t>此处</w:t>
      </w:r>
    </w:p>
  </w:comment>
  <w:comment w:id="74" w:author="喻娅娅" w:date="2019-05-21T17:29:00Z" w:initials="喻娅娅">
    <w:p w14:paraId="FDBBF2CF">
      <w:pPr>
        <w:pStyle w:val="8"/>
        <w:rPr>
          <w:color w:val="000000"/>
        </w:rPr>
      </w:pPr>
      <w:r>
        <w:rPr>
          <w:rFonts w:hint="eastAsia"/>
          <w:color w:val="000000"/>
        </w:rPr>
        <w:t>文本框输入</w:t>
      </w:r>
      <w:r>
        <w:rPr>
          <w:color w:val="000000"/>
        </w:rPr>
        <w:t>，输入不超过</w:t>
      </w:r>
      <w:r>
        <w:rPr>
          <w:rFonts w:hint="eastAsia"/>
          <w:color w:val="000000"/>
        </w:rPr>
        <w:t>25个</w:t>
      </w:r>
      <w:r>
        <w:rPr>
          <w:color w:val="000000"/>
        </w:rPr>
        <w:t>汉字。</w:t>
      </w:r>
    </w:p>
  </w:comment>
  <w:comment w:id="75" w:author="许勤" w:date="2019-04-26T11:52:00Z" w:initials="许勤">
    <w:p w14:paraId="1FE808C6">
      <w:pPr>
        <w:pStyle w:val="8"/>
        <w:rPr>
          <w:color w:val="000000"/>
        </w:rPr>
      </w:pPr>
      <w:r>
        <w:rPr>
          <w:rFonts w:hint="eastAsia"/>
          <w:color w:val="000000"/>
        </w:rPr>
        <w:t>下拉框</w:t>
      </w:r>
      <w:r>
        <w:rPr>
          <w:color w:val="000000"/>
        </w:rPr>
        <w:t>，数据字典code值：gb,</w:t>
      </w:r>
    </w:p>
  </w:comment>
  <w:comment w:id="76" w:author="喻娅娅" w:date="2019-05-21T17:30:00Z" w:initials="喻娅娅">
    <w:p w14:paraId="EFFB75F0">
      <w:pPr>
        <w:pStyle w:val="8"/>
        <w:rPr>
          <w:color w:val="000000"/>
        </w:rPr>
      </w:pPr>
      <w:r>
        <w:rPr>
          <w:rFonts w:hint="eastAsia"/>
          <w:color w:val="000000"/>
        </w:rPr>
        <w:t>文本框</w:t>
      </w:r>
      <w:r>
        <w:rPr>
          <w:color w:val="000000"/>
        </w:rPr>
        <w:t>输入，输入不超过</w:t>
      </w:r>
      <w:r>
        <w:rPr>
          <w:rFonts w:hint="eastAsia"/>
          <w:color w:val="000000"/>
        </w:rPr>
        <w:t>100个</w:t>
      </w:r>
      <w:r>
        <w:rPr>
          <w:color w:val="000000"/>
        </w:rPr>
        <w:t>汉字。</w:t>
      </w:r>
    </w:p>
  </w:comment>
  <w:comment w:id="77" w:author="许勤" w:date="2019-04-26T11:53:00Z" w:initials="许勤">
    <w:p w14:paraId="3FBF2C97">
      <w:pPr>
        <w:pStyle w:val="8"/>
        <w:rPr>
          <w:color w:val="000000"/>
        </w:rPr>
      </w:pPr>
      <w:r>
        <w:rPr>
          <w:rFonts w:hint="eastAsia"/>
          <w:color w:val="000000"/>
        </w:rPr>
        <w:t>文本框</w:t>
      </w:r>
      <w:r>
        <w:rPr>
          <w:color w:val="000000"/>
        </w:rPr>
        <w:t>，用户可输</w:t>
      </w:r>
      <w:r>
        <w:rPr>
          <w:rFonts w:hint="eastAsia"/>
          <w:color w:val="000000"/>
        </w:rPr>
        <w:t>入</w:t>
      </w:r>
      <w:r>
        <w:rPr>
          <w:color w:val="000000"/>
        </w:rPr>
        <w:t>，输入不超过</w:t>
      </w:r>
      <w:r>
        <w:rPr>
          <w:rFonts w:hint="eastAsia"/>
          <w:color w:val="000000"/>
        </w:rPr>
        <w:t>5</w:t>
      </w:r>
      <w:r>
        <w:rPr>
          <w:color w:val="000000"/>
        </w:rPr>
        <w:t>0</w:t>
      </w:r>
      <w:r>
        <w:rPr>
          <w:rFonts w:hint="eastAsia"/>
          <w:color w:val="000000"/>
        </w:rPr>
        <w:t>个</w:t>
      </w:r>
      <w:r>
        <w:rPr>
          <w:color w:val="000000"/>
        </w:rPr>
        <w:t>汉字。</w:t>
      </w:r>
    </w:p>
  </w:comment>
  <w:comment w:id="78" w:author="喻娅娅" w:date="2019-05-21T17:31:00Z" w:initials="喻娅娅">
    <w:p w14:paraId="FFF2B20C">
      <w:pPr>
        <w:pStyle w:val="8"/>
        <w:rPr>
          <w:color w:val="000000"/>
        </w:rPr>
      </w:pPr>
      <w:r>
        <w:rPr>
          <w:rFonts w:hint="eastAsia"/>
          <w:color w:val="000000"/>
        </w:rPr>
        <w:t>文本框</w:t>
      </w:r>
      <w:r>
        <w:rPr>
          <w:color w:val="000000"/>
        </w:rPr>
        <w:t>输入，输入不超过</w:t>
      </w:r>
      <w:r>
        <w:rPr>
          <w:rFonts w:hint="eastAsia"/>
          <w:color w:val="000000"/>
        </w:rPr>
        <w:t>100</w:t>
      </w:r>
      <w:r>
        <w:rPr>
          <w:color w:val="000000"/>
        </w:rPr>
        <w:t>0</w:t>
      </w:r>
      <w:r>
        <w:rPr>
          <w:rFonts w:hint="eastAsia"/>
          <w:color w:val="000000"/>
        </w:rPr>
        <w:t>个</w:t>
      </w:r>
      <w:r>
        <w:rPr>
          <w:color w:val="000000"/>
        </w:rPr>
        <w:t>汉字。</w:t>
      </w:r>
    </w:p>
  </w:comment>
  <w:comment w:id="79" w:author="许勤" w:date="2019-04-26T11:44:00Z" w:initials="许勤">
    <w:p w14:paraId="E75F0D2D">
      <w:pPr>
        <w:pStyle w:val="8"/>
      </w:pPr>
      <w:r>
        <w:rPr>
          <w:rFonts w:hint="eastAsia"/>
        </w:rPr>
        <w:t>多行</w:t>
      </w:r>
      <w:r>
        <w:t>文本框，不超过</w:t>
      </w:r>
      <w:r>
        <w:rPr>
          <w:rFonts w:hint="eastAsia"/>
        </w:rPr>
        <w:t>1500个字</w:t>
      </w:r>
    </w:p>
  </w:comment>
  <w:comment w:id="80" w:author="喻娅娅" w:date="2019-05-21T17:38:00Z" w:initials="喻娅娅">
    <w:p w14:paraId="5FF38996">
      <w:pPr>
        <w:pStyle w:val="8"/>
        <w:rPr>
          <w:color w:val="000000"/>
        </w:rPr>
      </w:pPr>
      <w:r>
        <w:rPr>
          <w:rFonts w:hint="eastAsia"/>
          <w:color w:val="000000"/>
        </w:rPr>
        <w:t>1.用户填写金额都保留2位小数，</w:t>
      </w:r>
      <w:r>
        <w:rPr>
          <w:color w:val="000000"/>
        </w:rPr>
        <w:t>提交时进行非空和非负数校验</w:t>
      </w:r>
      <w:r>
        <w:rPr>
          <w:rFonts w:hint="eastAsia"/>
          <w:color w:val="000000"/>
        </w:rPr>
        <w:t>；</w:t>
      </w:r>
    </w:p>
    <w:p w14:paraId="3F979C69">
      <w:pPr>
        <w:pStyle w:val="8"/>
        <w:rPr>
          <w:color w:val="000000"/>
        </w:rPr>
      </w:pPr>
      <w:r>
        <w:rPr>
          <w:rFonts w:hint="eastAsia"/>
          <w:color w:val="000000"/>
        </w:rPr>
        <w:t>2.本表中未加特殊批注的，均为文本框由申报用户填写</w:t>
      </w:r>
    </w:p>
  </w:comment>
  <w:comment w:id="81" w:author="许勤" w:date="2019-04-26T11:54:00Z" w:initials="许勤">
    <w:p w14:paraId="FADF7AFC">
      <w:pPr>
        <w:pStyle w:val="8"/>
        <w:rPr>
          <w:color w:val="000000"/>
        </w:rPr>
      </w:pPr>
      <w:r>
        <w:rPr>
          <w:rFonts w:hint="eastAsia"/>
          <w:color w:val="000000"/>
        </w:rPr>
        <w:t>系统</w:t>
      </w:r>
      <w:r>
        <w:rPr>
          <w:color w:val="000000"/>
        </w:rPr>
        <w:t>进行</w:t>
      </w:r>
      <w:r>
        <w:rPr>
          <w:rFonts w:hint="eastAsia"/>
          <w:color w:val="000000"/>
        </w:rPr>
        <w:t>自动计算</w:t>
      </w:r>
      <w:r>
        <w:rPr>
          <w:color w:val="000000"/>
        </w:rPr>
        <w:t>，不能编辑</w:t>
      </w:r>
      <w:r>
        <w:rPr>
          <w:rFonts w:hint="eastAsia"/>
          <w:color w:val="000000"/>
        </w:rPr>
        <w:t>=</w:t>
      </w:r>
      <w:r>
        <w:rPr>
          <w:color w:val="000000"/>
        </w:rPr>
        <w:t>02+…+05</w:t>
      </w:r>
    </w:p>
  </w:comment>
  <w:comment w:id="82" w:author="liangsj" w:date="2015-10-23T16:51:00Z" w:initials="l">
    <w:p w14:paraId="AFF737BC">
      <w:pPr>
        <w:pStyle w:val="8"/>
      </w:pPr>
      <w:r>
        <w:rPr>
          <w:rFonts w:hint="eastAsia"/>
        </w:rPr>
        <w:t>本行各列不设文本框，直接算下面3分项的和，取合计值，用户不可编辑。</w:t>
      </w:r>
    </w:p>
  </w:comment>
  <w:comment w:id="83" w:author="喻娅娅" w:date="2019-05-21T17:46:00Z" w:initials="喻娅娅">
    <w:p w14:paraId="7CDCB3B4">
      <w:pPr>
        <w:pStyle w:val="8"/>
        <w:rPr>
          <w:color w:val="000000"/>
        </w:rPr>
      </w:pPr>
      <w:r>
        <w:rPr>
          <w:rFonts w:hint="eastAsia"/>
          <w:color w:val="000000"/>
        </w:rPr>
        <w:t>本表</w:t>
      </w:r>
      <w:r>
        <w:rPr>
          <w:color w:val="000000"/>
        </w:rPr>
        <w:t>为新增表。</w:t>
      </w:r>
    </w:p>
  </w:comment>
  <w:comment w:id="84" w:author="喻娅娅" w:date="2019-05-21T17:49:00Z" w:initials="喻娅娅">
    <w:p w14:paraId="DD7927CF">
      <w:pPr>
        <w:pStyle w:val="8"/>
        <w:rPr>
          <w:color w:val="000000"/>
        </w:rPr>
      </w:pPr>
      <w:r>
        <w:rPr>
          <w:rFonts w:hint="eastAsia"/>
          <w:color w:val="000000"/>
        </w:rPr>
        <w:t>单行</w:t>
      </w:r>
      <w:r>
        <w:rPr>
          <w:color w:val="000000"/>
        </w:rPr>
        <w:t>文本框，</w:t>
      </w:r>
      <w:r>
        <w:rPr>
          <w:rFonts w:hint="eastAsia"/>
          <w:color w:val="000000"/>
        </w:rPr>
        <w:t>必填项</w:t>
      </w:r>
      <w:r>
        <w:rPr>
          <w:color w:val="000000"/>
        </w:rPr>
        <w:t>。输入为非负数，小数位不超过</w:t>
      </w:r>
      <w:r>
        <w:rPr>
          <w:rFonts w:hint="eastAsia"/>
          <w:color w:val="000000"/>
        </w:rPr>
        <w:t>2位</w:t>
      </w:r>
      <w:r>
        <w:rPr>
          <w:color w:val="000000"/>
        </w:rPr>
        <w:t>。</w:t>
      </w:r>
    </w:p>
  </w:comment>
  <w:comment w:id="85" w:author="喻娅娅" w:date="2019-05-22T11:32:00Z" w:initials="喻娅娅">
    <w:p w14:paraId="7F7762C2">
      <w:pPr>
        <w:pStyle w:val="8"/>
      </w:pPr>
      <w:r>
        <w:rPr>
          <w:rFonts w:hint="eastAsia"/>
        </w:rPr>
        <w:t>01</w:t>
      </w:r>
      <w:r>
        <w:t>~04</w:t>
      </w:r>
      <w:r>
        <w:rPr>
          <w:rFonts w:hint="eastAsia"/>
        </w:rPr>
        <w:t>由</w:t>
      </w:r>
      <w:r>
        <w:t>单位</w:t>
      </w:r>
      <w:r>
        <w:rPr>
          <w:rFonts w:hint="eastAsia"/>
        </w:rPr>
        <w:t>管理员</w:t>
      </w:r>
      <w:r>
        <w:t>上传。</w:t>
      </w:r>
    </w:p>
  </w:comment>
  <w:comment w:id="86" w:author="喻娅娅" w:date="2019-05-22T14:52:00Z" w:initials="喻娅娅">
    <w:p w14:paraId="0BB6FDE8">
      <w:pPr>
        <w:pStyle w:val="8"/>
        <w:rPr>
          <w:color w:val="000000"/>
        </w:rPr>
      </w:pPr>
      <w:r>
        <w:rPr>
          <w:rFonts w:hint="eastAsia"/>
          <w:color w:val="000000"/>
        </w:rPr>
        <w:t>05</w:t>
      </w:r>
      <w:r>
        <w:rPr>
          <w:color w:val="000000"/>
        </w:rPr>
        <w:t>~06</w:t>
      </w:r>
      <w:r>
        <w:rPr>
          <w:rFonts w:hint="eastAsia"/>
          <w:color w:val="000000"/>
        </w:rPr>
        <w:t>是</w:t>
      </w:r>
      <w:r>
        <w:rPr>
          <w:color w:val="000000"/>
        </w:rPr>
        <w:t>必填项。</w:t>
      </w:r>
    </w:p>
  </w:comment>
  <w:comment w:id="87" w:author="喻娅娅" w:date="2019-05-22T11:33:00Z" w:initials="喻娅娅">
    <w:p w14:paraId="6BDF51A1">
      <w:pPr>
        <w:pStyle w:val="8"/>
      </w:pPr>
      <w:r>
        <w:rPr>
          <w:rFonts w:hint="eastAsia"/>
        </w:rPr>
        <w:t>非</w:t>
      </w:r>
      <w:r>
        <w:t>必填项，输入不超过</w:t>
      </w:r>
      <w:r>
        <w:rPr>
          <w:rFonts w:hint="eastAsia"/>
        </w:rPr>
        <w:t>300个</w:t>
      </w:r>
      <w:r>
        <w:t>汉字。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DDDED8BB" w15:done="0"/>
  <w15:commentEx w15:paraId="FFFEACC7" w15:done="0"/>
  <w15:commentEx w15:paraId="BAEF33B9" w15:done="0"/>
  <w15:commentEx w15:paraId="DFFD4028" w15:done="0"/>
  <w15:commentEx w15:paraId="C7F727EF" w15:done="0"/>
  <w15:commentEx w15:paraId="3D57176B" w15:done="0"/>
  <w15:commentEx w15:paraId="F1EA501B" w15:done="0"/>
  <w15:commentEx w15:paraId="6FBBAFDB" w15:done="0"/>
  <w15:commentEx w15:paraId="C8FF85C4" w15:done="0"/>
  <w15:commentEx w15:paraId="E7C73309" w15:done="0"/>
  <w15:commentEx w15:paraId="EB4F751A" w15:done="0"/>
  <w15:commentEx w15:paraId="FECB7A8B" w15:done="0"/>
  <w15:commentEx w15:paraId="FDDDD028" w15:done="0"/>
  <w15:commentEx w15:paraId="7FDE4AFB" w15:done="0"/>
  <w15:commentEx w15:paraId="973FACF4" w15:done="0"/>
  <w15:commentEx w15:paraId="8FBFB814" w15:done="0"/>
  <w15:commentEx w15:paraId="65DB6FDE" w15:done="0"/>
  <w15:commentEx w15:paraId="EFD76BA6" w15:done="0"/>
  <w15:commentEx w15:paraId="BFCF1F84" w15:done="0"/>
  <w15:commentEx w15:paraId="7FF3815C" w15:done="0"/>
  <w15:commentEx w15:paraId="DCDC72C6" w15:done="0"/>
  <w15:commentEx w15:paraId="F7E380CA" w15:done="0"/>
  <w15:commentEx w15:paraId="3DEF8AB0" w15:done="0"/>
  <w15:commentEx w15:paraId="39F50A12" w15:done="0"/>
  <w15:commentEx w15:paraId="3D1FF92B" w15:done="0"/>
  <w15:commentEx w15:paraId="7FCDB3B4" w15:done="0"/>
  <w15:commentEx w15:paraId="3EE52663" w15:done="0"/>
  <w15:commentEx w15:paraId="FFDB5D10" w15:done="0"/>
  <w15:commentEx w15:paraId="AC4FBBD5" w15:done="0"/>
  <w15:commentEx w15:paraId="6EED5967" w15:done="0"/>
  <w15:commentEx w15:paraId="19FD3B1B" w15:done="0"/>
  <w15:commentEx w15:paraId="EEFDEE79" w15:done="0"/>
  <w15:commentEx w15:paraId="7A7F7657" w15:done="0"/>
  <w15:commentEx w15:paraId="D7DB4E90" w15:done="0"/>
  <w15:commentEx w15:paraId="EFFC05EE" w15:done="0"/>
  <w15:commentEx w15:paraId="7EF6DD4E" w15:done="0"/>
  <w15:commentEx w15:paraId="5E1968B4" w15:done="0"/>
  <w15:commentEx w15:paraId="FB7F3B95" w15:done="0"/>
  <w15:commentEx w15:paraId="7FFF8EBE" w15:done="0"/>
  <w15:commentEx w15:paraId="AFE903D9" w15:done="0"/>
  <w15:commentEx w15:paraId="F78D82C3" w15:done="0"/>
  <w15:commentEx w15:paraId="ADA6F62E" w15:done="0"/>
  <w15:commentEx w15:paraId="77BFE5CD" w15:done="0"/>
  <w15:commentEx w15:paraId="ADBE9FB2" w15:done="0"/>
  <w15:commentEx w15:paraId="FBF9FB4A" w15:done="0"/>
  <w15:commentEx w15:paraId="36E50A6C" w15:done="0"/>
  <w15:commentEx w15:paraId="F8F70A95" w15:done="0"/>
  <w15:commentEx w15:paraId="D1FFE15E" w15:done="0"/>
  <w15:commentEx w15:paraId="2FFF5305" w15:done="0"/>
  <w15:commentEx w15:paraId="79F716C8" w15:done="0"/>
  <w15:commentEx w15:paraId="FC9FFFDB" w15:done="0"/>
  <w15:commentEx w15:paraId="7FDFD1A7" w15:done="0"/>
  <w15:commentEx w15:paraId="2F7E522F" w15:done="0"/>
  <w15:commentEx w15:paraId="E6ED5BF4" w15:done="0"/>
  <w15:commentEx w15:paraId="5FCF52E4" w15:done="0"/>
  <w15:commentEx w15:paraId="F5E768D6" w15:done="0"/>
  <w15:commentEx w15:paraId="7F9D175A" w15:done="0"/>
  <w15:commentEx w15:paraId="FF797ECD" w15:done="0"/>
  <w15:commentEx w15:paraId="3EFFB244" w15:done="0"/>
  <w15:commentEx w15:paraId="EDCF9ECA" w15:done="0"/>
  <w15:commentEx w15:paraId="AB361799" w15:done="0"/>
  <w15:commentEx w15:paraId="2ABFE3F4" w15:done="0"/>
  <w15:commentEx w15:paraId="FD5FA21C" w15:done="0"/>
  <w15:commentEx w15:paraId="FDF5A31B" w15:done="0"/>
  <w15:commentEx w15:paraId="BBFCF541" w15:done="0"/>
  <w15:commentEx w15:paraId="FF3E4E14" w15:done="0"/>
  <w15:commentEx w15:paraId="7FFFADFB" w15:done="0"/>
  <w15:commentEx w15:paraId="197E5DAB" w15:done="0"/>
  <w15:commentEx w15:paraId="F99F2CF7" w15:done="0"/>
  <w15:commentEx w15:paraId="7FFFE118" w15:done="0"/>
  <w15:commentEx w15:paraId="4FFE196C" w15:done="0"/>
  <w15:commentEx w15:paraId="3DEF5582" w15:done="0"/>
  <w15:commentEx w15:paraId="DE7CA8F3" w15:done="0"/>
  <w15:commentEx w15:paraId="5B7F2DEF" w15:done="0"/>
  <w15:commentEx w15:paraId="FDBBF2CF" w15:done="0"/>
  <w15:commentEx w15:paraId="1FE808C6" w15:done="0"/>
  <w15:commentEx w15:paraId="EFFB75F0" w15:done="0"/>
  <w15:commentEx w15:paraId="3FBF2C97" w15:done="0"/>
  <w15:commentEx w15:paraId="FFF2B20C" w15:done="0"/>
  <w15:commentEx w15:paraId="E75F0D2D" w15:done="0"/>
  <w15:commentEx w15:paraId="3F979C69" w15:done="0"/>
  <w15:commentEx w15:paraId="FADF7AFC" w15:done="0"/>
  <w15:commentEx w15:paraId="AFF737BC" w15:done="0"/>
  <w15:commentEx w15:paraId="7CDCB3B4" w15:done="0"/>
  <w15:commentEx w15:paraId="DD7927CF" w15:done="0"/>
  <w15:commentEx w15:paraId="7F7762C2" w15:done="0"/>
  <w15:commentEx w15:paraId="0BB6FDE8" w15:done="0"/>
  <w15:commentEx w15:paraId="6BDF51A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ˎ̥">
    <w:altName w:val="华文仿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8.85pt;margin-top:776.15pt;height:15.45pt;width:17.35pt;mso-position-horizontal-relative:page;mso-position-vertical-relative:page;z-index:-102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Arial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500"/>
      <w:rPr>
        <w:rFonts w:ascii="ˎ̥" w:hAnsi="ˎ̥" w:cs="Arial"/>
        <w:color w:val="000000"/>
        <w:sz w:val="20"/>
        <w:szCs w:val="20"/>
      </w:rPr>
    </w:pPr>
    <w:r>
      <w:rPr>
        <w:rFonts w:hint="eastAsia" w:ascii="ˎ̥" w:hAnsi="ˎ̥" w:cs="Arial"/>
        <w:color w:val="FF0000"/>
        <w:sz w:val="20"/>
        <w:szCs w:val="20"/>
      </w:rPr>
      <w:t xml:space="preserve">                                            </w:t>
    </w:r>
    <w:r>
      <w:rPr>
        <w:rFonts w:hint="eastAsia" w:ascii="ˎ̥" w:hAnsi="ˎ̥" w:cs="Arial"/>
        <w:color w:val="000000"/>
        <w:sz w:val="20"/>
        <w:szCs w:val="20"/>
      </w:rPr>
      <w:t xml:space="preserve"> 深圳</w:t>
    </w:r>
    <w:r>
      <w:rPr>
        <w:rFonts w:ascii="ˎ̥" w:hAnsi="ˎ̥" w:cs="Arial"/>
        <w:color w:val="000000"/>
        <w:sz w:val="20"/>
        <w:szCs w:val="20"/>
      </w:rPr>
      <w:t>市</w:t>
    </w:r>
    <w:r>
      <w:rPr>
        <w:rFonts w:hint="eastAsia" w:ascii="ˎ̥" w:hAnsi="ˎ̥" w:cs="Arial"/>
        <w:color w:val="000000"/>
        <w:sz w:val="20"/>
        <w:szCs w:val="20"/>
      </w:rPr>
      <w:t>创新创业</w:t>
    </w:r>
    <w:r>
      <w:rPr>
        <w:rFonts w:ascii="ˎ̥" w:hAnsi="ˎ̥" w:cs="Arial"/>
        <w:color w:val="000000"/>
        <w:sz w:val="20"/>
        <w:szCs w:val="20"/>
      </w:rPr>
      <w:t>专项</w:t>
    </w:r>
    <w:r>
      <w:rPr>
        <w:rFonts w:hint="eastAsia" w:ascii="ˎ̥" w:hAnsi="ˎ̥" w:cs="Arial"/>
        <w:color w:val="000000"/>
        <w:sz w:val="20"/>
        <w:szCs w:val="20"/>
      </w:rPr>
      <w:t>计划</w:t>
    </w:r>
    <w:r>
      <w:rPr>
        <w:rFonts w:ascii="ˎ̥" w:hAnsi="ˎ̥" w:cs="Arial"/>
        <w:color w:val="000000"/>
        <w:sz w:val="20"/>
        <w:szCs w:val="20"/>
      </w:rPr>
      <w:t>-创客交流活动申请书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rPr>
        <w:color w:val="000000"/>
      </w:rPr>
    </w:pPr>
    <w:r>
      <w:rPr>
        <w:rFonts w:hint="eastAsia" w:ascii="ˎ̥" w:hAnsi="ˎ̥" w:cs="Arial"/>
        <w:color w:val="FF0000"/>
        <w:sz w:val="20"/>
        <w:szCs w:val="20"/>
      </w:rPr>
      <w:t xml:space="preserve">                                                  </w:t>
    </w:r>
    <w:r>
      <w:rPr>
        <w:rFonts w:hint="eastAsia" w:ascii="ˎ̥" w:hAnsi="ˎ̥" w:cs="Arial"/>
        <w:color w:val="000000"/>
        <w:sz w:val="20"/>
        <w:szCs w:val="20"/>
      </w:rPr>
      <w:t>深圳市企业创新</w:t>
    </w:r>
    <w:r>
      <w:rPr>
        <w:rFonts w:ascii="ˎ̥" w:hAnsi="ˎ̥" w:cs="Arial"/>
        <w:color w:val="000000"/>
        <w:sz w:val="20"/>
        <w:szCs w:val="20"/>
      </w:rPr>
      <w:t>专项</w:t>
    </w:r>
    <w:r>
      <w:rPr>
        <w:rFonts w:hint="eastAsia" w:ascii="ˎ̥" w:hAnsi="ˎ̥" w:cs="Arial"/>
        <w:color w:val="000000"/>
        <w:sz w:val="20"/>
        <w:szCs w:val="20"/>
      </w:rPr>
      <w:t>计划</w:t>
    </w:r>
    <w:r>
      <w:rPr>
        <w:rFonts w:ascii="ˎ̥" w:hAnsi="ˎ̥" w:cs="Arial"/>
        <w:color w:val="000000"/>
        <w:sz w:val="20"/>
        <w:szCs w:val="20"/>
      </w:rPr>
      <w:t>-创客交流活动申请书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D5F85"/>
    <w:multiLevelType w:val="singleLevel"/>
    <w:tmpl w:val="BBED5F85"/>
    <w:lvl w:ilvl="0" w:tentative="0">
      <w:start w:val="6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勤">
    <w15:presenceInfo w15:providerId="AD" w15:userId="S-1-5-21-651527787-3121589091-2050188130-1269"/>
  </w15:person>
  <w15:person w15:author="喻娅娅">
    <w15:presenceInfo w15:providerId="AD" w15:userId="S-1-5-21-651527787-3121589091-2050188130-1284"/>
  </w15:person>
  <w15:person w15:author="陈欢">
    <w15:presenceInfo w15:providerId="AD" w15:userId="S-1-5-21-651527787-3121589091-2050188130-1265"/>
  </w15:person>
  <w15:person w15:author="许兴旺">
    <w15:presenceInfo w15:providerId="AD" w15:userId="S-1-5-21-651527787-3121589091-2050188130-1292"/>
  </w15:person>
  <w15:person w15:author="liangsj">
    <w15:presenceInfo w15:providerId="None" w15:userId="liangs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revisionView w:markup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AB0"/>
    <w:rsid w:val="00064FE5"/>
    <w:rsid w:val="00071859"/>
    <w:rsid w:val="0008048E"/>
    <w:rsid w:val="000A30E7"/>
    <w:rsid w:val="000C0B79"/>
    <w:rsid w:val="000C5CE8"/>
    <w:rsid w:val="000D2BB2"/>
    <w:rsid w:val="000E5961"/>
    <w:rsid w:val="000E7BA1"/>
    <w:rsid w:val="000E7DFF"/>
    <w:rsid w:val="000F24E5"/>
    <w:rsid w:val="000F71F9"/>
    <w:rsid w:val="00105EE9"/>
    <w:rsid w:val="0013062E"/>
    <w:rsid w:val="001357EB"/>
    <w:rsid w:val="00142170"/>
    <w:rsid w:val="001855BD"/>
    <w:rsid w:val="001A3728"/>
    <w:rsid w:val="001B7235"/>
    <w:rsid w:val="002066F6"/>
    <w:rsid w:val="00242775"/>
    <w:rsid w:val="00257734"/>
    <w:rsid w:val="00264FEF"/>
    <w:rsid w:val="002736EE"/>
    <w:rsid w:val="002A1253"/>
    <w:rsid w:val="002B70BF"/>
    <w:rsid w:val="002D1C1C"/>
    <w:rsid w:val="002D3E40"/>
    <w:rsid w:val="002F3CDC"/>
    <w:rsid w:val="00307590"/>
    <w:rsid w:val="00363BBE"/>
    <w:rsid w:val="00384AA2"/>
    <w:rsid w:val="00386BE7"/>
    <w:rsid w:val="00396C18"/>
    <w:rsid w:val="003A0344"/>
    <w:rsid w:val="003A35A4"/>
    <w:rsid w:val="003A6A96"/>
    <w:rsid w:val="003C5058"/>
    <w:rsid w:val="003D69E7"/>
    <w:rsid w:val="003F58A2"/>
    <w:rsid w:val="004120A4"/>
    <w:rsid w:val="00450707"/>
    <w:rsid w:val="0046096C"/>
    <w:rsid w:val="00460D37"/>
    <w:rsid w:val="00481D5F"/>
    <w:rsid w:val="00490B47"/>
    <w:rsid w:val="004C3440"/>
    <w:rsid w:val="004E2C22"/>
    <w:rsid w:val="00503C93"/>
    <w:rsid w:val="00540EFF"/>
    <w:rsid w:val="005657F9"/>
    <w:rsid w:val="00582F4B"/>
    <w:rsid w:val="00586D1E"/>
    <w:rsid w:val="005968EB"/>
    <w:rsid w:val="005F669B"/>
    <w:rsid w:val="00604465"/>
    <w:rsid w:val="00624E1E"/>
    <w:rsid w:val="00640557"/>
    <w:rsid w:val="0065020F"/>
    <w:rsid w:val="00675EEC"/>
    <w:rsid w:val="00683240"/>
    <w:rsid w:val="00684B8C"/>
    <w:rsid w:val="00697385"/>
    <w:rsid w:val="006B42C5"/>
    <w:rsid w:val="006D14FB"/>
    <w:rsid w:val="006D5091"/>
    <w:rsid w:val="006E0861"/>
    <w:rsid w:val="00720D9C"/>
    <w:rsid w:val="00721F98"/>
    <w:rsid w:val="00726AB0"/>
    <w:rsid w:val="00746955"/>
    <w:rsid w:val="007533B9"/>
    <w:rsid w:val="00794BDC"/>
    <w:rsid w:val="007C5DF8"/>
    <w:rsid w:val="00806291"/>
    <w:rsid w:val="00821D3F"/>
    <w:rsid w:val="00845314"/>
    <w:rsid w:val="00855A7B"/>
    <w:rsid w:val="00863A62"/>
    <w:rsid w:val="0087684D"/>
    <w:rsid w:val="008B371E"/>
    <w:rsid w:val="008C4A2B"/>
    <w:rsid w:val="008D2218"/>
    <w:rsid w:val="00902E6D"/>
    <w:rsid w:val="00907C64"/>
    <w:rsid w:val="009204F2"/>
    <w:rsid w:val="009678FE"/>
    <w:rsid w:val="009C1A4F"/>
    <w:rsid w:val="009D77BE"/>
    <w:rsid w:val="009F48AD"/>
    <w:rsid w:val="009F56FB"/>
    <w:rsid w:val="00A41F70"/>
    <w:rsid w:val="00A506AE"/>
    <w:rsid w:val="00A571CD"/>
    <w:rsid w:val="00A66ADA"/>
    <w:rsid w:val="00A70B0C"/>
    <w:rsid w:val="00A73EDB"/>
    <w:rsid w:val="00A8646C"/>
    <w:rsid w:val="00A964CE"/>
    <w:rsid w:val="00AC07B5"/>
    <w:rsid w:val="00AC35B8"/>
    <w:rsid w:val="00AC3A67"/>
    <w:rsid w:val="00B04AD9"/>
    <w:rsid w:val="00B05BE0"/>
    <w:rsid w:val="00B12C1F"/>
    <w:rsid w:val="00B21A0F"/>
    <w:rsid w:val="00B24151"/>
    <w:rsid w:val="00B2446B"/>
    <w:rsid w:val="00B46816"/>
    <w:rsid w:val="00B57A99"/>
    <w:rsid w:val="00B7400F"/>
    <w:rsid w:val="00B7629A"/>
    <w:rsid w:val="00B92607"/>
    <w:rsid w:val="00B941A0"/>
    <w:rsid w:val="00B943EE"/>
    <w:rsid w:val="00BC20EB"/>
    <w:rsid w:val="00BD0B3C"/>
    <w:rsid w:val="00C272DD"/>
    <w:rsid w:val="00C27EF3"/>
    <w:rsid w:val="00C51958"/>
    <w:rsid w:val="00C83111"/>
    <w:rsid w:val="00C863DD"/>
    <w:rsid w:val="00CD24CD"/>
    <w:rsid w:val="00CF40FF"/>
    <w:rsid w:val="00D10A2A"/>
    <w:rsid w:val="00D566F5"/>
    <w:rsid w:val="00D61E6D"/>
    <w:rsid w:val="00DA6BAE"/>
    <w:rsid w:val="00DB374F"/>
    <w:rsid w:val="00DB4D45"/>
    <w:rsid w:val="00DD154C"/>
    <w:rsid w:val="00DE7419"/>
    <w:rsid w:val="00E11B41"/>
    <w:rsid w:val="00E240E2"/>
    <w:rsid w:val="00E26516"/>
    <w:rsid w:val="00E517CB"/>
    <w:rsid w:val="00E52E84"/>
    <w:rsid w:val="00E82B58"/>
    <w:rsid w:val="00E8524F"/>
    <w:rsid w:val="00E86BE6"/>
    <w:rsid w:val="00EC4CEE"/>
    <w:rsid w:val="00EC7277"/>
    <w:rsid w:val="00EE4357"/>
    <w:rsid w:val="00EE7D61"/>
    <w:rsid w:val="00EF35C6"/>
    <w:rsid w:val="00EF4596"/>
    <w:rsid w:val="00F01112"/>
    <w:rsid w:val="00F259FD"/>
    <w:rsid w:val="00F738D2"/>
    <w:rsid w:val="00F74331"/>
    <w:rsid w:val="00F826A7"/>
    <w:rsid w:val="00F86271"/>
    <w:rsid w:val="00F871BE"/>
    <w:rsid w:val="00F94D6B"/>
    <w:rsid w:val="00FA038E"/>
    <w:rsid w:val="00FB580D"/>
    <w:rsid w:val="00FC68D5"/>
    <w:rsid w:val="00FD1319"/>
    <w:rsid w:val="00FE02C3"/>
    <w:rsid w:val="00FF5673"/>
    <w:rsid w:val="E9F6B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99" w:semiHidden="0" w:name="toc 1"/>
    <w:lsdException w:qFormat="1" w:uiPriority="99" w:semiHidden="0" w:name="toc 2"/>
    <w:lsdException w:qFormat="1" w:uiPriority="99" w:semiHidden="0" w:name="toc 3"/>
    <w:lsdException w:qFormat="1" w:uiPriority="99" w:semiHidden="0" w:name="toc 4"/>
    <w:lsdException w:qFormat="1" w:uiPriority="99" w:semiHidden="0" w:name="toc 5"/>
    <w:lsdException w:qFormat="1" w:uiPriority="99" w:semiHidden="0" w:name="toc 6"/>
    <w:lsdException w:qFormat="1" w:uiPriority="99" w:semiHidden="0" w:name="toc 7"/>
    <w:lsdException w:qFormat="1" w:uiPriority="99" w:semiHidden="0" w:name="toc 8"/>
    <w:lsdException w:qFormat="1" w:uiPriority="99" w:semiHidden="0" w:name="toc 9"/>
    <w:lsdException w:qFormat="1" w:uiPriority="99" w:semiHidden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99"/>
    <w:pPr>
      <w:keepNext/>
      <w:keepLines/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44"/>
    <w:qFormat/>
    <w:uiPriority w:val="99"/>
    <w:pPr>
      <w:autoSpaceDE w:val="0"/>
      <w:autoSpaceDN w:val="0"/>
      <w:spacing w:before="40"/>
      <w:ind w:left="160"/>
      <w:jc w:val="left"/>
      <w:outlineLvl w:val="1"/>
    </w:pPr>
    <w:rPr>
      <w:rFonts w:ascii="PMingLiU" w:hAnsi="PMingLiU" w:eastAsia="PMingLiU" w:cs="PMingLiU"/>
      <w:kern w:val="0"/>
      <w:sz w:val="24"/>
      <w:szCs w:val="24"/>
      <w:lang w:eastAsia="en-US"/>
    </w:rPr>
  </w:style>
  <w:style w:type="paragraph" w:styleId="4">
    <w:name w:val="heading 3"/>
    <w:basedOn w:val="1"/>
    <w:next w:val="5"/>
    <w:link w:val="47"/>
    <w:unhideWhenUsed/>
    <w:qFormat/>
    <w:uiPriority w:val="99"/>
    <w:pPr>
      <w:keepNext/>
      <w:keepLines/>
      <w:spacing w:before="260" w:after="260" w:line="410" w:lineRule="auto"/>
      <w:outlineLvl w:val="2"/>
    </w:pPr>
    <w:rPr>
      <w:b/>
      <w:bCs/>
      <w:kern w:val="0"/>
      <w:sz w:val="32"/>
      <w:szCs w:val="32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  <w:rPr>
      <w:szCs w:val="21"/>
    </w:rPr>
  </w:style>
  <w:style w:type="paragraph" w:styleId="6">
    <w:name w:val="toc 7"/>
    <w:basedOn w:val="1"/>
    <w:next w:val="1"/>
    <w:unhideWhenUsed/>
    <w:qFormat/>
    <w:uiPriority w:val="99"/>
    <w:pPr>
      <w:ind w:left="1260"/>
      <w:jc w:val="left"/>
    </w:pPr>
    <w:rPr>
      <w:szCs w:val="21"/>
    </w:rPr>
  </w:style>
  <w:style w:type="paragraph" w:styleId="7">
    <w:name w:val="Document Map"/>
    <w:basedOn w:val="1"/>
    <w:link w:val="48"/>
    <w:unhideWhenUsed/>
    <w:qFormat/>
    <w:uiPriority w:val="99"/>
    <w:pPr>
      <w:shd w:val="clear" w:color="auto" w:fill="000080"/>
    </w:pPr>
    <w:rPr>
      <w:kern w:val="0"/>
      <w:sz w:val="20"/>
      <w:szCs w:val="21"/>
    </w:rPr>
  </w:style>
  <w:style w:type="paragraph" w:styleId="8">
    <w:name w:val="annotation text"/>
    <w:basedOn w:val="1"/>
    <w:link w:val="41"/>
    <w:unhideWhenUsed/>
    <w:qFormat/>
    <w:uiPriority w:val="99"/>
    <w:pPr>
      <w:jc w:val="left"/>
    </w:pPr>
  </w:style>
  <w:style w:type="paragraph" w:styleId="9">
    <w:name w:val="Body Text"/>
    <w:basedOn w:val="1"/>
    <w:link w:val="45"/>
    <w:qFormat/>
    <w:uiPriority w:val="99"/>
    <w:pPr>
      <w:autoSpaceDE w:val="0"/>
      <w:autoSpaceDN w:val="0"/>
      <w:jc w:val="left"/>
    </w:pPr>
    <w:rPr>
      <w:rFonts w:ascii="PMingLiU" w:hAnsi="PMingLiU" w:eastAsia="PMingLiU" w:cs="PMingLiU"/>
      <w:kern w:val="0"/>
      <w:szCs w:val="21"/>
      <w:lang w:eastAsia="en-US"/>
    </w:rPr>
  </w:style>
  <w:style w:type="paragraph" w:styleId="10">
    <w:name w:val="Body Text Indent"/>
    <w:basedOn w:val="1"/>
    <w:link w:val="49"/>
    <w:unhideWhenUsed/>
    <w:qFormat/>
    <w:uiPriority w:val="99"/>
    <w:pPr>
      <w:ind w:firstLine="555"/>
    </w:pPr>
    <w:rPr>
      <w:kern w:val="0"/>
      <w:sz w:val="28"/>
      <w:szCs w:val="28"/>
    </w:rPr>
  </w:style>
  <w:style w:type="paragraph" w:styleId="11">
    <w:name w:val="toc 5"/>
    <w:basedOn w:val="1"/>
    <w:next w:val="1"/>
    <w:unhideWhenUsed/>
    <w:qFormat/>
    <w:uiPriority w:val="99"/>
    <w:pPr>
      <w:ind w:left="840"/>
      <w:jc w:val="left"/>
    </w:pPr>
    <w:rPr>
      <w:szCs w:val="21"/>
    </w:rPr>
  </w:style>
  <w:style w:type="paragraph" w:styleId="12">
    <w:name w:val="toc 3"/>
    <w:basedOn w:val="1"/>
    <w:next w:val="1"/>
    <w:unhideWhenUsed/>
    <w:qFormat/>
    <w:uiPriority w:val="99"/>
    <w:pPr>
      <w:ind w:left="420"/>
      <w:jc w:val="left"/>
    </w:pPr>
    <w:rPr>
      <w:i/>
      <w:iCs/>
      <w:szCs w:val="21"/>
    </w:rPr>
  </w:style>
  <w:style w:type="paragraph" w:styleId="13">
    <w:name w:val="Plain Text"/>
    <w:basedOn w:val="1"/>
    <w:link w:val="50"/>
    <w:unhideWhenUsed/>
    <w:qFormat/>
    <w:uiPriority w:val="99"/>
    <w:rPr>
      <w:rFonts w:ascii="宋体" w:hAnsi="Courier New"/>
      <w:kern w:val="0"/>
      <w:sz w:val="20"/>
    </w:rPr>
  </w:style>
  <w:style w:type="paragraph" w:styleId="14">
    <w:name w:val="toc 8"/>
    <w:basedOn w:val="1"/>
    <w:next w:val="1"/>
    <w:unhideWhenUsed/>
    <w:qFormat/>
    <w:uiPriority w:val="99"/>
    <w:pPr>
      <w:ind w:left="1470"/>
      <w:jc w:val="left"/>
    </w:pPr>
    <w:rPr>
      <w:szCs w:val="21"/>
    </w:rPr>
  </w:style>
  <w:style w:type="paragraph" w:styleId="15">
    <w:name w:val="Date"/>
    <w:basedOn w:val="1"/>
    <w:next w:val="1"/>
    <w:link w:val="51"/>
    <w:unhideWhenUsed/>
    <w:qFormat/>
    <w:uiPriority w:val="99"/>
    <w:pPr>
      <w:ind w:left="100" w:leftChars="2500"/>
    </w:pPr>
    <w:rPr>
      <w:kern w:val="0"/>
      <w:sz w:val="20"/>
    </w:rPr>
  </w:style>
  <w:style w:type="paragraph" w:styleId="16">
    <w:name w:val="Body Text Indent 2"/>
    <w:basedOn w:val="1"/>
    <w:link w:val="52"/>
    <w:unhideWhenUsed/>
    <w:qFormat/>
    <w:uiPriority w:val="99"/>
    <w:pPr>
      <w:ind w:left="560"/>
      <w:outlineLvl w:val="0"/>
    </w:pPr>
    <w:rPr>
      <w:kern w:val="0"/>
      <w:sz w:val="28"/>
      <w:szCs w:val="28"/>
    </w:rPr>
  </w:style>
  <w:style w:type="paragraph" w:styleId="17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99"/>
    <w:pPr>
      <w:spacing w:before="120" w:after="120"/>
      <w:jc w:val="left"/>
    </w:pPr>
    <w:rPr>
      <w:b/>
      <w:bCs/>
      <w:caps/>
      <w:szCs w:val="21"/>
    </w:rPr>
  </w:style>
  <w:style w:type="paragraph" w:styleId="21">
    <w:name w:val="toc 4"/>
    <w:basedOn w:val="1"/>
    <w:next w:val="1"/>
    <w:unhideWhenUsed/>
    <w:qFormat/>
    <w:uiPriority w:val="99"/>
    <w:pPr>
      <w:ind w:left="630"/>
      <w:jc w:val="left"/>
    </w:pPr>
    <w:rPr>
      <w:szCs w:val="21"/>
    </w:rPr>
  </w:style>
  <w:style w:type="paragraph" w:styleId="22">
    <w:name w:val="toc 6"/>
    <w:basedOn w:val="1"/>
    <w:next w:val="1"/>
    <w:unhideWhenUsed/>
    <w:qFormat/>
    <w:uiPriority w:val="99"/>
    <w:pPr>
      <w:ind w:left="1050"/>
      <w:jc w:val="left"/>
    </w:pPr>
    <w:rPr>
      <w:szCs w:val="21"/>
    </w:rPr>
  </w:style>
  <w:style w:type="paragraph" w:styleId="23">
    <w:name w:val="Body Text Indent 3"/>
    <w:basedOn w:val="1"/>
    <w:link w:val="53"/>
    <w:unhideWhenUsed/>
    <w:qFormat/>
    <w:uiPriority w:val="99"/>
    <w:pPr>
      <w:tabs>
        <w:tab w:val="left" w:pos="1050"/>
      </w:tabs>
      <w:ind w:firstLine="550"/>
    </w:pPr>
    <w:rPr>
      <w:kern w:val="0"/>
      <w:sz w:val="28"/>
      <w:szCs w:val="28"/>
    </w:rPr>
  </w:style>
  <w:style w:type="paragraph" w:styleId="24">
    <w:name w:val="toc 2"/>
    <w:basedOn w:val="1"/>
    <w:next w:val="1"/>
    <w:unhideWhenUsed/>
    <w:qFormat/>
    <w:uiPriority w:val="99"/>
    <w:pPr>
      <w:ind w:left="210"/>
      <w:jc w:val="left"/>
    </w:pPr>
    <w:rPr>
      <w:smallCaps/>
      <w:szCs w:val="21"/>
    </w:rPr>
  </w:style>
  <w:style w:type="paragraph" w:styleId="25">
    <w:name w:val="toc 9"/>
    <w:basedOn w:val="1"/>
    <w:next w:val="1"/>
    <w:unhideWhenUsed/>
    <w:qFormat/>
    <w:uiPriority w:val="99"/>
    <w:pPr>
      <w:ind w:left="1680"/>
      <w:jc w:val="left"/>
    </w:pPr>
    <w:rPr>
      <w:szCs w:val="21"/>
    </w:rPr>
  </w:style>
  <w:style w:type="paragraph" w:styleId="26">
    <w:name w:val="Body Text 2"/>
    <w:basedOn w:val="1"/>
    <w:link w:val="54"/>
    <w:unhideWhenUsed/>
    <w:qFormat/>
    <w:uiPriority w:val="99"/>
    <w:pPr>
      <w:jc w:val="center"/>
    </w:pPr>
    <w:rPr>
      <w:kern w:val="0"/>
      <w:sz w:val="18"/>
      <w:szCs w:val="18"/>
    </w:rPr>
  </w:style>
  <w:style w:type="paragraph" w:styleId="2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8">
    <w:name w:val="annotation subject"/>
    <w:basedOn w:val="8"/>
    <w:next w:val="8"/>
    <w:link w:val="42"/>
    <w:semiHidden/>
    <w:unhideWhenUsed/>
    <w:qFormat/>
    <w:uiPriority w:val="99"/>
    <w:rPr>
      <w:b/>
      <w:bCs/>
    </w:rPr>
  </w:style>
  <w:style w:type="character" w:styleId="31">
    <w:name w:val="Strong"/>
    <w:qFormat/>
    <w:uiPriority w:val="22"/>
    <w:rPr>
      <w:b/>
      <w:bCs/>
    </w:rPr>
  </w:style>
  <w:style w:type="character" w:styleId="32">
    <w:name w:val="FollowedHyperlink"/>
    <w:unhideWhenUsed/>
    <w:qFormat/>
    <w:uiPriority w:val="99"/>
    <w:rPr>
      <w:color w:val="800080"/>
      <w:u w:val="single"/>
    </w:rPr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annotation reference"/>
    <w:unhideWhenUsed/>
    <w:qFormat/>
    <w:uiPriority w:val="99"/>
    <w:rPr>
      <w:sz w:val="21"/>
      <w:szCs w:val="21"/>
    </w:rPr>
  </w:style>
  <w:style w:type="character" w:customStyle="1" w:styleId="35">
    <w:name w:val="页眉 Char"/>
    <w:link w:val="19"/>
    <w:qFormat/>
    <w:uiPriority w:val="99"/>
    <w:rPr>
      <w:sz w:val="18"/>
      <w:szCs w:val="18"/>
    </w:rPr>
  </w:style>
  <w:style w:type="character" w:customStyle="1" w:styleId="36">
    <w:name w:val="页脚 Char"/>
    <w:link w:val="18"/>
    <w:qFormat/>
    <w:uiPriority w:val="99"/>
    <w:rPr>
      <w:sz w:val="18"/>
      <w:szCs w:val="18"/>
    </w:rPr>
  </w:style>
  <w:style w:type="character" w:customStyle="1" w:styleId="37">
    <w:name w:val="批注框文本 Char"/>
    <w:link w:val="17"/>
    <w:semiHidden/>
    <w:qFormat/>
    <w:uiPriority w:val="99"/>
    <w:rPr>
      <w:sz w:val="18"/>
      <w:szCs w:val="18"/>
    </w:rPr>
  </w:style>
  <w:style w:type="paragraph" w:styleId="3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9">
    <w:name w:val="Table Paragraph"/>
    <w:basedOn w:val="1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2"/>
      <w:szCs w:val="22"/>
      <w:lang w:eastAsia="en-US"/>
    </w:rPr>
  </w:style>
  <w:style w:type="table" w:customStyle="1" w:styleId="4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批注文字 Char"/>
    <w:link w:val="8"/>
    <w:qFormat/>
    <w:uiPriority w:val="99"/>
    <w:rPr>
      <w:kern w:val="2"/>
      <w:sz w:val="21"/>
    </w:rPr>
  </w:style>
  <w:style w:type="character" w:customStyle="1" w:styleId="42">
    <w:name w:val="批注主题 Char"/>
    <w:link w:val="28"/>
    <w:semiHidden/>
    <w:qFormat/>
    <w:uiPriority w:val="99"/>
    <w:rPr>
      <w:b/>
      <w:bCs/>
      <w:kern w:val="2"/>
      <w:sz w:val="21"/>
    </w:rPr>
  </w:style>
  <w:style w:type="paragraph" w:customStyle="1" w:styleId="4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44">
    <w:name w:val="标题 2 Char"/>
    <w:link w:val="3"/>
    <w:qFormat/>
    <w:uiPriority w:val="99"/>
    <w:rPr>
      <w:rFonts w:ascii="PMingLiU" w:hAnsi="PMingLiU" w:eastAsia="PMingLiU" w:cs="PMingLiU"/>
      <w:sz w:val="24"/>
      <w:szCs w:val="24"/>
      <w:lang w:eastAsia="en-US"/>
    </w:rPr>
  </w:style>
  <w:style w:type="character" w:customStyle="1" w:styleId="45">
    <w:name w:val="正文文本 Char"/>
    <w:link w:val="9"/>
    <w:qFormat/>
    <w:uiPriority w:val="99"/>
    <w:rPr>
      <w:rFonts w:ascii="PMingLiU" w:hAnsi="PMingLiU" w:eastAsia="PMingLiU" w:cs="PMingLiU"/>
      <w:sz w:val="21"/>
      <w:szCs w:val="21"/>
      <w:lang w:eastAsia="en-US"/>
    </w:rPr>
  </w:style>
  <w:style w:type="character" w:customStyle="1" w:styleId="46">
    <w:name w:val="标题 1 Char"/>
    <w:link w:val="2"/>
    <w:qFormat/>
    <w:uiPriority w:val="99"/>
    <w:rPr>
      <w:b/>
      <w:bCs/>
      <w:kern w:val="44"/>
      <w:sz w:val="36"/>
      <w:szCs w:val="36"/>
    </w:rPr>
  </w:style>
  <w:style w:type="character" w:customStyle="1" w:styleId="47">
    <w:name w:val="标题 3 Char"/>
    <w:link w:val="4"/>
    <w:qFormat/>
    <w:uiPriority w:val="99"/>
    <w:rPr>
      <w:b/>
      <w:bCs/>
      <w:sz w:val="32"/>
      <w:szCs w:val="32"/>
    </w:rPr>
  </w:style>
  <w:style w:type="character" w:customStyle="1" w:styleId="48">
    <w:name w:val="文档结构图 Char"/>
    <w:link w:val="7"/>
    <w:qFormat/>
    <w:uiPriority w:val="99"/>
    <w:rPr>
      <w:szCs w:val="21"/>
      <w:shd w:val="clear" w:color="auto" w:fill="000080"/>
    </w:rPr>
  </w:style>
  <w:style w:type="character" w:customStyle="1" w:styleId="49">
    <w:name w:val="正文文本缩进 Char"/>
    <w:link w:val="10"/>
    <w:qFormat/>
    <w:uiPriority w:val="99"/>
    <w:rPr>
      <w:sz w:val="28"/>
      <w:szCs w:val="28"/>
    </w:rPr>
  </w:style>
  <w:style w:type="character" w:customStyle="1" w:styleId="50">
    <w:name w:val="纯文本 Char"/>
    <w:link w:val="13"/>
    <w:qFormat/>
    <w:uiPriority w:val="99"/>
    <w:rPr>
      <w:rFonts w:ascii="宋体" w:hAnsi="Courier New"/>
    </w:rPr>
  </w:style>
  <w:style w:type="character" w:customStyle="1" w:styleId="51">
    <w:name w:val="日期 Char"/>
    <w:basedOn w:val="30"/>
    <w:link w:val="15"/>
    <w:qFormat/>
    <w:uiPriority w:val="99"/>
  </w:style>
  <w:style w:type="character" w:customStyle="1" w:styleId="52">
    <w:name w:val="正文文本缩进 2 Char"/>
    <w:link w:val="16"/>
    <w:qFormat/>
    <w:uiPriority w:val="99"/>
    <w:rPr>
      <w:sz w:val="28"/>
      <w:szCs w:val="28"/>
    </w:rPr>
  </w:style>
  <w:style w:type="character" w:customStyle="1" w:styleId="53">
    <w:name w:val="正文文本缩进 3 Char"/>
    <w:link w:val="23"/>
    <w:qFormat/>
    <w:uiPriority w:val="99"/>
    <w:rPr>
      <w:sz w:val="28"/>
      <w:szCs w:val="28"/>
    </w:rPr>
  </w:style>
  <w:style w:type="character" w:customStyle="1" w:styleId="54">
    <w:name w:val="正文文本 2 Char"/>
    <w:link w:val="26"/>
    <w:qFormat/>
    <w:uiPriority w:val="99"/>
    <w:rPr>
      <w:sz w:val="18"/>
      <w:szCs w:val="18"/>
    </w:rPr>
  </w:style>
  <w:style w:type="paragraph" w:customStyle="1" w:styleId="5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57">
    <w:name w:val="正文 + 宋体"/>
    <w:basedOn w:val="1"/>
    <w:qFormat/>
    <w:uiPriority w:val="99"/>
    <w:rPr>
      <w:rFonts w:ascii="宋体" w:hAnsi="宋体" w:cs="宋体"/>
      <w:szCs w:val="21"/>
    </w:rPr>
  </w:style>
  <w:style w:type="paragraph" w:customStyle="1" w:styleId="58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styleId="5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0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nsccsz</Company>
  <Pages>1</Pages>
  <Words>2529</Words>
  <Characters>14418</Characters>
  <Lines>1</Lines>
  <Paragraphs>1</Paragraphs>
  <TotalTime>18</TotalTime>
  <ScaleCrop>false</ScaleCrop>
  <LinksUpToDate>false</LinksUpToDate>
  <CharactersWithSpaces>16914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2013-03-28T15:10:00Z</dcterms:created>
  <dc:creator>委保密员</dc:creator>
  <cp:lastModifiedBy>郑泽淳</cp:lastModifiedBy>
  <cp:lastPrinted>2015-08-11T08:26:00Z</cp:lastPrinted>
  <dcterms:modified xsi:type="dcterms:W3CDTF">2022-10-08T11:23:05Z</dcterms:modified>
  <dc:title>项目顺序编号：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