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24"/>
          <w:szCs w:val="24"/>
          <w:highlight w:val="none"/>
        </w:rPr>
      </w:pPr>
      <w:r>
        <w:rPr>
          <w:rFonts w:hint="eastAsia" w:ascii="黑体" w:hAnsi="黑体" w:eastAsia="黑体"/>
          <w:sz w:val="30"/>
          <w:szCs w:val="30"/>
          <w:highlight w:val="none"/>
        </w:rPr>
        <w:t>表8</w:t>
      </w:r>
      <w:r>
        <w:rPr>
          <w:rFonts w:hint="eastAsia" w:ascii="黑体" w:hAnsi="黑体" w:eastAsia="黑体"/>
          <w:sz w:val="24"/>
          <w:szCs w:val="24"/>
          <w:highlight w:val="none"/>
        </w:rPr>
        <w:t xml:space="preserve">  </w:t>
      </w:r>
    </w:p>
    <w:p>
      <w:pPr>
        <w:spacing w:line="480" w:lineRule="auto"/>
        <w:ind w:right="360"/>
        <w:rPr>
          <w:rFonts w:hint="eastAsia" w:ascii="宋体" w:hAnsi="宋体" w:eastAsia="黑体"/>
          <w:sz w:val="30"/>
          <w:szCs w:val="30"/>
          <w:highlight w:val="none"/>
          <w:lang w:eastAsia="zh-CN"/>
        </w:rPr>
      </w:pPr>
      <w:r>
        <w:rPr>
          <w:rFonts w:hint="eastAsia" w:ascii="黑体" w:hAnsi="黑体" w:eastAsia="黑体"/>
          <w:sz w:val="30"/>
          <w:szCs w:val="30"/>
          <w:highlight w:val="none"/>
        </w:rPr>
        <w:t>核准制</w:t>
      </w:r>
      <w:r>
        <w:rPr>
          <w:rFonts w:hint="eastAsia" w:ascii="黑体" w:hAnsi="黑体" w:eastAsia="黑体"/>
          <w:sz w:val="30"/>
          <w:szCs w:val="30"/>
          <w:highlight w:val="none"/>
          <w:lang w:eastAsia="zh-CN"/>
        </w:rPr>
        <w:t>项目</w:t>
      </w:r>
    </w:p>
    <w:p>
      <w:pPr>
        <w:tabs>
          <w:tab w:val="left" w:pos="360"/>
        </w:tabs>
        <w:ind w:right="600"/>
        <w:rPr>
          <w:rFonts w:ascii="黑体" w:eastAsia="黑体"/>
          <w:sz w:val="24"/>
          <w:szCs w:val="24"/>
          <w:highlight w:val="none"/>
        </w:rPr>
      </w:pPr>
      <w:r>
        <w:rPr>
          <w:rFonts w:hint="eastAsia" w:ascii="黑体" w:hAnsi="黑体" w:eastAsia="黑体"/>
          <w:sz w:val="24"/>
          <w:szCs w:val="24"/>
          <w:highlight w:val="none"/>
        </w:rPr>
        <w:t xml:space="preserve">                          </w:t>
      </w:r>
      <w:r>
        <w:rPr>
          <w:rFonts w:ascii="黑体" w:hAnsi="黑体" w:eastAsia="黑体"/>
          <w:sz w:val="24"/>
          <w:szCs w:val="24"/>
          <w:highlight w:val="none"/>
        </w:rPr>
        <w:t xml:space="preserve">            </w:t>
      </w:r>
      <w:r>
        <w:rPr>
          <w:rFonts w:hint="eastAsia" w:ascii="黑体" w:hAnsi="黑体" w:eastAsia="黑体"/>
          <w:sz w:val="24"/>
          <w:szCs w:val="24"/>
          <w:highlight w:val="none"/>
        </w:rPr>
        <w:t xml:space="preserve"> </w:t>
      </w:r>
    </w:p>
    <w:p>
      <w:pPr>
        <w:tabs>
          <w:tab w:val="left" w:pos="360"/>
        </w:tabs>
        <w:ind w:right="600"/>
        <w:rPr>
          <w:rFonts w:eastAsia="黑体"/>
          <w:highlight w:val="none"/>
        </w:rPr>
      </w:pPr>
    </w:p>
    <w:p>
      <w:pPr>
        <w:spacing w:line="480" w:lineRule="auto"/>
        <w:ind w:firstLine="6420"/>
        <w:jc w:val="center"/>
        <w:rPr>
          <w:rFonts w:eastAsia="黑体"/>
          <w:highlight w:val="none"/>
        </w:rPr>
      </w:pPr>
    </w:p>
    <w:p>
      <w:pPr>
        <w:spacing w:line="480" w:lineRule="auto"/>
        <w:ind w:firstLine="6420"/>
        <w:jc w:val="center"/>
        <w:rPr>
          <w:rFonts w:eastAsia="黑体"/>
          <w:highlight w:val="none"/>
        </w:rPr>
      </w:pPr>
    </w:p>
    <w:p>
      <w:pPr>
        <w:jc w:val="center"/>
        <w:rPr>
          <w:rFonts w:hint="eastAsia" w:ascii="黑体" w:eastAsia="黑体"/>
          <w:sz w:val="48"/>
          <w:szCs w:val="48"/>
          <w:highlight w:val="none"/>
        </w:rPr>
      </w:pPr>
      <w:r>
        <w:rPr>
          <w:rFonts w:hint="eastAsia" w:ascii="黑体" w:eastAsia="黑体"/>
          <w:sz w:val="48"/>
          <w:szCs w:val="48"/>
          <w:highlight w:val="none"/>
          <w:lang w:eastAsia="zh-CN"/>
        </w:rPr>
        <w:t>深圳市龙岗区文化广电旅游体育专项资金支持文化产业发展实施细则</w:t>
      </w:r>
      <w:r>
        <w:rPr>
          <w:rFonts w:hint="eastAsia" w:ascii="黑体" w:eastAsia="黑体"/>
          <w:sz w:val="48"/>
          <w:szCs w:val="48"/>
          <w:highlight w:val="none"/>
        </w:rPr>
        <w:t>扶持</w:t>
      </w:r>
    </w:p>
    <w:p>
      <w:pPr>
        <w:jc w:val="center"/>
        <w:rPr>
          <w:rFonts w:ascii="黑体" w:eastAsia="黑体"/>
          <w:sz w:val="48"/>
          <w:szCs w:val="48"/>
          <w:highlight w:val="none"/>
        </w:rPr>
      </w:pPr>
      <w:r>
        <w:rPr>
          <w:rFonts w:hint="eastAsia" w:ascii="黑体" w:eastAsia="黑体"/>
          <w:sz w:val="48"/>
          <w:szCs w:val="48"/>
          <w:highlight w:val="none"/>
        </w:rPr>
        <w:t>申请书</w:t>
      </w:r>
    </w:p>
    <w:p>
      <w:pPr>
        <w:spacing w:before="156" w:beforeLines="50" w:line="480" w:lineRule="auto"/>
        <w:jc w:val="center"/>
        <w:rPr>
          <w:rFonts w:ascii="仿宋" w:hAnsi="仿宋" w:eastAsia="仿宋"/>
          <w:spacing w:val="4"/>
          <w:sz w:val="24"/>
          <w:highlight w:val="none"/>
        </w:rPr>
      </w:pPr>
      <w:r>
        <w:rPr>
          <w:rFonts w:hint="eastAsia" w:ascii="仿宋" w:hAnsi="仿宋" w:eastAsia="仿宋"/>
          <w:spacing w:val="4"/>
          <w:sz w:val="24"/>
          <w:highlight w:val="none"/>
        </w:rPr>
        <w:t>（原创</w:t>
      </w:r>
      <w:r>
        <w:rPr>
          <w:rFonts w:hint="eastAsia" w:ascii="仿宋" w:hAnsi="仿宋" w:eastAsia="仿宋"/>
          <w:spacing w:val="4"/>
          <w:sz w:val="24"/>
          <w:highlight w:val="none"/>
          <w:lang w:eastAsia="zh-CN"/>
        </w:rPr>
        <w:t>戏</w:t>
      </w:r>
      <w:r>
        <w:rPr>
          <w:rFonts w:hint="eastAsia" w:ascii="仿宋" w:hAnsi="仿宋" w:eastAsia="仿宋"/>
          <w:spacing w:val="4"/>
          <w:sz w:val="24"/>
          <w:highlight w:val="none"/>
        </w:rPr>
        <w:t>剧扶持）</w:t>
      </w:r>
    </w:p>
    <w:p>
      <w:pPr>
        <w:tabs>
          <w:tab w:val="left" w:pos="360"/>
        </w:tabs>
        <w:ind w:right="600"/>
        <w:rPr>
          <w:rFonts w:ascii="仿宋_GB2312" w:hAnsi="Times New Roman" w:eastAsia="仿宋_GB2312"/>
          <w:b/>
          <w:sz w:val="30"/>
          <w:szCs w:val="30"/>
          <w:highlight w:val="none"/>
        </w:rPr>
      </w:pPr>
    </w:p>
    <w:p>
      <w:pPr>
        <w:adjustRightInd w:val="0"/>
        <w:snapToGrid w:val="0"/>
        <w:spacing w:line="480" w:lineRule="auto"/>
        <w:rPr>
          <w:rFonts w:ascii="宋体" w:hAnsi="宋体"/>
          <w:sz w:val="24"/>
          <w:highlight w:val="none"/>
          <w:u w:val="single"/>
        </w:rPr>
      </w:pPr>
      <w:r>
        <w:rPr>
          <w:rFonts w:hint="eastAsia" w:ascii="宋体" w:hAnsi="宋体"/>
          <w:sz w:val="24"/>
          <w:highlight w:val="none"/>
        </w:rPr>
        <w:t>项目名称：</w:t>
      </w:r>
      <w:r>
        <w:rPr>
          <w:rFonts w:hint="eastAsia" w:ascii="宋体" w:hAnsi="宋体"/>
          <w:sz w:val="24"/>
          <w:highlight w:val="none"/>
          <w:u w:val="single"/>
        </w:rPr>
        <w:t xml:space="preserve">                                                              </w:t>
      </w:r>
    </w:p>
    <w:p>
      <w:pPr>
        <w:adjustRightInd w:val="0"/>
        <w:snapToGrid w:val="0"/>
        <w:spacing w:line="480" w:lineRule="auto"/>
        <w:rPr>
          <w:rFonts w:ascii="宋体" w:hAnsi="宋体"/>
          <w:sz w:val="24"/>
          <w:highlight w:val="none"/>
          <w:u w:val="single"/>
        </w:rPr>
      </w:pPr>
      <w:r>
        <w:rPr>
          <w:rFonts w:hint="eastAsia" w:ascii="宋体" w:hAnsi="宋体"/>
          <w:sz w:val="24"/>
          <w:highlight w:val="none"/>
        </w:rPr>
        <w:t xml:space="preserve">单位名称（盖章）： </w:t>
      </w:r>
      <w:r>
        <w:rPr>
          <w:rFonts w:hint="eastAsia" w:ascii="宋体" w:hAnsi="宋体"/>
          <w:sz w:val="24"/>
          <w:highlight w:val="none"/>
          <w:u w:val="single"/>
        </w:rPr>
        <w:t xml:space="preserve">                                                      </w:t>
      </w:r>
    </w:p>
    <w:p>
      <w:pPr>
        <w:adjustRightInd w:val="0"/>
        <w:snapToGrid w:val="0"/>
        <w:spacing w:line="480" w:lineRule="auto"/>
        <w:rPr>
          <w:rFonts w:hint="default" w:ascii="宋体" w:hAnsi="宋体" w:eastAsia="宋体"/>
          <w:sz w:val="24"/>
          <w:highlight w:val="none"/>
          <w:u w:val="single"/>
          <w:lang w:val="en-US" w:eastAsia="zh-CN"/>
        </w:rPr>
      </w:pPr>
      <w:r>
        <w:rPr>
          <w:rFonts w:hint="eastAsia" w:ascii="宋体" w:hAnsi="宋体"/>
          <w:sz w:val="24"/>
          <w:highlight w:val="none"/>
        </w:rPr>
        <w:t>单位负责人：</w:t>
      </w:r>
      <w:r>
        <w:rPr>
          <w:rFonts w:hint="eastAsia" w:ascii="宋体" w:hAnsi="宋体"/>
          <w:sz w:val="24"/>
          <w:highlight w:val="none"/>
          <w:u w:val="single"/>
        </w:rPr>
        <w:t xml:space="preserve">                       </w:t>
      </w:r>
      <w:r>
        <w:rPr>
          <w:rFonts w:hint="eastAsia" w:ascii="宋体" w:hAnsi="宋体"/>
          <w:sz w:val="24"/>
          <w:highlight w:val="none"/>
        </w:rPr>
        <w:t xml:space="preserve">  手    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p>
    <w:p>
      <w:pPr>
        <w:adjustRightInd w:val="0"/>
        <w:snapToGrid w:val="0"/>
        <w:spacing w:line="480" w:lineRule="auto"/>
        <w:rPr>
          <w:rFonts w:ascii="宋体" w:hAnsi="宋体"/>
          <w:sz w:val="24"/>
          <w:highlight w:val="none"/>
          <w:u w:val="single"/>
        </w:rPr>
      </w:pPr>
      <w:r>
        <w:rPr>
          <w:rFonts w:hint="eastAsia" w:ascii="宋体" w:hAnsi="宋体"/>
          <w:sz w:val="24"/>
          <w:highlight w:val="none"/>
        </w:rPr>
        <w:t>联 系 人：</w:t>
      </w:r>
      <w:r>
        <w:rPr>
          <w:rFonts w:hint="eastAsia" w:ascii="宋体" w:hAnsi="宋体"/>
          <w:sz w:val="24"/>
          <w:highlight w:val="none"/>
          <w:u w:val="single"/>
        </w:rPr>
        <w:t xml:space="preserve">                                </w:t>
      </w:r>
      <w:r>
        <w:rPr>
          <w:rFonts w:hint="eastAsia" w:ascii="宋体" w:hAnsi="宋体"/>
          <w:sz w:val="24"/>
          <w:highlight w:val="none"/>
        </w:rPr>
        <w:t xml:space="preserve">  联系电话：</w:t>
      </w:r>
      <w:r>
        <w:rPr>
          <w:rFonts w:hint="eastAsia" w:ascii="宋体" w:hAnsi="宋体"/>
          <w:sz w:val="24"/>
          <w:highlight w:val="none"/>
          <w:u w:val="single"/>
        </w:rPr>
        <w:t xml:space="preserve">                  </w:t>
      </w:r>
    </w:p>
    <w:p>
      <w:pPr>
        <w:adjustRightInd w:val="0"/>
        <w:snapToGrid w:val="0"/>
        <w:spacing w:line="480" w:lineRule="auto"/>
        <w:rPr>
          <w:rFonts w:ascii="宋体" w:hAnsi="宋体"/>
          <w:sz w:val="24"/>
          <w:highlight w:val="none"/>
          <w:u w:val="single"/>
        </w:rPr>
      </w:pPr>
      <w:r>
        <w:rPr>
          <w:rFonts w:hint="eastAsia" w:ascii="宋体" w:hAnsi="宋体"/>
          <w:sz w:val="24"/>
          <w:highlight w:val="none"/>
        </w:rPr>
        <w:t>单位地址：</w:t>
      </w:r>
      <w:r>
        <w:rPr>
          <w:rFonts w:hint="eastAsia" w:ascii="宋体" w:hAnsi="宋体"/>
          <w:sz w:val="24"/>
          <w:highlight w:val="none"/>
          <w:u w:val="single"/>
        </w:rPr>
        <w:t xml:space="preserve">                                                              </w:t>
      </w:r>
    </w:p>
    <w:p>
      <w:pPr>
        <w:adjustRightInd w:val="0"/>
        <w:snapToGrid w:val="0"/>
        <w:spacing w:line="480" w:lineRule="auto"/>
        <w:rPr>
          <w:rFonts w:ascii="宋体" w:hAnsi="宋体"/>
          <w:sz w:val="24"/>
          <w:highlight w:val="none"/>
          <w:u w:val="single"/>
        </w:rPr>
      </w:pPr>
      <w:r>
        <w:rPr>
          <w:rFonts w:hint="eastAsia" w:ascii="宋体" w:hAnsi="宋体"/>
          <w:sz w:val="24"/>
          <w:highlight w:val="none"/>
        </w:rPr>
        <w:t>电子邮箱：</w:t>
      </w:r>
      <w:r>
        <w:rPr>
          <w:rFonts w:hint="eastAsia" w:ascii="宋体" w:hAnsi="宋体"/>
          <w:sz w:val="24"/>
          <w:highlight w:val="none"/>
          <w:u w:val="single"/>
        </w:rPr>
        <w:t xml:space="preserve">                                </w:t>
      </w:r>
      <w:r>
        <w:rPr>
          <w:rFonts w:hint="eastAsia" w:ascii="宋体" w:hAnsi="宋体"/>
          <w:sz w:val="24"/>
          <w:highlight w:val="none"/>
        </w:rPr>
        <w:t xml:space="preserve">  传    真：</w:t>
      </w:r>
      <w:r>
        <w:rPr>
          <w:rFonts w:hint="eastAsia" w:ascii="宋体" w:hAnsi="宋体"/>
          <w:sz w:val="24"/>
          <w:highlight w:val="none"/>
          <w:u w:val="single"/>
        </w:rPr>
        <w:t xml:space="preserve">                  </w:t>
      </w:r>
    </w:p>
    <w:p>
      <w:pPr>
        <w:adjustRightInd w:val="0"/>
        <w:snapToGrid w:val="0"/>
        <w:spacing w:line="480" w:lineRule="auto"/>
        <w:rPr>
          <w:rFonts w:ascii="宋体" w:hAnsi="宋体"/>
          <w:sz w:val="24"/>
          <w:highlight w:val="none"/>
        </w:rPr>
      </w:pPr>
      <w:r>
        <w:rPr>
          <w:rFonts w:hint="eastAsia" w:ascii="宋体" w:hAnsi="宋体"/>
          <w:sz w:val="24"/>
          <w:highlight w:val="none"/>
        </w:rPr>
        <w:t>申报日期：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rPr>
          <w:sz w:val="24"/>
          <w:highlight w:val="none"/>
        </w:rPr>
      </w:pPr>
    </w:p>
    <w:p>
      <w:pPr>
        <w:rPr>
          <w:sz w:val="24"/>
          <w:highlight w:val="none"/>
        </w:rPr>
      </w:pPr>
    </w:p>
    <w:p>
      <w:pPr>
        <w:spacing w:line="400" w:lineRule="exact"/>
        <w:rPr>
          <w:rFonts w:ascii="黑体" w:hAnsi="黑体" w:eastAsia="黑体" w:cs="黑体"/>
          <w:sz w:val="24"/>
          <w:szCs w:val="24"/>
          <w:highlight w:val="none"/>
        </w:rPr>
      </w:pPr>
    </w:p>
    <w:p>
      <w:pPr>
        <w:spacing w:line="400" w:lineRule="exact"/>
        <w:rPr>
          <w:rFonts w:ascii="黑体" w:hAnsi="黑体" w:eastAsia="黑体" w:cs="黑体"/>
          <w:sz w:val="24"/>
          <w:szCs w:val="24"/>
          <w:highlight w:val="none"/>
        </w:rPr>
      </w:pPr>
    </w:p>
    <w:p>
      <w:pPr>
        <w:spacing w:line="400" w:lineRule="exact"/>
        <w:jc w:val="center"/>
        <w:rPr>
          <w:rFonts w:ascii="黑体" w:hAnsi="黑体" w:eastAsia="黑体" w:cs="黑体"/>
          <w:sz w:val="24"/>
          <w:szCs w:val="24"/>
          <w:highlight w:val="none"/>
        </w:rPr>
      </w:pPr>
      <w:r>
        <w:rPr>
          <w:rFonts w:hint="eastAsia" w:ascii="黑体" w:hAnsi="黑体" w:eastAsia="黑体" w:cs="黑体"/>
          <w:sz w:val="24"/>
          <w:szCs w:val="24"/>
          <w:highlight w:val="none"/>
        </w:rPr>
        <w:t>（本表适用于《深圳市龙岗区文化广电旅游体育</w:t>
      </w:r>
      <w:bookmarkStart w:id="2" w:name="_GoBack"/>
      <w:bookmarkEnd w:id="2"/>
      <w:r>
        <w:rPr>
          <w:rFonts w:hint="eastAsia" w:ascii="黑体" w:hAnsi="黑体" w:eastAsia="黑体" w:cs="黑体"/>
          <w:sz w:val="24"/>
          <w:szCs w:val="24"/>
          <w:highlight w:val="none"/>
        </w:rPr>
        <w:t>专项资金支持文化产业发展实施细则》第十</w:t>
      </w:r>
      <w:r>
        <w:rPr>
          <w:rFonts w:hint="eastAsia" w:ascii="黑体" w:hAnsi="黑体" w:eastAsia="黑体" w:cs="黑体"/>
          <w:sz w:val="24"/>
          <w:szCs w:val="24"/>
          <w:highlight w:val="none"/>
          <w:lang w:eastAsia="zh-CN"/>
        </w:rPr>
        <w:t>五</w:t>
      </w:r>
      <w:r>
        <w:rPr>
          <w:rFonts w:hint="eastAsia" w:ascii="黑体" w:hAnsi="黑体" w:eastAsia="黑体" w:cs="黑体"/>
          <w:sz w:val="24"/>
          <w:szCs w:val="24"/>
          <w:highlight w:val="none"/>
        </w:rPr>
        <w:t>条）</w:t>
      </w:r>
    </w:p>
    <w:p>
      <w:pPr>
        <w:spacing w:line="400" w:lineRule="exact"/>
        <w:jc w:val="center"/>
        <w:rPr>
          <w:rFonts w:ascii="黑体" w:hAnsi="黑体" w:eastAsia="黑体" w:cs="黑体"/>
          <w:sz w:val="24"/>
          <w:szCs w:val="24"/>
          <w:highlight w:val="none"/>
        </w:rPr>
      </w:pPr>
    </w:p>
    <w:p>
      <w:pPr>
        <w:jc w:val="center"/>
        <w:rPr>
          <w:rFonts w:ascii="宋体" w:hAnsi="宋体"/>
          <w:b/>
          <w:sz w:val="28"/>
          <w:highlight w:val="none"/>
        </w:rPr>
        <w:sectPr>
          <w:pgSz w:w="11906" w:h="16838"/>
          <w:pgMar w:top="1440" w:right="1800" w:bottom="1440" w:left="1800" w:header="851" w:footer="992" w:gutter="0"/>
          <w:pgNumType w:start="1"/>
          <w:cols w:space="720" w:num="1"/>
          <w:titlePg/>
          <w:docGrid w:type="lines" w:linePitch="312" w:charSpace="0"/>
        </w:sectPr>
      </w:pPr>
      <w:r>
        <w:rPr>
          <w:rFonts w:hint="eastAsia" w:ascii="楷体" w:hAnsi="楷体" w:eastAsia="楷体"/>
          <w:sz w:val="28"/>
          <w:szCs w:val="28"/>
          <w:highlight w:val="none"/>
        </w:rPr>
        <w:t>深圳市龙岗区</w:t>
      </w:r>
      <w:r>
        <w:rPr>
          <w:rFonts w:hint="eastAsia" w:ascii="楷体" w:hAnsi="楷体" w:eastAsia="楷体"/>
          <w:sz w:val="28"/>
          <w:szCs w:val="28"/>
          <w:highlight w:val="none"/>
          <w:lang w:eastAsia="zh-CN"/>
        </w:rPr>
        <w:t>公共</w:t>
      </w:r>
      <w:r>
        <w:rPr>
          <w:rFonts w:hint="eastAsia" w:ascii="楷体" w:hAnsi="楷体" w:eastAsia="楷体"/>
          <w:sz w:val="28"/>
          <w:szCs w:val="28"/>
          <w:highlight w:val="none"/>
        </w:rPr>
        <w:t>文化</w:t>
      </w:r>
      <w:r>
        <w:rPr>
          <w:rFonts w:hint="eastAsia" w:ascii="楷体" w:hAnsi="楷体" w:eastAsia="楷体"/>
          <w:sz w:val="28"/>
          <w:szCs w:val="28"/>
          <w:highlight w:val="none"/>
          <w:lang w:eastAsia="zh-CN"/>
        </w:rPr>
        <w:t>服务和</w:t>
      </w:r>
      <w:r>
        <w:rPr>
          <w:rFonts w:hint="eastAsia" w:ascii="楷体" w:hAnsi="楷体" w:eastAsia="楷体"/>
          <w:sz w:val="28"/>
          <w:szCs w:val="28"/>
          <w:highlight w:val="none"/>
        </w:rPr>
        <w:t>产业促进中心</w:t>
      </w:r>
      <w:r>
        <w:rPr>
          <w:rFonts w:hint="eastAsia" w:ascii="楷体" w:hAnsi="楷体" w:eastAsia="楷体"/>
          <w:sz w:val="28"/>
          <w:szCs w:val="28"/>
          <w:lang w:eastAsia="zh-CN"/>
        </w:rPr>
        <w:t>（</w:t>
      </w:r>
      <w:r>
        <w:rPr>
          <w:rFonts w:hint="eastAsia" w:ascii="楷体" w:hAnsi="楷体" w:eastAsia="楷体"/>
          <w:sz w:val="28"/>
          <w:szCs w:val="28"/>
          <w:lang w:val="en-US" w:eastAsia="zh-CN"/>
        </w:rPr>
        <w:t>2023年1月</w:t>
      </w:r>
      <w:r>
        <w:rPr>
          <w:rFonts w:hint="eastAsia" w:ascii="楷体" w:hAnsi="楷体" w:eastAsia="楷体"/>
          <w:sz w:val="28"/>
          <w:szCs w:val="28"/>
          <w:lang w:eastAsia="zh-CN"/>
        </w:rPr>
        <w:t>）</w:t>
      </w:r>
    </w:p>
    <w:p>
      <w:pPr>
        <w:jc w:val="center"/>
        <w:rPr>
          <w:rFonts w:ascii="宋体" w:hAnsi="宋体"/>
          <w:b/>
          <w:sz w:val="32"/>
          <w:szCs w:val="32"/>
          <w:highlight w:val="none"/>
        </w:rPr>
      </w:pPr>
      <w:r>
        <w:rPr>
          <w:rFonts w:hint="eastAsia" w:ascii="宋体" w:hAnsi="宋体"/>
          <w:b/>
          <w:sz w:val="32"/>
          <w:szCs w:val="32"/>
          <w:highlight w:val="none"/>
        </w:rPr>
        <w:t>填表声明与保证</w:t>
      </w:r>
    </w:p>
    <w:p>
      <w:pPr>
        <w:rPr>
          <w:rFonts w:ascii="仿宋_GB2312" w:eastAsia="仿宋_GB2312"/>
          <w:sz w:val="24"/>
          <w:highlight w:val="none"/>
        </w:rPr>
      </w:pP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本单位在填写本申请书之前，已经完全了解《深圳市龙岗区文化广电旅游体育专项资金支持文化产业发展实施细则》（下称《</w:t>
      </w:r>
      <w:r>
        <w:rPr>
          <w:rFonts w:hint="eastAsia" w:ascii="仿宋" w:hAnsi="仿宋" w:eastAsia="仿宋" w:cs="仿宋"/>
          <w:sz w:val="24"/>
          <w:highlight w:val="none"/>
          <w:lang w:eastAsia="zh-CN"/>
        </w:rPr>
        <w:t>实施细则</w:t>
      </w:r>
      <w:r>
        <w:rPr>
          <w:rFonts w:hint="eastAsia" w:ascii="仿宋" w:hAnsi="仿宋" w:eastAsia="仿宋" w:cs="仿宋"/>
          <w:sz w:val="24"/>
          <w:highlight w:val="none"/>
        </w:rPr>
        <w:t>》）的相关规定，并保证遵守其中的全部内容，并自愿做出以下声明和保证：</w:t>
      </w: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（1）本申请资料仅为向龙岗区</w:t>
      </w:r>
      <w:r>
        <w:rPr>
          <w:rFonts w:hint="eastAsia" w:ascii="仿宋" w:hAnsi="仿宋" w:eastAsia="仿宋" w:cs="仿宋"/>
          <w:sz w:val="24"/>
          <w:highlight w:val="none"/>
          <w:lang w:eastAsia="zh-CN"/>
        </w:rPr>
        <w:t>公共</w:t>
      </w:r>
      <w:r>
        <w:rPr>
          <w:rFonts w:hint="eastAsia" w:ascii="仿宋" w:hAnsi="仿宋" w:eastAsia="仿宋" w:cs="仿宋"/>
          <w:sz w:val="24"/>
          <w:highlight w:val="none"/>
        </w:rPr>
        <w:t>文化</w:t>
      </w:r>
      <w:r>
        <w:rPr>
          <w:rFonts w:hint="eastAsia" w:ascii="仿宋" w:hAnsi="仿宋" w:eastAsia="仿宋" w:cs="仿宋"/>
          <w:sz w:val="24"/>
          <w:highlight w:val="none"/>
          <w:lang w:eastAsia="zh-CN"/>
        </w:rPr>
        <w:t>服务和</w:t>
      </w:r>
      <w:r>
        <w:rPr>
          <w:rFonts w:hint="eastAsia" w:ascii="仿宋" w:hAnsi="仿宋" w:eastAsia="仿宋" w:cs="仿宋"/>
          <w:sz w:val="24"/>
          <w:highlight w:val="none"/>
        </w:rPr>
        <w:t>产业促进中心（以下简称“区文促中心”）申请龙岗区文化产业专项资金项目资助的目的而提交，本单位清楚所有申报材料均需提交相关会议进行评审且不予要求退还，本单位已对所有申请资料自行备份留底。</w:t>
      </w: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w:t>
      </w:r>
      <w:r>
        <w:rPr>
          <w:rFonts w:hint="eastAsia" w:ascii="仿宋" w:hAnsi="仿宋" w:eastAsia="仿宋" w:cs="仿宋"/>
          <w:sz w:val="24"/>
          <w:highlight w:val="none"/>
          <w:lang w:eastAsia="zh-CN"/>
        </w:rPr>
        <w:t>实施细则</w:t>
      </w:r>
      <w:r>
        <w:rPr>
          <w:rFonts w:hint="eastAsia" w:ascii="仿宋" w:hAnsi="仿宋" w:eastAsia="仿宋" w:cs="仿宋"/>
          <w:sz w:val="24"/>
          <w:highlight w:val="none"/>
        </w:rPr>
        <w:t>》第</w:t>
      </w:r>
      <w:r>
        <w:rPr>
          <w:rFonts w:hint="eastAsia" w:ascii="仿宋" w:hAnsi="仿宋" w:eastAsia="仿宋" w:cs="仿宋"/>
          <w:sz w:val="24"/>
          <w:highlight w:val="none"/>
          <w:lang w:eastAsia="zh-CN"/>
        </w:rPr>
        <w:t>二十五</w:t>
      </w:r>
      <w:r>
        <w:rPr>
          <w:rFonts w:hint="eastAsia" w:ascii="仿宋" w:hAnsi="仿宋" w:eastAsia="仿宋" w:cs="仿宋"/>
          <w:sz w:val="24"/>
          <w:highlight w:val="none"/>
        </w:rPr>
        <w:t>条的规定，由区文化广电旅游体育部门依法依规处理。</w:t>
      </w: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（5）本单位清楚，为了保证专家评审的公证性，所有申请单位均可提出不超过2名（家）专家（单位）作为本项目评审时需回避的专家（单位）。</w:t>
      </w: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本单位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（提出/不提出）回避的专家（单位）名单见附件。</w:t>
      </w:r>
    </w:p>
    <w:p>
      <w:pPr>
        <w:spacing w:line="440" w:lineRule="exact"/>
        <w:ind w:firstLine="480" w:firstLineChars="200"/>
        <w:rPr>
          <w:rFonts w:hint="eastAsia" w:ascii="仿宋" w:hAnsi="仿宋" w:eastAsia="仿宋" w:cs="仿宋"/>
          <w:sz w:val="24"/>
          <w:highlight w:val="none"/>
        </w:rPr>
      </w:pPr>
    </w:p>
    <w:p>
      <w:pPr>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法定代表人签字：                                单位公章 </w:t>
      </w:r>
    </w:p>
    <w:p>
      <w:pPr>
        <w:spacing w:line="440" w:lineRule="exac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440" w:lineRule="exact"/>
        <w:rPr>
          <w:rFonts w:hint="eastAsia" w:ascii="仿宋" w:hAnsi="仿宋" w:eastAsia="仿宋" w:cs="仿宋"/>
          <w:sz w:val="24"/>
          <w:highlight w:val="none"/>
        </w:rPr>
      </w:pPr>
      <w:r>
        <w:rPr>
          <w:rFonts w:hint="eastAsia" w:ascii="仿宋" w:hAnsi="仿宋" w:eastAsia="仿宋" w:cs="仿宋"/>
          <w:sz w:val="24"/>
          <w:highlight w:val="none"/>
        </w:rPr>
        <w:t xml:space="preserve">                                                    年   月   日</w:t>
      </w:r>
    </w:p>
    <w:p>
      <w:pPr>
        <w:spacing w:line="440" w:lineRule="exact"/>
        <w:rPr>
          <w:rFonts w:hint="eastAsia" w:ascii="仿宋_GB2312" w:hAnsi="宋体" w:eastAsia="仿宋_GB2312"/>
          <w:sz w:val="24"/>
          <w:highlight w:val="none"/>
        </w:rPr>
      </w:pPr>
    </w:p>
    <w:p>
      <w:pPr>
        <w:spacing w:line="440" w:lineRule="exact"/>
        <w:rPr>
          <w:rFonts w:hint="eastAsia" w:ascii="仿宋_GB2312" w:hAnsi="宋体" w:eastAsia="仿宋_GB2312"/>
          <w:sz w:val="24"/>
          <w:highlight w:val="none"/>
        </w:rPr>
      </w:pPr>
    </w:p>
    <w:p>
      <w:pPr>
        <w:numPr>
          <w:ilvl w:val="0"/>
          <w:numId w:val="1"/>
        </w:numPr>
        <w:rPr>
          <w:rFonts w:ascii="宋体" w:hAnsi="宋体"/>
          <w:b/>
          <w:sz w:val="28"/>
          <w:highlight w:val="none"/>
        </w:rPr>
      </w:pPr>
      <w:r>
        <w:rPr>
          <w:rFonts w:hint="eastAsia" w:ascii="宋体" w:hAnsi="宋体"/>
          <w:b/>
          <w:sz w:val="28"/>
          <w:highlight w:val="none"/>
        </w:rPr>
        <w:t xml:space="preserve">单位基本情况 </w:t>
      </w:r>
    </w:p>
    <w:tbl>
      <w:tblPr>
        <w:tblStyle w:val="7"/>
        <w:tblW w:w="95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
        <w:gridCol w:w="797"/>
        <w:gridCol w:w="707"/>
        <w:gridCol w:w="509"/>
        <w:gridCol w:w="551"/>
        <w:gridCol w:w="1090"/>
        <w:gridCol w:w="486"/>
        <w:gridCol w:w="1400"/>
        <w:gridCol w:w="567"/>
        <w:gridCol w:w="1275"/>
        <w:gridCol w:w="1861"/>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484" w:hRule="atLeast"/>
          <w:jc w:val="center"/>
        </w:trPr>
        <w:tc>
          <w:tcPr>
            <w:tcW w:w="1504"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单位名称</w:t>
            </w:r>
          </w:p>
        </w:tc>
        <w:tc>
          <w:tcPr>
            <w:tcW w:w="7754" w:type="dxa"/>
            <w:gridSpan w:val="9"/>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657" w:hRule="atLeast"/>
          <w:jc w:val="center"/>
        </w:trPr>
        <w:tc>
          <w:tcPr>
            <w:tcW w:w="1504"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统一社会信用代码</w:t>
            </w:r>
          </w:p>
        </w:tc>
        <w:tc>
          <w:tcPr>
            <w:tcW w:w="7754" w:type="dxa"/>
            <w:gridSpan w:val="9"/>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509" w:hRule="atLeast"/>
          <w:jc w:val="center"/>
        </w:trPr>
        <w:tc>
          <w:tcPr>
            <w:tcW w:w="1504"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基本户开户</w:t>
            </w:r>
          </w:p>
          <w:p>
            <w:pPr>
              <w:jc w:val="center"/>
              <w:rPr>
                <w:rFonts w:ascii="宋体" w:hAnsi="宋体"/>
                <w:szCs w:val="21"/>
                <w:highlight w:val="none"/>
              </w:rPr>
            </w:pPr>
            <w:r>
              <w:rPr>
                <w:rFonts w:hint="eastAsia" w:ascii="宋体" w:hAnsi="宋体"/>
                <w:szCs w:val="21"/>
                <w:highlight w:val="none"/>
              </w:rPr>
              <w:t>银行</w:t>
            </w:r>
          </w:p>
        </w:tc>
        <w:tc>
          <w:tcPr>
            <w:tcW w:w="2150" w:type="dxa"/>
            <w:gridSpan w:val="3"/>
            <w:noWrap/>
            <w:vAlign w:val="center"/>
          </w:tcPr>
          <w:p>
            <w:pPr>
              <w:jc w:val="center"/>
              <w:rPr>
                <w:rFonts w:ascii="宋体" w:hAnsi="宋体"/>
                <w:szCs w:val="21"/>
                <w:highlight w:val="none"/>
              </w:rPr>
            </w:pPr>
          </w:p>
        </w:tc>
        <w:tc>
          <w:tcPr>
            <w:tcW w:w="2453" w:type="dxa"/>
            <w:gridSpan w:val="3"/>
            <w:noWrap/>
            <w:vAlign w:val="center"/>
          </w:tcPr>
          <w:p>
            <w:pPr>
              <w:jc w:val="center"/>
              <w:rPr>
                <w:rFonts w:ascii="宋体" w:hAnsi="宋体"/>
                <w:szCs w:val="21"/>
                <w:highlight w:val="none"/>
              </w:rPr>
            </w:pPr>
            <w:r>
              <w:rPr>
                <w:rFonts w:hint="eastAsia" w:ascii="宋体" w:hAnsi="宋体"/>
                <w:szCs w:val="21"/>
                <w:highlight w:val="none"/>
              </w:rPr>
              <w:t>账号</w:t>
            </w:r>
          </w:p>
        </w:tc>
        <w:tc>
          <w:tcPr>
            <w:tcW w:w="3151" w:type="dxa"/>
            <w:gridSpan w:val="3"/>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329" w:type="dxa"/>
          <w:wAfter w:w="15" w:type="dxa"/>
          <w:trHeight w:val="608" w:hRule="atLeast"/>
          <w:jc w:val="center"/>
        </w:trPr>
        <w:tc>
          <w:tcPr>
            <w:tcW w:w="1504" w:type="dxa"/>
            <w:gridSpan w:val="2"/>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单位成立时间及地址</w:t>
            </w:r>
          </w:p>
        </w:tc>
        <w:tc>
          <w:tcPr>
            <w:tcW w:w="2150" w:type="dxa"/>
            <w:gridSpan w:val="3"/>
            <w:vAlign w:val="center"/>
          </w:tcPr>
          <w:p>
            <w:pPr>
              <w:jc w:val="center"/>
              <w:rPr>
                <w:rFonts w:ascii="宋体" w:hAnsi="宋体"/>
                <w:szCs w:val="21"/>
                <w:highlight w:val="none"/>
              </w:rPr>
            </w:pPr>
          </w:p>
        </w:tc>
        <w:tc>
          <w:tcPr>
            <w:tcW w:w="2453" w:type="dxa"/>
            <w:gridSpan w:val="3"/>
            <w:vAlign w:val="center"/>
          </w:tcPr>
          <w:p>
            <w:pPr>
              <w:jc w:val="center"/>
              <w:rPr>
                <w:rFonts w:ascii="宋体" w:hAnsi="宋体"/>
                <w:szCs w:val="21"/>
                <w:highlight w:val="none"/>
              </w:rPr>
            </w:pPr>
            <w:r>
              <w:rPr>
                <w:rFonts w:hint="eastAsia" w:ascii="宋体" w:hAnsi="宋体"/>
                <w:szCs w:val="21"/>
                <w:highlight w:val="none"/>
              </w:rPr>
              <w:t>注册类型</w:t>
            </w:r>
          </w:p>
        </w:tc>
        <w:tc>
          <w:tcPr>
            <w:tcW w:w="3136" w:type="dxa"/>
            <w:gridSpan w:val="2"/>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329" w:type="dxa"/>
          <w:wAfter w:w="15" w:type="dxa"/>
          <w:trHeight w:val="603" w:hRule="atLeast"/>
          <w:jc w:val="center"/>
        </w:trPr>
        <w:tc>
          <w:tcPr>
            <w:tcW w:w="1504" w:type="dxa"/>
            <w:gridSpan w:val="2"/>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单位在龙岗</w:t>
            </w:r>
          </w:p>
          <w:p>
            <w:pPr>
              <w:jc w:val="center"/>
              <w:rPr>
                <w:rFonts w:ascii="宋体" w:hAnsi="宋体"/>
                <w:szCs w:val="21"/>
                <w:highlight w:val="none"/>
              </w:rPr>
            </w:pPr>
            <w:r>
              <w:rPr>
                <w:rFonts w:hint="eastAsia" w:ascii="宋体" w:hAnsi="宋体"/>
                <w:szCs w:val="21"/>
                <w:highlight w:val="none"/>
              </w:rPr>
              <w:t>注册时间</w:t>
            </w:r>
          </w:p>
        </w:tc>
        <w:tc>
          <w:tcPr>
            <w:tcW w:w="2150" w:type="dxa"/>
            <w:gridSpan w:val="3"/>
            <w:vAlign w:val="center"/>
          </w:tcPr>
          <w:p>
            <w:pPr>
              <w:jc w:val="center"/>
              <w:rPr>
                <w:rFonts w:ascii="宋体" w:hAnsi="宋体"/>
                <w:szCs w:val="21"/>
                <w:highlight w:val="none"/>
              </w:rPr>
            </w:pPr>
          </w:p>
        </w:tc>
        <w:tc>
          <w:tcPr>
            <w:tcW w:w="2453" w:type="dxa"/>
            <w:gridSpan w:val="3"/>
            <w:vAlign w:val="center"/>
          </w:tcPr>
          <w:p>
            <w:pPr>
              <w:jc w:val="center"/>
              <w:rPr>
                <w:rFonts w:ascii="宋体" w:hAnsi="宋体"/>
                <w:szCs w:val="21"/>
                <w:highlight w:val="none"/>
              </w:rPr>
            </w:pPr>
            <w:r>
              <w:rPr>
                <w:rFonts w:hint="eastAsia" w:ascii="宋体" w:hAnsi="宋体"/>
                <w:szCs w:val="21"/>
                <w:highlight w:val="none"/>
              </w:rPr>
              <w:t>注册地址</w:t>
            </w:r>
          </w:p>
        </w:tc>
        <w:tc>
          <w:tcPr>
            <w:tcW w:w="3136" w:type="dxa"/>
            <w:gridSpan w:val="2"/>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885" w:hRule="atLeast"/>
          <w:jc w:val="center"/>
        </w:trPr>
        <w:tc>
          <w:tcPr>
            <w:tcW w:w="1504"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现有注册资本</w:t>
            </w:r>
          </w:p>
          <w:p>
            <w:pPr>
              <w:jc w:val="center"/>
              <w:rPr>
                <w:rFonts w:ascii="宋体" w:hAnsi="宋体"/>
                <w:szCs w:val="21"/>
                <w:highlight w:val="none"/>
              </w:rPr>
            </w:pPr>
            <w:r>
              <w:rPr>
                <w:rFonts w:hint="eastAsia" w:ascii="宋体" w:hAnsi="宋体"/>
                <w:szCs w:val="21"/>
                <w:highlight w:val="none"/>
              </w:rPr>
              <w:t>（万元）</w:t>
            </w:r>
          </w:p>
        </w:tc>
        <w:tc>
          <w:tcPr>
            <w:tcW w:w="1060" w:type="dxa"/>
            <w:gridSpan w:val="2"/>
            <w:noWrap/>
            <w:vAlign w:val="center"/>
          </w:tcPr>
          <w:p>
            <w:pPr>
              <w:rPr>
                <w:rFonts w:ascii="宋体" w:hAnsi="宋体"/>
                <w:szCs w:val="21"/>
                <w:highlight w:val="none"/>
              </w:rPr>
            </w:pPr>
          </w:p>
        </w:tc>
        <w:tc>
          <w:tcPr>
            <w:tcW w:w="1090" w:type="dxa"/>
            <w:noWrap/>
            <w:vAlign w:val="center"/>
          </w:tcPr>
          <w:p>
            <w:pPr>
              <w:jc w:val="center"/>
              <w:rPr>
                <w:rFonts w:ascii="宋体" w:hAnsi="宋体"/>
                <w:szCs w:val="21"/>
                <w:highlight w:val="none"/>
              </w:rPr>
            </w:pPr>
            <w:r>
              <w:rPr>
                <w:rFonts w:hint="eastAsia" w:ascii="宋体" w:hAnsi="宋体"/>
                <w:szCs w:val="21"/>
                <w:highlight w:val="none"/>
              </w:rPr>
              <w:t>其中：中资（万元）</w:t>
            </w:r>
          </w:p>
        </w:tc>
        <w:tc>
          <w:tcPr>
            <w:tcW w:w="2453" w:type="dxa"/>
            <w:gridSpan w:val="3"/>
            <w:noWrap/>
            <w:vAlign w:val="center"/>
          </w:tcPr>
          <w:p>
            <w:pPr>
              <w:rPr>
                <w:rFonts w:ascii="宋体" w:hAnsi="宋体"/>
                <w:szCs w:val="21"/>
                <w:highlight w:val="none"/>
              </w:rPr>
            </w:pPr>
          </w:p>
        </w:tc>
        <w:tc>
          <w:tcPr>
            <w:tcW w:w="1275" w:type="dxa"/>
            <w:noWrap/>
            <w:vAlign w:val="center"/>
          </w:tcPr>
          <w:p>
            <w:pPr>
              <w:jc w:val="center"/>
              <w:rPr>
                <w:rFonts w:ascii="宋体" w:hAnsi="宋体"/>
                <w:szCs w:val="21"/>
                <w:highlight w:val="none"/>
              </w:rPr>
            </w:pPr>
            <w:r>
              <w:rPr>
                <w:rFonts w:hint="eastAsia" w:ascii="宋体" w:hAnsi="宋体"/>
                <w:szCs w:val="21"/>
                <w:highlight w:val="none"/>
              </w:rPr>
              <w:t>外资      （万美元）</w:t>
            </w:r>
          </w:p>
        </w:tc>
        <w:tc>
          <w:tcPr>
            <w:tcW w:w="1876" w:type="dxa"/>
            <w:gridSpan w:val="2"/>
            <w:noWrap/>
            <w:vAlign w:val="center"/>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884" w:hRule="atLeast"/>
          <w:jc w:val="center"/>
        </w:trPr>
        <w:tc>
          <w:tcPr>
            <w:tcW w:w="1504"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实收资本</w:t>
            </w:r>
          </w:p>
          <w:p>
            <w:pPr>
              <w:jc w:val="center"/>
              <w:rPr>
                <w:rFonts w:ascii="宋体" w:hAnsi="宋体"/>
                <w:szCs w:val="21"/>
                <w:highlight w:val="none"/>
              </w:rPr>
            </w:pPr>
            <w:r>
              <w:rPr>
                <w:rFonts w:hint="eastAsia" w:ascii="宋体" w:hAnsi="宋体"/>
                <w:szCs w:val="21"/>
                <w:highlight w:val="none"/>
              </w:rPr>
              <w:t>（万元）</w:t>
            </w:r>
          </w:p>
        </w:tc>
        <w:tc>
          <w:tcPr>
            <w:tcW w:w="1060" w:type="dxa"/>
            <w:gridSpan w:val="2"/>
            <w:noWrap/>
            <w:vAlign w:val="center"/>
          </w:tcPr>
          <w:p>
            <w:pPr>
              <w:rPr>
                <w:rFonts w:ascii="宋体" w:hAnsi="宋体"/>
                <w:szCs w:val="21"/>
                <w:highlight w:val="none"/>
              </w:rPr>
            </w:pPr>
          </w:p>
        </w:tc>
        <w:tc>
          <w:tcPr>
            <w:tcW w:w="1090" w:type="dxa"/>
            <w:noWrap/>
            <w:vAlign w:val="center"/>
          </w:tcPr>
          <w:p>
            <w:pPr>
              <w:jc w:val="center"/>
              <w:rPr>
                <w:rFonts w:ascii="宋体" w:hAnsi="宋体"/>
                <w:szCs w:val="21"/>
                <w:highlight w:val="none"/>
              </w:rPr>
            </w:pPr>
            <w:r>
              <w:rPr>
                <w:rFonts w:hint="eastAsia" w:ascii="宋体" w:hAnsi="宋体"/>
                <w:szCs w:val="21"/>
                <w:highlight w:val="none"/>
              </w:rPr>
              <w:t>其中：中资（万元）</w:t>
            </w:r>
          </w:p>
        </w:tc>
        <w:tc>
          <w:tcPr>
            <w:tcW w:w="2453" w:type="dxa"/>
            <w:gridSpan w:val="3"/>
            <w:noWrap/>
            <w:vAlign w:val="center"/>
          </w:tcPr>
          <w:p>
            <w:pPr>
              <w:rPr>
                <w:rFonts w:ascii="宋体" w:hAnsi="宋体"/>
                <w:szCs w:val="21"/>
                <w:highlight w:val="none"/>
              </w:rPr>
            </w:pPr>
          </w:p>
        </w:tc>
        <w:tc>
          <w:tcPr>
            <w:tcW w:w="1275" w:type="dxa"/>
            <w:noWrap/>
            <w:vAlign w:val="center"/>
          </w:tcPr>
          <w:p>
            <w:pPr>
              <w:jc w:val="center"/>
              <w:rPr>
                <w:rFonts w:ascii="宋体" w:hAnsi="宋体"/>
                <w:szCs w:val="21"/>
                <w:highlight w:val="none"/>
              </w:rPr>
            </w:pPr>
            <w:r>
              <w:rPr>
                <w:rFonts w:hint="eastAsia" w:ascii="宋体" w:hAnsi="宋体"/>
                <w:szCs w:val="21"/>
                <w:highlight w:val="none"/>
              </w:rPr>
              <w:t>外资      （万美元）</w:t>
            </w:r>
          </w:p>
        </w:tc>
        <w:tc>
          <w:tcPr>
            <w:tcW w:w="1876" w:type="dxa"/>
            <w:gridSpan w:val="2"/>
            <w:noWrap/>
            <w:vAlign w:val="center"/>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397" w:hRule="atLeast"/>
          <w:jc w:val="center"/>
        </w:trPr>
        <w:tc>
          <w:tcPr>
            <w:tcW w:w="1504"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经营范围</w:t>
            </w:r>
          </w:p>
          <w:p>
            <w:pPr>
              <w:jc w:val="center"/>
              <w:rPr>
                <w:rFonts w:ascii="宋体" w:hAnsi="宋体"/>
                <w:szCs w:val="21"/>
                <w:highlight w:val="none"/>
              </w:rPr>
            </w:pPr>
            <w:r>
              <w:rPr>
                <w:rFonts w:hint="eastAsia" w:ascii="宋体" w:hAnsi="宋体"/>
                <w:szCs w:val="21"/>
                <w:highlight w:val="none"/>
              </w:rPr>
              <w:t>（按营业执照）</w:t>
            </w:r>
          </w:p>
        </w:tc>
        <w:tc>
          <w:tcPr>
            <w:tcW w:w="7754" w:type="dxa"/>
            <w:gridSpan w:val="9"/>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573" w:hRule="atLeast"/>
          <w:jc w:val="center"/>
        </w:trPr>
        <w:tc>
          <w:tcPr>
            <w:tcW w:w="1504"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上年度营业收入</w:t>
            </w:r>
          </w:p>
        </w:tc>
        <w:tc>
          <w:tcPr>
            <w:tcW w:w="2150" w:type="dxa"/>
            <w:gridSpan w:val="3"/>
            <w:noWrap/>
            <w:tcMar>
              <w:left w:w="0" w:type="dxa"/>
              <w:right w:w="0" w:type="dxa"/>
            </w:tcMar>
            <w:vAlign w:val="center"/>
          </w:tcPr>
          <w:p>
            <w:pPr>
              <w:jc w:val="right"/>
              <w:rPr>
                <w:rFonts w:ascii="宋体" w:hAnsi="宋体"/>
                <w:szCs w:val="21"/>
                <w:highlight w:val="none"/>
              </w:rPr>
            </w:pPr>
            <w:r>
              <w:rPr>
                <w:rFonts w:hint="eastAsia" w:ascii="宋体" w:hAnsi="宋体"/>
                <w:szCs w:val="21"/>
                <w:highlight w:val="none"/>
              </w:rPr>
              <w:t>万元</w:t>
            </w:r>
          </w:p>
        </w:tc>
        <w:tc>
          <w:tcPr>
            <w:tcW w:w="2453" w:type="dxa"/>
            <w:gridSpan w:val="3"/>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上年度纳税额</w:t>
            </w:r>
          </w:p>
        </w:tc>
        <w:tc>
          <w:tcPr>
            <w:tcW w:w="3151" w:type="dxa"/>
            <w:gridSpan w:val="3"/>
            <w:noWrap/>
            <w:tcMar>
              <w:left w:w="0" w:type="dxa"/>
              <w:right w:w="0" w:type="dxa"/>
            </w:tcMar>
            <w:vAlign w:val="center"/>
          </w:tcPr>
          <w:p>
            <w:pPr>
              <w:jc w:val="right"/>
              <w:rPr>
                <w:rFonts w:ascii="宋体" w:hAnsi="宋体"/>
                <w:szCs w:val="21"/>
                <w:highlight w:val="none"/>
              </w:rPr>
            </w:pPr>
            <w:r>
              <w:rPr>
                <w:rFonts w:hint="eastAsia" w:ascii="宋体" w:hAnsi="宋体"/>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397" w:hRule="atLeast"/>
          <w:jc w:val="center"/>
        </w:trPr>
        <w:tc>
          <w:tcPr>
            <w:tcW w:w="797" w:type="dxa"/>
            <w:noWrap/>
            <w:vAlign w:val="center"/>
          </w:tcPr>
          <w:p>
            <w:pPr>
              <w:jc w:val="center"/>
              <w:rPr>
                <w:rFonts w:ascii="宋体" w:hAnsi="宋体"/>
                <w:szCs w:val="21"/>
                <w:highlight w:val="none"/>
              </w:rPr>
            </w:pPr>
            <w:r>
              <w:rPr>
                <w:rFonts w:hint="eastAsia" w:ascii="宋体" w:hAnsi="宋体"/>
                <w:szCs w:val="21"/>
                <w:highlight w:val="none"/>
              </w:rPr>
              <w:t>序号</w:t>
            </w:r>
          </w:p>
        </w:tc>
        <w:tc>
          <w:tcPr>
            <w:tcW w:w="2857" w:type="dxa"/>
            <w:gridSpan w:val="4"/>
            <w:noWrap/>
            <w:vAlign w:val="center"/>
          </w:tcPr>
          <w:p>
            <w:pPr>
              <w:jc w:val="center"/>
              <w:rPr>
                <w:rFonts w:ascii="宋体" w:hAnsi="宋体"/>
                <w:szCs w:val="21"/>
                <w:highlight w:val="none"/>
              </w:rPr>
            </w:pPr>
            <w:r>
              <w:rPr>
                <w:rFonts w:hint="eastAsia" w:ascii="宋体" w:hAnsi="宋体"/>
                <w:szCs w:val="21"/>
                <w:highlight w:val="none"/>
              </w:rPr>
              <w:t>主要股东名称</w:t>
            </w:r>
          </w:p>
        </w:tc>
        <w:tc>
          <w:tcPr>
            <w:tcW w:w="2453" w:type="dxa"/>
            <w:gridSpan w:val="3"/>
            <w:noWrap/>
            <w:vAlign w:val="center"/>
          </w:tcPr>
          <w:p>
            <w:pPr>
              <w:jc w:val="center"/>
              <w:rPr>
                <w:rFonts w:ascii="宋体" w:hAnsi="宋体"/>
                <w:szCs w:val="21"/>
                <w:highlight w:val="none"/>
              </w:rPr>
            </w:pPr>
            <w:r>
              <w:rPr>
                <w:rFonts w:hint="eastAsia" w:ascii="宋体" w:hAnsi="宋体"/>
                <w:szCs w:val="21"/>
                <w:highlight w:val="none"/>
              </w:rPr>
              <w:t>股东出资额（万元）</w:t>
            </w:r>
          </w:p>
        </w:tc>
        <w:tc>
          <w:tcPr>
            <w:tcW w:w="1275" w:type="dxa"/>
            <w:noWrap/>
            <w:vAlign w:val="center"/>
          </w:tcPr>
          <w:p>
            <w:pPr>
              <w:jc w:val="center"/>
              <w:rPr>
                <w:rFonts w:ascii="宋体" w:hAnsi="宋体"/>
                <w:szCs w:val="21"/>
                <w:highlight w:val="none"/>
              </w:rPr>
            </w:pPr>
            <w:r>
              <w:rPr>
                <w:rFonts w:hint="eastAsia" w:ascii="宋体" w:hAnsi="宋体"/>
                <w:szCs w:val="21"/>
                <w:highlight w:val="none"/>
              </w:rPr>
              <w:t>出资方式</w:t>
            </w:r>
          </w:p>
        </w:tc>
        <w:tc>
          <w:tcPr>
            <w:tcW w:w="1876" w:type="dxa"/>
            <w:gridSpan w:val="2"/>
            <w:noWrap/>
            <w:vAlign w:val="center"/>
          </w:tcPr>
          <w:p>
            <w:pPr>
              <w:jc w:val="center"/>
              <w:rPr>
                <w:rFonts w:ascii="宋体" w:hAnsi="宋体"/>
                <w:szCs w:val="21"/>
                <w:highlight w:val="none"/>
              </w:rPr>
            </w:pPr>
            <w:r>
              <w:rPr>
                <w:rFonts w:hint="eastAsia" w:ascii="宋体" w:hAnsi="宋体"/>
                <w:szCs w:val="21"/>
                <w:highlight w:val="none"/>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397" w:hRule="atLeast"/>
          <w:jc w:val="center"/>
        </w:trPr>
        <w:tc>
          <w:tcPr>
            <w:tcW w:w="797" w:type="dxa"/>
            <w:noWrap/>
            <w:vAlign w:val="center"/>
          </w:tcPr>
          <w:p>
            <w:pPr>
              <w:jc w:val="center"/>
              <w:rPr>
                <w:rFonts w:ascii="宋体" w:hAnsi="宋体"/>
                <w:szCs w:val="21"/>
                <w:highlight w:val="none"/>
              </w:rPr>
            </w:pPr>
            <w:r>
              <w:rPr>
                <w:rFonts w:hint="eastAsia" w:ascii="宋体" w:hAnsi="宋体"/>
                <w:szCs w:val="21"/>
                <w:highlight w:val="none"/>
              </w:rPr>
              <w:t>1</w:t>
            </w:r>
          </w:p>
        </w:tc>
        <w:tc>
          <w:tcPr>
            <w:tcW w:w="2857" w:type="dxa"/>
            <w:gridSpan w:val="4"/>
            <w:noWrap/>
            <w:vAlign w:val="center"/>
          </w:tcPr>
          <w:p>
            <w:pPr>
              <w:jc w:val="center"/>
              <w:rPr>
                <w:rFonts w:ascii="宋体" w:hAnsi="宋体"/>
                <w:szCs w:val="21"/>
                <w:highlight w:val="none"/>
              </w:rPr>
            </w:pPr>
          </w:p>
        </w:tc>
        <w:tc>
          <w:tcPr>
            <w:tcW w:w="2453" w:type="dxa"/>
            <w:gridSpan w:val="3"/>
            <w:noWrap/>
            <w:vAlign w:val="center"/>
          </w:tcPr>
          <w:p>
            <w:pPr>
              <w:jc w:val="center"/>
              <w:rPr>
                <w:rFonts w:ascii="宋体" w:hAnsi="宋体"/>
                <w:szCs w:val="21"/>
                <w:highlight w:val="none"/>
              </w:rPr>
            </w:pPr>
          </w:p>
        </w:tc>
        <w:tc>
          <w:tcPr>
            <w:tcW w:w="1275" w:type="dxa"/>
            <w:noWrap/>
            <w:vAlign w:val="center"/>
          </w:tcPr>
          <w:p>
            <w:pPr>
              <w:jc w:val="center"/>
              <w:rPr>
                <w:rFonts w:ascii="宋体" w:hAnsi="宋体"/>
                <w:szCs w:val="21"/>
                <w:highlight w:val="none"/>
              </w:rPr>
            </w:pPr>
          </w:p>
        </w:tc>
        <w:tc>
          <w:tcPr>
            <w:tcW w:w="1876" w:type="dxa"/>
            <w:gridSpan w:val="2"/>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397" w:hRule="atLeast"/>
          <w:jc w:val="center"/>
        </w:trPr>
        <w:tc>
          <w:tcPr>
            <w:tcW w:w="797" w:type="dxa"/>
            <w:noWrap/>
            <w:vAlign w:val="center"/>
          </w:tcPr>
          <w:p>
            <w:pPr>
              <w:jc w:val="center"/>
              <w:rPr>
                <w:rFonts w:ascii="宋体" w:hAnsi="宋体"/>
                <w:szCs w:val="21"/>
                <w:highlight w:val="none"/>
              </w:rPr>
            </w:pPr>
            <w:r>
              <w:rPr>
                <w:rFonts w:hint="eastAsia" w:ascii="宋体" w:hAnsi="宋体"/>
                <w:szCs w:val="21"/>
                <w:highlight w:val="none"/>
              </w:rPr>
              <w:t>2</w:t>
            </w:r>
          </w:p>
        </w:tc>
        <w:tc>
          <w:tcPr>
            <w:tcW w:w="2857" w:type="dxa"/>
            <w:gridSpan w:val="4"/>
            <w:noWrap/>
            <w:vAlign w:val="center"/>
          </w:tcPr>
          <w:p>
            <w:pPr>
              <w:jc w:val="center"/>
              <w:rPr>
                <w:rFonts w:ascii="宋体" w:hAnsi="宋体"/>
                <w:szCs w:val="21"/>
                <w:highlight w:val="none"/>
              </w:rPr>
            </w:pPr>
          </w:p>
        </w:tc>
        <w:tc>
          <w:tcPr>
            <w:tcW w:w="2453" w:type="dxa"/>
            <w:gridSpan w:val="3"/>
            <w:noWrap/>
            <w:vAlign w:val="center"/>
          </w:tcPr>
          <w:p>
            <w:pPr>
              <w:jc w:val="center"/>
              <w:rPr>
                <w:rFonts w:ascii="宋体" w:hAnsi="宋体"/>
                <w:szCs w:val="21"/>
                <w:highlight w:val="none"/>
              </w:rPr>
            </w:pPr>
          </w:p>
        </w:tc>
        <w:tc>
          <w:tcPr>
            <w:tcW w:w="1275" w:type="dxa"/>
            <w:noWrap/>
            <w:vAlign w:val="center"/>
          </w:tcPr>
          <w:p>
            <w:pPr>
              <w:jc w:val="center"/>
              <w:rPr>
                <w:rFonts w:ascii="宋体" w:hAnsi="宋体"/>
                <w:szCs w:val="21"/>
                <w:highlight w:val="none"/>
              </w:rPr>
            </w:pPr>
          </w:p>
        </w:tc>
        <w:tc>
          <w:tcPr>
            <w:tcW w:w="1876" w:type="dxa"/>
            <w:gridSpan w:val="2"/>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397" w:hRule="atLeast"/>
          <w:jc w:val="center"/>
        </w:trPr>
        <w:tc>
          <w:tcPr>
            <w:tcW w:w="797" w:type="dxa"/>
            <w:noWrap/>
            <w:vAlign w:val="center"/>
          </w:tcPr>
          <w:p>
            <w:pPr>
              <w:jc w:val="center"/>
              <w:rPr>
                <w:rFonts w:ascii="宋体" w:hAnsi="宋体"/>
                <w:szCs w:val="21"/>
                <w:highlight w:val="none"/>
              </w:rPr>
            </w:pPr>
            <w:r>
              <w:rPr>
                <w:rFonts w:hint="eastAsia" w:ascii="宋体" w:hAnsi="宋体"/>
                <w:szCs w:val="21"/>
                <w:highlight w:val="none"/>
              </w:rPr>
              <w:t>3</w:t>
            </w:r>
          </w:p>
        </w:tc>
        <w:tc>
          <w:tcPr>
            <w:tcW w:w="2857" w:type="dxa"/>
            <w:gridSpan w:val="4"/>
            <w:noWrap/>
            <w:vAlign w:val="center"/>
          </w:tcPr>
          <w:p>
            <w:pPr>
              <w:jc w:val="center"/>
              <w:rPr>
                <w:rFonts w:ascii="宋体" w:hAnsi="宋体"/>
                <w:szCs w:val="21"/>
                <w:highlight w:val="none"/>
              </w:rPr>
            </w:pPr>
          </w:p>
        </w:tc>
        <w:tc>
          <w:tcPr>
            <w:tcW w:w="2453" w:type="dxa"/>
            <w:gridSpan w:val="3"/>
            <w:noWrap/>
            <w:vAlign w:val="center"/>
          </w:tcPr>
          <w:p>
            <w:pPr>
              <w:jc w:val="center"/>
              <w:rPr>
                <w:rFonts w:ascii="宋体" w:hAnsi="宋体"/>
                <w:szCs w:val="21"/>
                <w:highlight w:val="none"/>
              </w:rPr>
            </w:pPr>
          </w:p>
        </w:tc>
        <w:tc>
          <w:tcPr>
            <w:tcW w:w="1275" w:type="dxa"/>
            <w:noWrap/>
            <w:vAlign w:val="center"/>
          </w:tcPr>
          <w:p>
            <w:pPr>
              <w:jc w:val="center"/>
              <w:rPr>
                <w:rFonts w:ascii="宋体" w:hAnsi="宋体"/>
                <w:szCs w:val="21"/>
                <w:highlight w:val="none"/>
              </w:rPr>
            </w:pPr>
          </w:p>
        </w:tc>
        <w:tc>
          <w:tcPr>
            <w:tcW w:w="1876" w:type="dxa"/>
            <w:gridSpan w:val="2"/>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397" w:hRule="atLeast"/>
          <w:jc w:val="center"/>
        </w:trPr>
        <w:tc>
          <w:tcPr>
            <w:tcW w:w="797" w:type="dxa"/>
            <w:noWrap/>
            <w:vAlign w:val="center"/>
          </w:tcPr>
          <w:p>
            <w:pPr>
              <w:jc w:val="center"/>
              <w:rPr>
                <w:rFonts w:ascii="宋体" w:hAnsi="宋体"/>
                <w:szCs w:val="21"/>
                <w:highlight w:val="none"/>
              </w:rPr>
            </w:pPr>
            <w:r>
              <w:rPr>
                <w:rFonts w:hint="eastAsia" w:ascii="宋体" w:hAnsi="宋体"/>
                <w:szCs w:val="21"/>
                <w:highlight w:val="none"/>
              </w:rPr>
              <w:t>4</w:t>
            </w:r>
          </w:p>
        </w:tc>
        <w:tc>
          <w:tcPr>
            <w:tcW w:w="2857" w:type="dxa"/>
            <w:gridSpan w:val="4"/>
            <w:noWrap/>
            <w:vAlign w:val="center"/>
          </w:tcPr>
          <w:p>
            <w:pPr>
              <w:jc w:val="center"/>
              <w:rPr>
                <w:rFonts w:ascii="宋体" w:hAnsi="宋体"/>
                <w:szCs w:val="21"/>
                <w:highlight w:val="none"/>
              </w:rPr>
            </w:pPr>
          </w:p>
        </w:tc>
        <w:tc>
          <w:tcPr>
            <w:tcW w:w="2453" w:type="dxa"/>
            <w:gridSpan w:val="3"/>
            <w:noWrap/>
            <w:vAlign w:val="center"/>
          </w:tcPr>
          <w:p>
            <w:pPr>
              <w:jc w:val="center"/>
              <w:rPr>
                <w:rFonts w:ascii="宋体" w:hAnsi="宋体"/>
                <w:szCs w:val="21"/>
                <w:highlight w:val="none"/>
              </w:rPr>
            </w:pPr>
          </w:p>
        </w:tc>
        <w:tc>
          <w:tcPr>
            <w:tcW w:w="1275" w:type="dxa"/>
            <w:noWrap/>
            <w:vAlign w:val="center"/>
          </w:tcPr>
          <w:p>
            <w:pPr>
              <w:jc w:val="center"/>
              <w:rPr>
                <w:rFonts w:ascii="宋体" w:hAnsi="宋体"/>
                <w:szCs w:val="21"/>
                <w:highlight w:val="none"/>
              </w:rPr>
            </w:pPr>
          </w:p>
        </w:tc>
        <w:tc>
          <w:tcPr>
            <w:tcW w:w="1876" w:type="dxa"/>
            <w:gridSpan w:val="2"/>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397" w:hRule="atLeast"/>
          <w:jc w:val="center"/>
        </w:trPr>
        <w:tc>
          <w:tcPr>
            <w:tcW w:w="9258" w:type="dxa"/>
            <w:gridSpan w:val="11"/>
            <w:noWrap/>
            <w:vAlign w:val="center"/>
          </w:tcPr>
          <w:p>
            <w:pPr>
              <w:jc w:val="center"/>
              <w:rPr>
                <w:rFonts w:ascii="宋体" w:hAnsi="宋体"/>
                <w:szCs w:val="21"/>
                <w:highlight w:val="none"/>
              </w:rPr>
            </w:pPr>
            <w:r>
              <w:rPr>
                <w:rFonts w:hint="eastAsia" w:ascii="宋体" w:hAnsi="宋体"/>
                <w:szCs w:val="21"/>
                <w:highlight w:val="none"/>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572" w:hRule="atLeast"/>
          <w:jc w:val="center"/>
        </w:trPr>
        <w:tc>
          <w:tcPr>
            <w:tcW w:w="2013" w:type="dxa"/>
            <w:gridSpan w:val="3"/>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项目名称</w:t>
            </w:r>
          </w:p>
        </w:tc>
        <w:tc>
          <w:tcPr>
            <w:tcW w:w="2127" w:type="dxa"/>
            <w:gridSpan w:val="3"/>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资助单位</w:t>
            </w:r>
          </w:p>
        </w:tc>
        <w:tc>
          <w:tcPr>
            <w:tcW w:w="1400" w:type="dxa"/>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资助时间</w:t>
            </w:r>
          </w:p>
        </w:tc>
        <w:tc>
          <w:tcPr>
            <w:tcW w:w="1842"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资助金额</w:t>
            </w:r>
          </w:p>
          <w:p>
            <w:pPr>
              <w:jc w:val="center"/>
              <w:rPr>
                <w:rFonts w:ascii="宋体" w:hAnsi="宋体"/>
                <w:szCs w:val="21"/>
                <w:highlight w:val="none"/>
              </w:rPr>
            </w:pPr>
            <w:r>
              <w:rPr>
                <w:rFonts w:hint="eastAsia" w:ascii="宋体" w:hAnsi="宋体"/>
                <w:szCs w:val="21"/>
                <w:highlight w:val="none"/>
              </w:rPr>
              <w:t>（万元）</w:t>
            </w:r>
          </w:p>
        </w:tc>
        <w:tc>
          <w:tcPr>
            <w:tcW w:w="1876" w:type="dxa"/>
            <w:gridSpan w:val="2"/>
            <w:noWrap/>
            <w:tcMar>
              <w:left w:w="0" w:type="dxa"/>
              <w:right w:w="0" w:type="dxa"/>
            </w:tcMar>
            <w:vAlign w:val="center"/>
          </w:tcPr>
          <w:p>
            <w:pPr>
              <w:jc w:val="center"/>
              <w:rPr>
                <w:rFonts w:ascii="宋体" w:hAnsi="宋体"/>
                <w:szCs w:val="21"/>
                <w:highlight w:val="none"/>
              </w:rPr>
            </w:pPr>
            <w:r>
              <w:rPr>
                <w:rFonts w:hint="eastAsia" w:ascii="宋体" w:hAnsi="宋体"/>
                <w:szCs w:val="21"/>
                <w:highlight w:val="none"/>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500" w:hRule="atLeast"/>
          <w:jc w:val="center"/>
        </w:trPr>
        <w:tc>
          <w:tcPr>
            <w:tcW w:w="2013" w:type="dxa"/>
            <w:gridSpan w:val="3"/>
            <w:noWrap/>
            <w:tcMar>
              <w:left w:w="0" w:type="dxa"/>
              <w:right w:w="0" w:type="dxa"/>
            </w:tcMar>
            <w:vAlign w:val="center"/>
          </w:tcPr>
          <w:p>
            <w:pPr>
              <w:jc w:val="center"/>
              <w:rPr>
                <w:rFonts w:ascii="宋体" w:hAnsi="宋体"/>
                <w:szCs w:val="21"/>
                <w:highlight w:val="none"/>
              </w:rPr>
            </w:pPr>
          </w:p>
        </w:tc>
        <w:tc>
          <w:tcPr>
            <w:tcW w:w="2127" w:type="dxa"/>
            <w:gridSpan w:val="3"/>
            <w:noWrap/>
            <w:tcMar>
              <w:left w:w="0" w:type="dxa"/>
              <w:right w:w="0" w:type="dxa"/>
            </w:tcMar>
            <w:vAlign w:val="center"/>
          </w:tcPr>
          <w:p>
            <w:pPr>
              <w:jc w:val="center"/>
              <w:rPr>
                <w:rFonts w:ascii="宋体" w:hAnsi="宋体"/>
                <w:szCs w:val="21"/>
                <w:highlight w:val="none"/>
              </w:rPr>
            </w:pPr>
          </w:p>
        </w:tc>
        <w:tc>
          <w:tcPr>
            <w:tcW w:w="1400" w:type="dxa"/>
            <w:noWrap/>
            <w:tcMar>
              <w:left w:w="0" w:type="dxa"/>
              <w:right w:w="0" w:type="dxa"/>
            </w:tcMar>
            <w:vAlign w:val="center"/>
          </w:tcPr>
          <w:p>
            <w:pPr>
              <w:jc w:val="center"/>
              <w:rPr>
                <w:rFonts w:ascii="宋体" w:hAnsi="宋体"/>
                <w:szCs w:val="21"/>
                <w:highlight w:val="none"/>
              </w:rPr>
            </w:pPr>
          </w:p>
        </w:tc>
        <w:tc>
          <w:tcPr>
            <w:tcW w:w="1842" w:type="dxa"/>
            <w:gridSpan w:val="2"/>
            <w:noWrap/>
            <w:tcMar>
              <w:left w:w="0" w:type="dxa"/>
              <w:right w:w="0" w:type="dxa"/>
            </w:tcMar>
            <w:vAlign w:val="center"/>
          </w:tcPr>
          <w:p>
            <w:pPr>
              <w:jc w:val="center"/>
              <w:rPr>
                <w:rFonts w:ascii="宋体" w:hAnsi="宋体"/>
                <w:szCs w:val="21"/>
                <w:highlight w:val="none"/>
              </w:rPr>
            </w:pPr>
          </w:p>
        </w:tc>
        <w:tc>
          <w:tcPr>
            <w:tcW w:w="1876" w:type="dxa"/>
            <w:gridSpan w:val="2"/>
            <w:noWrap/>
            <w:tcMar>
              <w:left w:w="0" w:type="dxa"/>
              <w:right w:w="0" w:type="dxa"/>
            </w:tcMar>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500" w:hRule="atLeast"/>
          <w:jc w:val="center"/>
        </w:trPr>
        <w:tc>
          <w:tcPr>
            <w:tcW w:w="2013" w:type="dxa"/>
            <w:gridSpan w:val="3"/>
            <w:noWrap/>
            <w:tcMar>
              <w:left w:w="0" w:type="dxa"/>
              <w:right w:w="0" w:type="dxa"/>
            </w:tcMar>
            <w:vAlign w:val="center"/>
          </w:tcPr>
          <w:p>
            <w:pPr>
              <w:jc w:val="center"/>
              <w:rPr>
                <w:rFonts w:ascii="宋体" w:hAnsi="宋体"/>
                <w:szCs w:val="21"/>
                <w:highlight w:val="none"/>
              </w:rPr>
            </w:pPr>
          </w:p>
        </w:tc>
        <w:tc>
          <w:tcPr>
            <w:tcW w:w="2127" w:type="dxa"/>
            <w:gridSpan w:val="3"/>
            <w:noWrap/>
            <w:tcMar>
              <w:left w:w="0" w:type="dxa"/>
              <w:right w:w="0" w:type="dxa"/>
            </w:tcMar>
            <w:vAlign w:val="center"/>
          </w:tcPr>
          <w:p>
            <w:pPr>
              <w:jc w:val="center"/>
              <w:rPr>
                <w:rFonts w:ascii="宋体" w:hAnsi="宋体"/>
                <w:szCs w:val="21"/>
                <w:highlight w:val="none"/>
              </w:rPr>
            </w:pPr>
          </w:p>
        </w:tc>
        <w:tc>
          <w:tcPr>
            <w:tcW w:w="1400" w:type="dxa"/>
            <w:noWrap/>
            <w:tcMar>
              <w:left w:w="0" w:type="dxa"/>
              <w:right w:w="0" w:type="dxa"/>
            </w:tcMar>
            <w:vAlign w:val="center"/>
          </w:tcPr>
          <w:p>
            <w:pPr>
              <w:jc w:val="center"/>
              <w:rPr>
                <w:rFonts w:ascii="宋体" w:hAnsi="宋体"/>
                <w:szCs w:val="21"/>
                <w:highlight w:val="none"/>
              </w:rPr>
            </w:pPr>
          </w:p>
        </w:tc>
        <w:tc>
          <w:tcPr>
            <w:tcW w:w="1842" w:type="dxa"/>
            <w:gridSpan w:val="2"/>
            <w:noWrap/>
            <w:tcMar>
              <w:left w:w="0" w:type="dxa"/>
              <w:right w:w="0" w:type="dxa"/>
            </w:tcMar>
            <w:vAlign w:val="center"/>
          </w:tcPr>
          <w:p>
            <w:pPr>
              <w:jc w:val="center"/>
              <w:rPr>
                <w:rFonts w:ascii="宋体" w:hAnsi="宋体"/>
                <w:szCs w:val="21"/>
                <w:highlight w:val="none"/>
              </w:rPr>
            </w:pPr>
          </w:p>
        </w:tc>
        <w:tc>
          <w:tcPr>
            <w:tcW w:w="1876" w:type="dxa"/>
            <w:gridSpan w:val="2"/>
            <w:noWrap/>
            <w:tcMar>
              <w:left w:w="0" w:type="dxa"/>
              <w:right w:w="0" w:type="dxa"/>
            </w:tcMar>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500" w:hRule="atLeast"/>
          <w:jc w:val="center"/>
        </w:trPr>
        <w:tc>
          <w:tcPr>
            <w:tcW w:w="2013" w:type="dxa"/>
            <w:gridSpan w:val="3"/>
            <w:noWrap/>
            <w:tcMar>
              <w:left w:w="0" w:type="dxa"/>
              <w:right w:w="0" w:type="dxa"/>
            </w:tcMar>
            <w:vAlign w:val="center"/>
          </w:tcPr>
          <w:p>
            <w:pPr>
              <w:jc w:val="center"/>
              <w:rPr>
                <w:rFonts w:ascii="宋体" w:hAnsi="宋体"/>
                <w:szCs w:val="21"/>
                <w:highlight w:val="none"/>
              </w:rPr>
            </w:pPr>
          </w:p>
        </w:tc>
        <w:tc>
          <w:tcPr>
            <w:tcW w:w="2127" w:type="dxa"/>
            <w:gridSpan w:val="3"/>
            <w:noWrap/>
            <w:tcMar>
              <w:left w:w="0" w:type="dxa"/>
              <w:right w:w="0" w:type="dxa"/>
            </w:tcMar>
            <w:vAlign w:val="center"/>
          </w:tcPr>
          <w:p>
            <w:pPr>
              <w:jc w:val="center"/>
              <w:rPr>
                <w:rFonts w:ascii="宋体" w:hAnsi="宋体"/>
                <w:szCs w:val="21"/>
                <w:highlight w:val="none"/>
              </w:rPr>
            </w:pPr>
          </w:p>
        </w:tc>
        <w:tc>
          <w:tcPr>
            <w:tcW w:w="1400" w:type="dxa"/>
            <w:noWrap/>
            <w:tcMar>
              <w:left w:w="0" w:type="dxa"/>
              <w:right w:w="0" w:type="dxa"/>
            </w:tcMar>
            <w:vAlign w:val="center"/>
          </w:tcPr>
          <w:p>
            <w:pPr>
              <w:jc w:val="center"/>
              <w:rPr>
                <w:rFonts w:ascii="宋体" w:hAnsi="宋体"/>
                <w:szCs w:val="21"/>
                <w:highlight w:val="none"/>
              </w:rPr>
            </w:pPr>
          </w:p>
        </w:tc>
        <w:tc>
          <w:tcPr>
            <w:tcW w:w="1842" w:type="dxa"/>
            <w:gridSpan w:val="2"/>
            <w:noWrap/>
            <w:tcMar>
              <w:left w:w="0" w:type="dxa"/>
              <w:right w:w="0" w:type="dxa"/>
            </w:tcMar>
            <w:vAlign w:val="center"/>
          </w:tcPr>
          <w:p>
            <w:pPr>
              <w:jc w:val="center"/>
              <w:rPr>
                <w:rFonts w:ascii="宋体" w:hAnsi="宋体"/>
                <w:szCs w:val="21"/>
                <w:highlight w:val="none"/>
              </w:rPr>
            </w:pPr>
          </w:p>
        </w:tc>
        <w:tc>
          <w:tcPr>
            <w:tcW w:w="1876" w:type="dxa"/>
            <w:gridSpan w:val="2"/>
            <w:noWrap/>
            <w:tcMar>
              <w:left w:w="0" w:type="dxa"/>
              <w:right w:w="0" w:type="dxa"/>
            </w:tcMar>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500" w:hRule="atLeast"/>
          <w:jc w:val="center"/>
        </w:trPr>
        <w:tc>
          <w:tcPr>
            <w:tcW w:w="2013" w:type="dxa"/>
            <w:gridSpan w:val="3"/>
            <w:noWrap/>
            <w:tcMar>
              <w:left w:w="0" w:type="dxa"/>
              <w:right w:w="0" w:type="dxa"/>
            </w:tcMar>
            <w:vAlign w:val="center"/>
          </w:tcPr>
          <w:p>
            <w:pPr>
              <w:jc w:val="center"/>
              <w:rPr>
                <w:rFonts w:ascii="宋体" w:hAnsi="宋体"/>
                <w:szCs w:val="21"/>
                <w:highlight w:val="none"/>
              </w:rPr>
            </w:pPr>
          </w:p>
        </w:tc>
        <w:tc>
          <w:tcPr>
            <w:tcW w:w="2127" w:type="dxa"/>
            <w:gridSpan w:val="3"/>
            <w:noWrap/>
            <w:tcMar>
              <w:left w:w="0" w:type="dxa"/>
              <w:right w:w="0" w:type="dxa"/>
            </w:tcMar>
            <w:vAlign w:val="center"/>
          </w:tcPr>
          <w:p>
            <w:pPr>
              <w:jc w:val="center"/>
              <w:rPr>
                <w:rFonts w:ascii="宋体" w:hAnsi="宋体"/>
                <w:szCs w:val="21"/>
                <w:highlight w:val="none"/>
              </w:rPr>
            </w:pPr>
          </w:p>
        </w:tc>
        <w:tc>
          <w:tcPr>
            <w:tcW w:w="1400" w:type="dxa"/>
            <w:noWrap/>
            <w:tcMar>
              <w:left w:w="0" w:type="dxa"/>
              <w:right w:w="0" w:type="dxa"/>
            </w:tcMar>
            <w:vAlign w:val="center"/>
          </w:tcPr>
          <w:p>
            <w:pPr>
              <w:jc w:val="center"/>
              <w:rPr>
                <w:rFonts w:ascii="宋体" w:hAnsi="宋体"/>
                <w:szCs w:val="21"/>
                <w:highlight w:val="none"/>
              </w:rPr>
            </w:pPr>
          </w:p>
        </w:tc>
        <w:tc>
          <w:tcPr>
            <w:tcW w:w="1842" w:type="dxa"/>
            <w:gridSpan w:val="2"/>
            <w:noWrap/>
            <w:tcMar>
              <w:left w:w="0" w:type="dxa"/>
              <w:right w:w="0" w:type="dxa"/>
            </w:tcMar>
            <w:vAlign w:val="center"/>
          </w:tcPr>
          <w:p>
            <w:pPr>
              <w:jc w:val="center"/>
              <w:rPr>
                <w:rFonts w:ascii="宋体" w:hAnsi="宋体"/>
                <w:szCs w:val="21"/>
                <w:highlight w:val="none"/>
              </w:rPr>
            </w:pPr>
          </w:p>
        </w:tc>
        <w:tc>
          <w:tcPr>
            <w:tcW w:w="1876" w:type="dxa"/>
            <w:gridSpan w:val="2"/>
            <w:noWrap/>
            <w:tcMar>
              <w:left w:w="0" w:type="dxa"/>
              <w:right w:w="0" w:type="dxa"/>
            </w:tcMar>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29" w:type="dxa"/>
          <w:trHeight w:val="1243" w:hRule="atLeast"/>
          <w:jc w:val="center"/>
        </w:trPr>
        <w:tc>
          <w:tcPr>
            <w:tcW w:w="2564" w:type="dxa"/>
            <w:gridSpan w:val="4"/>
            <w:noWrap/>
            <w:vAlign w:val="center"/>
          </w:tcPr>
          <w:p>
            <w:pPr>
              <w:jc w:val="center"/>
              <w:rPr>
                <w:rFonts w:ascii="宋体" w:hAnsi="宋体"/>
                <w:szCs w:val="21"/>
                <w:highlight w:val="none"/>
              </w:rPr>
            </w:pPr>
            <w:r>
              <w:rPr>
                <w:rFonts w:hint="eastAsia" w:ascii="宋体" w:hAnsi="宋体"/>
                <w:szCs w:val="21"/>
                <w:highlight w:val="none"/>
              </w:rPr>
              <w:t>单位所属行业</w:t>
            </w:r>
          </w:p>
          <w:p>
            <w:pPr>
              <w:jc w:val="center"/>
              <w:rPr>
                <w:rFonts w:ascii="宋体" w:hAnsi="宋体"/>
                <w:szCs w:val="21"/>
                <w:highlight w:val="none"/>
              </w:rPr>
            </w:pPr>
            <w:r>
              <w:rPr>
                <w:rFonts w:hint="eastAsia" w:ascii="宋体" w:hAnsi="宋体"/>
                <w:szCs w:val="21"/>
                <w:highlight w:val="none"/>
              </w:rPr>
              <w:t>（按照国家统计局颁发的《文化及相关产业分类（2018）》目录填报）</w:t>
            </w:r>
          </w:p>
        </w:tc>
        <w:tc>
          <w:tcPr>
            <w:tcW w:w="6694" w:type="dxa"/>
            <w:gridSpan w:val="7"/>
            <w:noWrap/>
            <w:vAlign w:val="center"/>
          </w:tcPr>
          <w:p>
            <w:pPr>
              <w:rPr>
                <w:rFonts w:ascii="宋体" w:hAnsi="宋体" w:cs="宋体"/>
                <w:szCs w:val="21"/>
                <w:highlight w:val="none"/>
                <w:u w:val="single"/>
              </w:rPr>
            </w:pPr>
            <w:r>
              <w:rPr>
                <w:rFonts w:hint="eastAsia" w:ascii="宋体" w:hAnsi="宋体" w:cs="宋体"/>
                <w:szCs w:val="21"/>
                <w:highlight w:val="none"/>
              </w:rPr>
              <w:t>类别名称：</w:t>
            </w:r>
            <w:r>
              <w:rPr>
                <w:rFonts w:hint="eastAsia" w:ascii="宋体" w:hAnsi="宋体" w:cs="宋体"/>
                <w:szCs w:val="21"/>
                <w:highlight w:val="none"/>
                <w:u w:val="single"/>
              </w:rPr>
              <w:t xml:space="preserve">             </w:t>
            </w:r>
          </w:p>
          <w:p>
            <w:pPr>
              <w:ind w:firstLine="525" w:firstLineChars="250"/>
              <w:rPr>
                <w:rFonts w:ascii="宋体" w:hAnsi="宋体" w:cs="宋体"/>
                <w:szCs w:val="21"/>
                <w:highlight w:val="none"/>
              </w:rPr>
            </w:pPr>
          </w:p>
          <w:p>
            <w:pPr>
              <w:rPr>
                <w:rFonts w:ascii="宋体" w:hAnsi="宋体" w:cs="宋体"/>
                <w:szCs w:val="21"/>
                <w:highlight w:val="none"/>
                <w:u w:val="single"/>
              </w:rPr>
            </w:pPr>
            <w:r>
              <w:rPr>
                <w:rFonts w:hint="eastAsia" w:ascii="宋体" w:hAnsi="宋体" w:cs="宋体"/>
                <w:szCs w:val="21"/>
                <w:highlight w:val="none"/>
              </w:rPr>
              <w:t>行业分类代码：</w:t>
            </w:r>
            <w:r>
              <w:rPr>
                <w:rFonts w:hint="eastAsia" w:ascii="宋体" w:hAnsi="宋体" w:cs="宋体"/>
                <w:szCs w:val="21"/>
                <w:highlight w:val="none"/>
                <w:u w:val="single"/>
              </w:rPr>
              <w:t xml:space="preserve">             </w:t>
            </w:r>
          </w:p>
          <w:p>
            <w:pPr>
              <w:rPr>
                <w:rFonts w:ascii="宋体" w:hAnsi="宋体"/>
                <w:szCs w:val="21"/>
                <w:highlight w:val="none"/>
              </w:rPr>
            </w:pPr>
            <w:r>
              <w:rPr>
                <w:rFonts w:hint="eastAsia" w:ascii="宋体" w:hAnsi="宋体" w:cs="宋体"/>
                <w:b/>
                <w:szCs w:val="21"/>
                <w:highlight w:val="none"/>
              </w:rPr>
              <w:t>（备注：根据分类表中</w:t>
            </w:r>
            <w:r>
              <w:rPr>
                <w:rFonts w:hint="eastAsia" w:ascii="宋体" w:hAnsi="宋体" w:cs="宋体"/>
                <w:b/>
                <w:bCs/>
                <w:szCs w:val="21"/>
                <w:highlight w:val="none"/>
              </w:rPr>
              <w:t>相应的“类别名称”和</w:t>
            </w:r>
            <w:r>
              <w:rPr>
                <w:rFonts w:hint="eastAsia" w:ascii="宋体" w:hAnsi="宋体" w:cs="宋体"/>
                <w:b/>
                <w:szCs w:val="21"/>
                <w:highlight w:val="none"/>
              </w:rPr>
              <w:t>最后一列行业分类代码填写）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031" w:hRule="atLeast"/>
          <w:jc w:val="center"/>
        </w:trPr>
        <w:tc>
          <w:tcPr>
            <w:tcW w:w="9572" w:type="dxa"/>
            <w:gridSpan w:val="11"/>
            <w:noWrap/>
          </w:tcPr>
          <w:p>
            <w:pPr>
              <w:outlineLvl w:val="0"/>
              <w:rPr>
                <w:b/>
                <w:sz w:val="28"/>
                <w:szCs w:val="28"/>
                <w:highlight w:val="none"/>
              </w:rPr>
            </w:pPr>
            <w:r>
              <w:rPr>
                <w:rFonts w:hint="eastAsia"/>
                <w:b/>
                <w:sz w:val="28"/>
                <w:szCs w:val="28"/>
                <w:highlight w:val="none"/>
              </w:rPr>
              <w:t>二、单位综合介绍</w:t>
            </w:r>
            <w:r>
              <w:rPr>
                <w:rFonts w:hint="eastAsia" w:ascii="宋体" w:hAnsi="宋体"/>
                <w:bCs/>
                <w:szCs w:val="21"/>
                <w:highlight w:val="none"/>
              </w:rPr>
              <w:t>（限500字以内，根据提示内容填写，请附相关证明材料）</w:t>
            </w:r>
          </w:p>
          <w:p>
            <w:pPr>
              <w:spacing w:line="360" w:lineRule="auto"/>
              <w:rPr>
                <w:rFonts w:ascii="宋体" w:hAnsi="宋体"/>
                <w:bCs/>
                <w:szCs w:val="21"/>
                <w:highlight w:val="none"/>
              </w:rPr>
            </w:pPr>
            <w:r>
              <w:rPr>
                <w:rFonts w:hint="eastAsia" w:ascii="宋体" w:hAnsi="宋体"/>
                <w:bCs/>
                <w:szCs w:val="21"/>
                <w:highlight w:val="none"/>
              </w:rPr>
              <w:t>可包括：企业概况、行业地位分析、核心产品及技术介绍、经营业绩及发展成果、企业团队情况、企业获奖情况等。</w:t>
            </w:r>
          </w:p>
          <w:p>
            <w:pPr>
              <w:pStyle w:val="9"/>
              <w:spacing w:before="0" w:beforeAutospacing="0" w:after="0" w:afterAutospacing="0" w:line="340" w:lineRule="exact"/>
              <w:ind w:firstLine="480" w:firstLineChars="200"/>
              <w:rPr>
                <w:highlight w:val="none"/>
              </w:rPr>
            </w:pPr>
          </w:p>
        </w:tc>
      </w:tr>
    </w:tbl>
    <w:p>
      <w:pPr>
        <w:autoSpaceDE w:val="0"/>
        <w:autoSpaceDN w:val="0"/>
        <w:adjustRightInd w:val="0"/>
        <w:spacing w:line="360" w:lineRule="auto"/>
        <w:ind w:right="420"/>
        <w:rPr>
          <w:b/>
          <w:kern w:val="0"/>
          <w:sz w:val="24"/>
          <w:szCs w:val="24"/>
          <w:highlight w:val="none"/>
        </w:rPr>
      </w:pPr>
    </w:p>
    <w:p>
      <w:pPr>
        <w:autoSpaceDE w:val="0"/>
        <w:autoSpaceDN w:val="0"/>
        <w:adjustRightInd w:val="0"/>
        <w:spacing w:line="360" w:lineRule="auto"/>
        <w:ind w:right="420"/>
        <w:rPr>
          <w:b/>
          <w:kern w:val="0"/>
          <w:sz w:val="24"/>
          <w:szCs w:val="24"/>
          <w:highlight w:val="none"/>
        </w:rPr>
      </w:pPr>
    </w:p>
    <w:p>
      <w:pPr>
        <w:autoSpaceDE w:val="0"/>
        <w:autoSpaceDN w:val="0"/>
        <w:adjustRightInd w:val="0"/>
        <w:spacing w:line="360" w:lineRule="auto"/>
        <w:ind w:right="420"/>
        <w:rPr>
          <w:b/>
          <w:kern w:val="0"/>
          <w:sz w:val="28"/>
          <w:szCs w:val="28"/>
          <w:highlight w:val="none"/>
        </w:rPr>
      </w:pPr>
      <w:r>
        <w:rPr>
          <w:rFonts w:hint="eastAsia"/>
          <w:b/>
          <w:kern w:val="0"/>
          <w:sz w:val="28"/>
          <w:szCs w:val="28"/>
          <w:highlight w:val="none"/>
        </w:rPr>
        <w:t>三、申报项目基本情况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935"/>
        <w:gridCol w:w="915"/>
        <w:gridCol w:w="1005"/>
        <w:gridCol w:w="1410"/>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756" w:type="dxa"/>
            <w:tcBorders>
              <w:right w:val="single" w:color="auto" w:sz="4" w:space="0"/>
            </w:tcBorders>
            <w:noWrap/>
            <w:vAlign w:val="center"/>
          </w:tcPr>
          <w:p>
            <w:pPr>
              <w:jc w:val="center"/>
              <w:rPr>
                <w:rFonts w:ascii="宋体" w:hAnsi="宋体" w:cs="宋体"/>
                <w:color w:val="000000"/>
                <w:kern w:val="0"/>
                <w:szCs w:val="21"/>
                <w:highlight w:val="none"/>
              </w:rPr>
            </w:pPr>
            <w:r>
              <w:rPr>
                <w:rFonts w:hint="eastAsia" w:ascii="宋体" w:hAnsi="宋体" w:cs="宋体"/>
                <w:color w:val="000000"/>
                <w:kern w:val="0"/>
                <w:szCs w:val="21"/>
                <w:highlight w:val="none"/>
              </w:rPr>
              <w:t>剧目名称</w:t>
            </w:r>
          </w:p>
        </w:tc>
        <w:tc>
          <w:tcPr>
            <w:tcW w:w="6857" w:type="dxa"/>
            <w:gridSpan w:val="5"/>
            <w:tcBorders>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756" w:type="dxa"/>
            <w:tcBorders>
              <w:right w:val="single" w:color="auto" w:sz="4" w:space="0"/>
            </w:tcBorders>
            <w:noWrap/>
            <w:vAlign w:val="center"/>
          </w:tcPr>
          <w:p>
            <w:pPr>
              <w:jc w:val="center"/>
              <w:rPr>
                <w:rFonts w:ascii="宋体" w:hAnsi="宋体"/>
                <w:szCs w:val="21"/>
                <w:highlight w:val="none"/>
              </w:rPr>
            </w:pPr>
            <w:r>
              <w:rPr>
                <w:rFonts w:hint="eastAsia" w:ascii="宋体" w:hAnsi="宋体" w:cs="宋体"/>
                <w:color w:val="000000"/>
                <w:kern w:val="0"/>
                <w:szCs w:val="21"/>
                <w:highlight w:val="none"/>
              </w:rPr>
              <w:t>演出时间</w:t>
            </w:r>
          </w:p>
        </w:tc>
        <w:tc>
          <w:tcPr>
            <w:tcW w:w="3855" w:type="dxa"/>
            <w:gridSpan w:val="3"/>
            <w:tcBorders>
              <w:right w:val="single" w:color="auto" w:sz="4" w:space="0"/>
            </w:tcBorders>
            <w:noWrap/>
            <w:vAlign w:val="center"/>
          </w:tcPr>
          <w:p>
            <w:pPr>
              <w:jc w:val="center"/>
              <w:rPr>
                <w:rFonts w:ascii="宋体" w:hAnsi="宋体"/>
                <w:szCs w:val="21"/>
                <w:highlight w:val="none"/>
              </w:rPr>
            </w:pPr>
            <w:r>
              <w:rPr>
                <w:rFonts w:hint="eastAsia" w:ascii="宋体" w:hAnsi="宋体" w:cs="宋体"/>
                <w:color w:val="000000"/>
                <w:kern w:val="0"/>
                <w:szCs w:val="21"/>
                <w:highlight w:val="none"/>
              </w:rPr>
              <w:t xml:space="preserve"> 年   月   日至   年   月   日</w:t>
            </w:r>
          </w:p>
        </w:tc>
        <w:tc>
          <w:tcPr>
            <w:tcW w:w="1410" w:type="dxa"/>
            <w:tcBorders>
              <w:right w:val="single" w:color="auto" w:sz="4" w:space="0"/>
            </w:tcBorders>
            <w:noWrap/>
            <w:vAlign w:val="center"/>
          </w:tcPr>
          <w:p>
            <w:pPr>
              <w:jc w:val="center"/>
              <w:rPr>
                <w:rFonts w:ascii="宋体" w:hAnsi="宋体"/>
                <w:szCs w:val="21"/>
                <w:highlight w:val="none"/>
              </w:rPr>
            </w:pPr>
            <w:r>
              <w:rPr>
                <w:rFonts w:hint="eastAsia" w:ascii="宋体" w:hAnsi="宋体" w:cs="宋体"/>
                <w:color w:val="000000"/>
                <w:kern w:val="0"/>
                <w:szCs w:val="21"/>
                <w:highlight w:val="none"/>
              </w:rPr>
              <w:t>总巡演场次</w:t>
            </w:r>
          </w:p>
        </w:tc>
        <w:tc>
          <w:tcPr>
            <w:tcW w:w="1592" w:type="dxa"/>
            <w:tcBorders>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trPr>
        <w:tc>
          <w:tcPr>
            <w:tcW w:w="1756" w:type="dxa"/>
            <w:tcBorders>
              <w:right w:val="single" w:color="auto" w:sz="4" w:space="0"/>
            </w:tcBorders>
            <w:noWrap/>
            <w:vAlign w:val="center"/>
          </w:tcPr>
          <w:p>
            <w:pPr>
              <w:jc w:val="center"/>
              <w:rPr>
                <w:rFonts w:ascii="宋体" w:hAnsi="宋体"/>
                <w:szCs w:val="21"/>
                <w:highlight w:val="none"/>
              </w:rPr>
            </w:pPr>
            <w:r>
              <w:rPr>
                <w:rFonts w:hint="eastAsia" w:ascii="宋体" w:hAnsi="宋体" w:cs="宋体"/>
                <w:color w:val="000000"/>
                <w:kern w:val="0"/>
                <w:szCs w:val="21"/>
                <w:highlight w:val="none"/>
              </w:rPr>
              <w:t>巡演场地及场次</w:t>
            </w:r>
          </w:p>
        </w:tc>
        <w:tc>
          <w:tcPr>
            <w:tcW w:w="6857" w:type="dxa"/>
            <w:gridSpan w:val="5"/>
            <w:tcBorders>
              <w:right w:val="single" w:color="auto" w:sz="4" w:space="0"/>
            </w:tcBorders>
            <w:noWrap/>
            <w:vAlign w:val="center"/>
          </w:tcPr>
          <w:p>
            <w:pPr>
              <w:rPr>
                <w:rFonts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eastAsia="zh-CN"/>
              </w:rPr>
              <w:t>境</w:t>
            </w:r>
            <w:r>
              <w:rPr>
                <w:rFonts w:hint="eastAsia" w:ascii="宋体" w:hAnsi="宋体" w:cs="宋体"/>
                <w:szCs w:val="21"/>
                <w:highlight w:val="none"/>
              </w:rPr>
              <w:t>内：</w:t>
            </w:r>
            <w:r>
              <w:rPr>
                <w:rFonts w:hint="eastAsia" w:ascii="宋体" w:hAnsi="宋体" w:cs="宋体"/>
                <w:szCs w:val="21"/>
                <w:highlight w:val="none"/>
                <w:u w:val="single"/>
              </w:rPr>
              <w:t xml:space="preserve">  </w:t>
            </w:r>
            <w:r>
              <w:rPr>
                <w:rFonts w:ascii="宋体" w:hAnsi="宋体" w:cs="宋体"/>
                <w:szCs w:val="21"/>
                <w:highlight w:val="none"/>
                <w:u w:val="single"/>
              </w:rPr>
              <w:t xml:space="preserve">   </w:t>
            </w:r>
            <w:r>
              <w:rPr>
                <w:rFonts w:hint="eastAsia" w:ascii="宋体" w:hAnsi="宋体" w:cs="宋体"/>
                <w:szCs w:val="21"/>
                <w:highlight w:val="none"/>
              </w:rPr>
              <w:t xml:space="preserve"> 场（需附明细清单）</w:t>
            </w:r>
          </w:p>
          <w:p>
            <w:pPr>
              <w:rPr>
                <w:rFonts w:ascii="宋体" w:hAnsi="宋体" w:cs="宋体"/>
                <w:szCs w:val="21"/>
                <w:highlight w:val="none"/>
              </w:rPr>
            </w:pPr>
          </w:p>
          <w:p>
            <w:pPr>
              <w:rPr>
                <w:rFonts w:ascii="宋体" w:hAnsi="宋体" w:cs="宋体"/>
                <w:szCs w:val="21"/>
                <w:highlight w:val="none"/>
              </w:rPr>
            </w:pPr>
          </w:p>
          <w:p>
            <w:pPr>
              <w:rPr>
                <w:rFonts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eastAsia="zh-CN"/>
              </w:rPr>
              <w:t>境</w:t>
            </w:r>
            <w:r>
              <w:rPr>
                <w:rFonts w:hint="eastAsia" w:ascii="宋体" w:hAnsi="宋体" w:cs="宋体"/>
                <w:szCs w:val="21"/>
                <w:highlight w:val="none"/>
              </w:rPr>
              <w:t>外：</w:t>
            </w:r>
            <w:r>
              <w:rPr>
                <w:rFonts w:hint="eastAsia" w:ascii="宋体" w:hAnsi="宋体" w:cs="宋体"/>
                <w:szCs w:val="21"/>
                <w:highlight w:val="none"/>
                <w:u w:val="single"/>
              </w:rPr>
              <w:t xml:space="preserve">   </w:t>
            </w:r>
            <w:r>
              <w:rPr>
                <w:rFonts w:ascii="宋体" w:hAnsi="宋体" w:cs="宋体"/>
                <w:szCs w:val="21"/>
                <w:highlight w:val="none"/>
                <w:u w:val="single"/>
              </w:rPr>
              <w:t xml:space="preserve">   </w:t>
            </w:r>
            <w:r>
              <w:rPr>
                <w:rFonts w:hint="eastAsia" w:ascii="宋体" w:hAnsi="宋体" w:cs="宋体"/>
                <w:szCs w:val="21"/>
                <w:highlight w:val="none"/>
              </w:rPr>
              <w:t>场（需附明细清单）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1756" w:type="dxa"/>
            <w:tcBorders>
              <w:right w:val="single" w:color="auto" w:sz="4" w:space="0"/>
            </w:tcBorders>
            <w:noWrap/>
            <w:vAlign w:val="center"/>
          </w:tcPr>
          <w:p>
            <w:pPr>
              <w:jc w:val="center"/>
              <w:rPr>
                <w:rFonts w:hint="eastAsia" w:ascii="宋体" w:hAnsi="宋体" w:eastAsia="宋体"/>
                <w:szCs w:val="21"/>
                <w:highlight w:val="none"/>
                <w:lang w:eastAsia="zh-CN"/>
              </w:rPr>
            </w:pPr>
            <w:r>
              <w:rPr>
                <w:rFonts w:hint="eastAsia" w:ascii="宋体" w:hAnsi="宋体" w:cs="宋体"/>
                <w:color w:val="000000"/>
                <w:kern w:val="0"/>
                <w:szCs w:val="21"/>
                <w:highlight w:val="none"/>
              </w:rPr>
              <w:t>首演场地是否在</w:t>
            </w:r>
            <w:r>
              <w:rPr>
                <w:rFonts w:hint="eastAsia" w:ascii="宋体" w:hAnsi="宋体" w:cs="宋体"/>
                <w:color w:val="000000"/>
                <w:kern w:val="0"/>
                <w:szCs w:val="21"/>
                <w:highlight w:val="none"/>
                <w:lang w:eastAsia="zh-CN"/>
              </w:rPr>
              <w:t>直辖市或副省级城市</w:t>
            </w:r>
          </w:p>
        </w:tc>
        <w:tc>
          <w:tcPr>
            <w:tcW w:w="2850" w:type="dxa"/>
            <w:gridSpan w:val="2"/>
            <w:tcBorders>
              <w:right w:val="single" w:color="auto" w:sz="4" w:space="0"/>
            </w:tcBorders>
            <w:noWrap/>
            <w:vAlign w:val="center"/>
          </w:tcPr>
          <w:p>
            <w:pPr>
              <w:spacing w:line="500" w:lineRule="exact"/>
              <w:rPr>
                <w:highlight w:val="none"/>
              </w:rPr>
            </w:pPr>
            <w:r>
              <w:rPr>
                <w:rFonts w:hint="eastAsia"/>
                <w:highlight w:val="none"/>
              </w:rPr>
              <w:t>□ 是</w:t>
            </w:r>
          </w:p>
          <w:p>
            <w:pPr>
              <w:pStyle w:val="2"/>
              <w:rPr>
                <w:highlight w:val="none"/>
                <w:u w:val="single"/>
              </w:rPr>
            </w:pPr>
            <w:r>
              <w:rPr>
                <w:rFonts w:hint="eastAsia"/>
                <w:highlight w:val="none"/>
              </w:rPr>
              <w:t>具体地址：</w:t>
            </w:r>
            <w:r>
              <w:rPr>
                <w:rFonts w:hint="eastAsia"/>
                <w:highlight w:val="none"/>
                <w:u w:val="single"/>
              </w:rPr>
              <w:t xml:space="preserve">  </w:t>
            </w:r>
            <w:r>
              <w:rPr>
                <w:highlight w:val="none"/>
                <w:u w:val="single"/>
              </w:rPr>
              <w:t xml:space="preserve">     </w:t>
            </w:r>
            <w:r>
              <w:rPr>
                <w:rFonts w:hint="eastAsia"/>
                <w:highlight w:val="none"/>
                <w:u w:val="single"/>
              </w:rPr>
              <w:t xml:space="preserve">          </w:t>
            </w:r>
          </w:p>
          <w:p>
            <w:pPr>
              <w:jc w:val="left"/>
              <w:rPr>
                <w:rFonts w:ascii="宋体" w:hAnsi="宋体"/>
                <w:szCs w:val="21"/>
                <w:highlight w:val="none"/>
              </w:rPr>
            </w:pPr>
            <w:r>
              <w:rPr>
                <w:rFonts w:hint="eastAsia" w:ascii="宋体" w:hAnsi="宋体"/>
                <w:szCs w:val="21"/>
                <w:highlight w:val="none"/>
              </w:rPr>
              <w:t>□</w:t>
            </w:r>
            <w:r>
              <w:rPr>
                <w:rFonts w:hint="eastAsia" w:hAnsi="宋体"/>
                <w:szCs w:val="21"/>
                <w:highlight w:val="none"/>
              </w:rPr>
              <w:t xml:space="preserve"> </w:t>
            </w:r>
            <w:r>
              <w:rPr>
                <w:rFonts w:hint="eastAsia" w:ascii="宋体" w:hAnsi="宋体"/>
                <w:szCs w:val="21"/>
                <w:highlight w:val="none"/>
              </w:rPr>
              <w:t>否（不符合本项申报条件）</w:t>
            </w:r>
          </w:p>
        </w:tc>
        <w:tc>
          <w:tcPr>
            <w:tcW w:w="1005" w:type="dxa"/>
            <w:tcBorders>
              <w:right w:val="single" w:color="auto" w:sz="4" w:space="0"/>
            </w:tcBorders>
            <w:noWrap/>
            <w:vAlign w:val="center"/>
          </w:tcPr>
          <w:p>
            <w:pPr>
              <w:rPr>
                <w:rFonts w:ascii="宋体" w:hAnsi="宋体"/>
                <w:szCs w:val="21"/>
                <w:highlight w:val="none"/>
              </w:rPr>
            </w:pPr>
            <w:r>
              <w:rPr>
                <w:rFonts w:ascii="宋体" w:hAnsi="宋体" w:cs="宋体"/>
                <w:szCs w:val="21"/>
                <w:highlight w:val="none"/>
              </w:rPr>
              <w:t>首演时间至申报日</w:t>
            </w:r>
            <w:r>
              <w:rPr>
                <w:rFonts w:hint="eastAsia" w:ascii="宋体" w:hAnsi="宋体" w:cs="宋体"/>
                <w:szCs w:val="21"/>
                <w:highlight w:val="none"/>
              </w:rPr>
              <w:t>是否在两年内</w:t>
            </w:r>
          </w:p>
        </w:tc>
        <w:tc>
          <w:tcPr>
            <w:tcW w:w="3002" w:type="dxa"/>
            <w:gridSpan w:val="2"/>
            <w:tcBorders>
              <w:right w:val="single" w:color="auto" w:sz="4" w:space="0"/>
            </w:tcBorders>
            <w:noWrap/>
            <w:vAlign w:val="center"/>
          </w:tcPr>
          <w:p>
            <w:pPr>
              <w:spacing w:line="500" w:lineRule="exact"/>
              <w:rPr>
                <w:highlight w:val="none"/>
              </w:rPr>
            </w:pPr>
            <w:r>
              <w:rPr>
                <w:rFonts w:hint="eastAsia"/>
                <w:highlight w:val="none"/>
              </w:rPr>
              <w:t>□ 是</w:t>
            </w:r>
          </w:p>
          <w:p>
            <w:pPr>
              <w:rPr>
                <w:rFonts w:ascii="宋体" w:hAnsi="宋体"/>
                <w:szCs w:val="21"/>
                <w:highlight w:val="none"/>
              </w:rPr>
            </w:pPr>
            <w:r>
              <w:rPr>
                <w:rFonts w:hint="eastAsia" w:ascii="宋体" w:hAnsi="宋体"/>
                <w:szCs w:val="21"/>
                <w:highlight w:val="none"/>
              </w:rPr>
              <w:t>□</w:t>
            </w:r>
            <w:r>
              <w:rPr>
                <w:rFonts w:hint="eastAsia" w:hAnsi="宋体"/>
                <w:szCs w:val="21"/>
                <w:highlight w:val="none"/>
              </w:rPr>
              <w:t xml:space="preserve"> </w:t>
            </w:r>
            <w:r>
              <w:rPr>
                <w:rFonts w:hint="eastAsia" w:ascii="宋体" w:hAnsi="宋体"/>
                <w:szCs w:val="21"/>
                <w:highlight w:val="none"/>
              </w:rPr>
              <w:t>否（不符合本项申报条件）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756" w:type="dxa"/>
            <w:vMerge w:val="restart"/>
            <w:tcBorders>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门票销售分成总收入</w:t>
            </w:r>
          </w:p>
        </w:tc>
        <w:tc>
          <w:tcPr>
            <w:tcW w:w="6857" w:type="dxa"/>
            <w:gridSpan w:val="5"/>
            <w:tcBorders>
              <w:right w:val="single" w:color="auto" w:sz="4" w:space="0"/>
            </w:tcBorders>
            <w:noWrap/>
            <w:vAlign w:val="center"/>
          </w:tcPr>
          <w:p>
            <w:pPr>
              <w:rPr>
                <w:rFonts w:ascii="宋体" w:hAnsi="宋体"/>
                <w:szCs w:val="21"/>
                <w:highlight w:val="none"/>
              </w:rPr>
            </w:pPr>
            <w:r>
              <w:rPr>
                <w:rFonts w:hint="eastAsia" w:ascii="宋体" w:hAnsi="宋体"/>
                <w:szCs w:val="21"/>
                <w:highlight w:val="none"/>
                <w:lang w:eastAsia="zh-CN"/>
              </w:rPr>
              <w:t>境</w:t>
            </w:r>
            <w:r>
              <w:rPr>
                <w:rFonts w:hint="eastAsia" w:ascii="宋体" w:hAnsi="宋体"/>
                <w:szCs w:val="21"/>
                <w:highlight w:val="none"/>
              </w:rPr>
              <w:t>内：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756" w:type="dxa"/>
            <w:vMerge w:val="continue"/>
            <w:tcBorders>
              <w:right w:val="single" w:color="auto" w:sz="4" w:space="0"/>
            </w:tcBorders>
            <w:noWrap/>
            <w:vAlign w:val="center"/>
          </w:tcPr>
          <w:p>
            <w:pPr>
              <w:jc w:val="center"/>
              <w:rPr>
                <w:rFonts w:ascii="宋体" w:hAnsi="宋体"/>
                <w:szCs w:val="21"/>
                <w:highlight w:val="none"/>
              </w:rPr>
            </w:pPr>
          </w:p>
        </w:tc>
        <w:tc>
          <w:tcPr>
            <w:tcW w:w="6857" w:type="dxa"/>
            <w:gridSpan w:val="5"/>
            <w:tcBorders>
              <w:right w:val="single" w:color="auto" w:sz="4" w:space="0"/>
            </w:tcBorders>
            <w:noWrap/>
            <w:vAlign w:val="center"/>
          </w:tcPr>
          <w:p>
            <w:pPr>
              <w:rPr>
                <w:rFonts w:ascii="宋体" w:hAnsi="宋体"/>
                <w:szCs w:val="21"/>
                <w:highlight w:val="none"/>
              </w:rPr>
            </w:pPr>
            <w:r>
              <w:rPr>
                <w:rFonts w:hint="eastAsia" w:ascii="宋体" w:hAnsi="宋体"/>
                <w:szCs w:val="21"/>
                <w:highlight w:val="none"/>
                <w:lang w:eastAsia="zh-CN"/>
              </w:rPr>
              <w:t>境</w:t>
            </w:r>
            <w:r>
              <w:rPr>
                <w:rFonts w:hint="eastAsia" w:ascii="宋体" w:hAnsi="宋体"/>
                <w:szCs w:val="21"/>
                <w:highlight w:val="none"/>
              </w:rPr>
              <w:t>外：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756" w:type="dxa"/>
            <w:vMerge w:val="continue"/>
            <w:tcBorders>
              <w:right w:val="single" w:color="auto" w:sz="4" w:space="0"/>
            </w:tcBorders>
            <w:noWrap/>
            <w:vAlign w:val="center"/>
          </w:tcPr>
          <w:p>
            <w:pPr>
              <w:jc w:val="center"/>
              <w:rPr>
                <w:rFonts w:ascii="宋体" w:hAnsi="宋体"/>
                <w:szCs w:val="21"/>
                <w:highlight w:val="none"/>
              </w:rPr>
            </w:pPr>
          </w:p>
        </w:tc>
        <w:tc>
          <w:tcPr>
            <w:tcW w:w="6857" w:type="dxa"/>
            <w:gridSpan w:val="5"/>
            <w:tcBorders>
              <w:right w:val="single" w:color="auto" w:sz="4" w:space="0"/>
            </w:tcBorders>
            <w:noWrap/>
            <w:vAlign w:val="center"/>
          </w:tcPr>
          <w:p>
            <w:pPr>
              <w:rPr>
                <w:rFonts w:ascii="宋体" w:hAnsi="宋体"/>
                <w:szCs w:val="21"/>
                <w:highlight w:val="none"/>
              </w:rPr>
            </w:pPr>
            <w:r>
              <w:rPr>
                <w:rFonts w:hint="eastAsia" w:ascii="宋体" w:hAnsi="宋体"/>
                <w:szCs w:val="21"/>
                <w:highlight w:val="none"/>
              </w:rPr>
              <w:t>合计：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756" w:type="dxa"/>
            <w:tcBorders>
              <w:right w:val="single" w:color="auto" w:sz="4" w:space="0"/>
            </w:tcBorders>
            <w:noWrap/>
            <w:vAlign w:val="center"/>
          </w:tcPr>
          <w:p>
            <w:pPr>
              <w:rPr>
                <w:rFonts w:ascii="宋体" w:hAnsi="宋体"/>
                <w:szCs w:val="21"/>
                <w:highlight w:val="none"/>
              </w:rPr>
            </w:pPr>
            <w:r>
              <w:rPr>
                <w:rFonts w:hint="eastAsia" w:ascii="宋体" w:hAnsi="宋体"/>
                <w:szCs w:val="21"/>
                <w:highlight w:val="none"/>
              </w:rPr>
              <w:t>申报单位是否为结算单位之一</w:t>
            </w:r>
          </w:p>
        </w:tc>
        <w:tc>
          <w:tcPr>
            <w:tcW w:w="6857" w:type="dxa"/>
            <w:gridSpan w:val="5"/>
            <w:tcBorders>
              <w:right w:val="single" w:color="auto" w:sz="4" w:space="0"/>
            </w:tcBorders>
            <w:noWrap/>
            <w:vAlign w:val="center"/>
          </w:tcPr>
          <w:p>
            <w:pPr>
              <w:rPr>
                <w:rFonts w:ascii="宋体" w:hAnsi="宋体" w:cs="宋体"/>
                <w:szCs w:val="21"/>
                <w:highlight w:val="none"/>
              </w:rPr>
            </w:pPr>
            <w:r>
              <w:rPr>
                <w:rFonts w:hint="eastAsia" w:ascii="宋体" w:hAnsi="宋体" w:cs="宋体"/>
                <w:szCs w:val="21"/>
                <w:highlight w:val="none"/>
              </w:rPr>
              <w:t xml:space="preserve">□ 是          </w:t>
            </w:r>
          </w:p>
          <w:p>
            <w:pPr>
              <w:rPr>
                <w:rFonts w:ascii="宋体" w:hAnsi="宋体"/>
                <w:szCs w:val="21"/>
                <w:highlight w:val="none"/>
              </w:rPr>
            </w:pPr>
            <w:r>
              <w:rPr>
                <w:rFonts w:hint="eastAsia" w:ascii="宋体" w:hAnsi="宋体" w:cs="宋体"/>
                <w:szCs w:val="21"/>
                <w:highlight w:val="none"/>
              </w:rPr>
              <w:t>□ 否（不符合本项申报条件）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1756" w:type="dxa"/>
            <w:tcBorders>
              <w:right w:val="single" w:color="auto" w:sz="4" w:space="0"/>
            </w:tcBorders>
            <w:noWrap/>
            <w:vAlign w:val="center"/>
          </w:tcPr>
          <w:p>
            <w:pPr>
              <w:jc w:val="left"/>
              <w:rPr>
                <w:rFonts w:ascii="宋体" w:hAnsi="宋体"/>
                <w:szCs w:val="21"/>
                <w:highlight w:val="none"/>
              </w:rPr>
            </w:pPr>
            <w:r>
              <w:rPr>
                <w:rFonts w:hint="eastAsia" w:ascii="宋体" w:hAnsi="宋体"/>
                <w:szCs w:val="21"/>
                <w:highlight w:val="none"/>
              </w:rPr>
              <w:t>剧目著作权登记证书印发时间</w:t>
            </w:r>
          </w:p>
        </w:tc>
        <w:tc>
          <w:tcPr>
            <w:tcW w:w="1935" w:type="dxa"/>
            <w:tcBorders>
              <w:right w:val="single" w:color="auto" w:sz="4" w:space="0"/>
            </w:tcBorders>
            <w:noWrap/>
            <w:vAlign w:val="center"/>
          </w:tcPr>
          <w:p>
            <w:pPr>
              <w:rPr>
                <w:highlight w:val="none"/>
              </w:rPr>
            </w:pPr>
          </w:p>
          <w:p>
            <w:pPr>
              <w:ind w:firstLine="420" w:firstLineChars="200"/>
              <w:rPr>
                <w:highlight w:val="none"/>
              </w:rPr>
            </w:pPr>
            <w:r>
              <w:rPr>
                <w:rFonts w:hint="eastAsia" w:ascii="宋体" w:hAnsi="宋体"/>
                <w:szCs w:val="21"/>
                <w:highlight w:val="none"/>
              </w:rPr>
              <w:t>年   月   日</w:t>
            </w:r>
          </w:p>
          <w:p>
            <w:pPr>
              <w:rPr>
                <w:rFonts w:ascii="宋体" w:hAnsi="宋体"/>
                <w:szCs w:val="21"/>
                <w:highlight w:val="none"/>
              </w:rPr>
            </w:pPr>
          </w:p>
        </w:tc>
        <w:tc>
          <w:tcPr>
            <w:tcW w:w="1920" w:type="dxa"/>
            <w:gridSpan w:val="2"/>
            <w:tcBorders>
              <w:right w:val="single" w:color="auto" w:sz="4" w:space="0"/>
            </w:tcBorders>
            <w:noWrap/>
            <w:vAlign w:val="center"/>
          </w:tcPr>
          <w:p>
            <w:pPr>
              <w:jc w:val="center"/>
              <w:rPr>
                <w:rFonts w:hAnsi="宋体"/>
                <w:highlight w:val="none"/>
              </w:rPr>
            </w:pPr>
            <w:r>
              <w:rPr>
                <w:rFonts w:hint="eastAsia" w:ascii="宋体" w:hAnsi="宋体"/>
                <w:szCs w:val="21"/>
                <w:highlight w:val="none"/>
              </w:rPr>
              <w:t>著作权持有者</w:t>
            </w:r>
          </w:p>
        </w:tc>
        <w:tc>
          <w:tcPr>
            <w:tcW w:w="3002" w:type="dxa"/>
            <w:gridSpan w:val="2"/>
            <w:tcBorders>
              <w:right w:val="single" w:color="auto" w:sz="4" w:space="0"/>
            </w:tcBorders>
            <w:noWrap/>
            <w:vAlign w:val="center"/>
          </w:tcPr>
          <w:p>
            <w:pPr>
              <w:rPr>
                <w:rFonts w:ascii="宋体" w:hAnsi="宋体" w:cs="宋体"/>
                <w:szCs w:val="21"/>
                <w:highlight w:val="none"/>
                <w:u w:val="single"/>
              </w:rPr>
            </w:pPr>
            <w:r>
              <w:rPr>
                <w:rFonts w:hint="eastAsia" w:ascii="宋体" w:hAnsi="宋体"/>
                <w:szCs w:val="21"/>
                <w:highlight w:val="none"/>
              </w:rPr>
              <w:t>□ 是本次申报单位：</w:t>
            </w:r>
            <w:r>
              <w:rPr>
                <w:rFonts w:hint="eastAsia" w:ascii="宋体" w:hAnsi="宋体"/>
                <w:szCs w:val="21"/>
                <w:highlight w:val="none"/>
                <w:u w:val="single"/>
              </w:rPr>
              <w:t xml:space="preserve">                   </w:t>
            </w:r>
          </w:p>
          <w:p>
            <w:pPr>
              <w:rPr>
                <w:rFonts w:hAnsi="宋体"/>
                <w:highlight w:val="none"/>
              </w:rPr>
            </w:pPr>
            <w:r>
              <w:rPr>
                <w:rFonts w:hint="eastAsia" w:hAnsi="宋体"/>
                <w:highlight w:val="none"/>
              </w:rPr>
              <w:t>□ 不是本次申报单位（不符合本项申报条件）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1756" w:type="dxa"/>
            <w:tcBorders>
              <w:right w:val="single" w:color="auto" w:sz="4" w:space="0"/>
            </w:tcBorders>
            <w:noWrap/>
            <w:vAlign w:val="center"/>
          </w:tcPr>
          <w:p>
            <w:pPr>
              <w:rPr>
                <w:rFonts w:ascii="宋体" w:hAnsi="宋体"/>
                <w:szCs w:val="21"/>
                <w:highlight w:val="none"/>
              </w:rPr>
            </w:pPr>
            <w:r>
              <w:rPr>
                <w:rFonts w:ascii="宋体" w:hAnsi="宋体" w:cs="宋体"/>
                <w:color w:val="000000"/>
                <w:kern w:val="0"/>
                <w:szCs w:val="21"/>
                <w:highlight w:val="none"/>
              </w:rPr>
              <w:t>剧目</w:t>
            </w:r>
            <w:r>
              <w:rPr>
                <w:rFonts w:hint="eastAsia" w:ascii="宋体" w:hAnsi="宋体" w:cs="宋体"/>
                <w:color w:val="000000"/>
                <w:kern w:val="0"/>
                <w:szCs w:val="21"/>
                <w:highlight w:val="none"/>
              </w:rPr>
              <w:t>著作</w:t>
            </w:r>
            <w:r>
              <w:rPr>
                <w:rFonts w:ascii="宋体" w:hAnsi="宋体" w:cs="宋体"/>
                <w:color w:val="000000"/>
                <w:kern w:val="0"/>
                <w:szCs w:val="21"/>
                <w:highlight w:val="none"/>
              </w:rPr>
              <w:t>权登记证书印发时间</w:t>
            </w:r>
            <w:r>
              <w:rPr>
                <w:rFonts w:hint="eastAsia" w:ascii="宋体" w:hAnsi="宋体" w:cs="宋体"/>
                <w:color w:val="000000"/>
                <w:kern w:val="0"/>
                <w:szCs w:val="21"/>
                <w:highlight w:val="none"/>
              </w:rPr>
              <w:t>是</w:t>
            </w:r>
            <w:r>
              <w:rPr>
                <w:rFonts w:ascii="宋体" w:hAnsi="宋体" w:cs="宋体"/>
                <w:color w:val="000000"/>
                <w:kern w:val="0"/>
                <w:szCs w:val="21"/>
                <w:highlight w:val="none"/>
              </w:rPr>
              <w:t>否晚于在龙岗的注册</w:t>
            </w:r>
            <w:r>
              <w:rPr>
                <w:rFonts w:hint="eastAsia" w:ascii="宋体" w:hAnsi="宋体" w:cs="宋体"/>
                <w:color w:val="000000"/>
                <w:kern w:val="0"/>
                <w:szCs w:val="21"/>
                <w:highlight w:val="none"/>
              </w:rPr>
              <w:t>时</w:t>
            </w:r>
            <w:r>
              <w:rPr>
                <w:rFonts w:ascii="宋体" w:hAnsi="宋体" w:cs="宋体"/>
                <w:color w:val="000000"/>
                <w:kern w:val="0"/>
                <w:szCs w:val="21"/>
                <w:highlight w:val="none"/>
              </w:rPr>
              <w:t>间</w:t>
            </w:r>
          </w:p>
        </w:tc>
        <w:tc>
          <w:tcPr>
            <w:tcW w:w="6857" w:type="dxa"/>
            <w:gridSpan w:val="5"/>
            <w:tcBorders>
              <w:right w:val="single" w:color="auto" w:sz="4" w:space="0"/>
            </w:tcBorders>
            <w:noWrap/>
            <w:vAlign w:val="center"/>
          </w:tcPr>
          <w:p>
            <w:pPr>
              <w:rPr>
                <w:rFonts w:ascii="宋体" w:hAnsi="宋体" w:cs="宋体"/>
                <w:szCs w:val="21"/>
                <w:highlight w:val="none"/>
              </w:rPr>
            </w:pPr>
            <w:r>
              <w:rPr>
                <w:rFonts w:hint="eastAsia" w:ascii="宋体" w:hAnsi="宋体" w:cs="宋体"/>
                <w:szCs w:val="21"/>
                <w:highlight w:val="none"/>
              </w:rPr>
              <w:t xml:space="preserve">□ 是          </w:t>
            </w:r>
          </w:p>
          <w:p>
            <w:pPr>
              <w:rPr>
                <w:rFonts w:ascii="宋体" w:hAnsi="宋体"/>
                <w:szCs w:val="21"/>
                <w:highlight w:val="none"/>
              </w:rPr>
            </w:pPr>
            <w:r>
              <w:rPr>
                <w:rFonts w:hint="eastAsia" w:ascii="宋体" w:hAnsi="宋体" w:cs="宋体"/>
                <w:szCs w:val="21"/>
                <w:highlight w:val="none"/>
              </w:rPr>
              <w:t>□ 否（不符合本项申报条件）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756" w:type="dxa"/>
            <w:tcBorders>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申请扶持金额</w:t>
            </w:r>
          </w:p>
        </w:tc>
        <w:tc>
          <w:tcPr>
            <w:tcW w:w="6857" w:type="dxa"/>
            <w:gridSpan w:val="5"/>
            <w:tcBorders>
              <w:right w:val="single" w:color="auto" w:sz="4" w:space="0"/>
            </w:tcBorders>
            <w:noWrap/>
            <w:vAlign w:val="center"/>
          </w:tcPr>
          <w:p>
            <w:pPr>
              <w:ind w:firstLine="1890" w:firstLineChars="900"/>
              <w:rPr>
                <w:rFonts w:ascii="宋体" w:hAnsi="宋体"/>
                <w:szCs w:val="21"/>
                <w:highlight w:val="none"/>
              </w:rPr>
            </w:pPr>
            <w:r>
              <w:rPr>
                <w:rFonts w:hint="eastAsia" w:ascii="宋体" w:hAnsi="宋体"/>
                <w:szCs w:val="21"/>
                <w:highlight w:val="none"/>
              </w:rPr>
              <w:t>万元</w:t>
            </w:r>
          </w:p>
        </w:tc>
      </w:tr>
    </w:tbl>
    <w:p>
      <w:pPr>
        <w:rPr>
          <w:rFonts w:ascii="宋体" w:hAnsi="宋体"/>
          <w:b/>
          <w:bCs/>
          <w:sz w:val="28"/>
          <w:szCs w:val="28"/>
          <w:highlight w:val="none"/>
        </w:rPr>
      </w:pPr>
      <w:r>
        <w:rPr>
          <w:rFonts w:hint="eastAsia" w:ascii="宋体" w:hAnsi="宋体"/>
          <w:b/>
          <w:bCs/>
          <w:sz w:val="28"/>
          <w:szCs w:val="28"/>
          <w:highlight w:val="none"/>
        </w:rPr>
        <w:t>四、项目策划书</w:t>
      </w:r>
    </w:p>
    <w:tbl>
      <w:tblPr>
        <w:tblStyle w:val="7"/>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2" w:hRule="atLeast"/>
          <w:jc w:val="center"/>
        </w:trPr>
        <w:tc>
          <w:tcPr>
            <w:tcW w:w="9000" w:type="dxa"/>
            <w:noWrap/>
          </w:tcPr>
          <w:p>
            <w:pPr>
              <w:spacing w:line="360" w:lineRule="auto"/>
              <w:rPr>
                <w:rFonts w:ascii="宋体" w:hAnsi="宋体"/>
                <w:bCs/>
                <w:szCs w:val="21"/>
                <w:highlight w:val="none"/>
              </w:rPr>
            </w:pPr>
            <w:r>
              <w:rPr>
                <w:rFonts w:hint="eastAsia" w:ascii="宋体" w:hAnsi="宋体"/>
                <w:bCs/>
                <w:szCs w:val="21"/>
                <w:highlight w:val="none"/>
              </w:rPr>
              <w:t>包括：项目背景和起因、项目介绍和特点、项目已有基础条件、项目优点及同类竞争优势、项目实施计划、文化出口效果和成绩等。</w:t>
            </w:r>
          </w:p>
          <w:p>
            <w:pPr>
              <w:rPr>
                <w:rFonts w:ascii="宋体" w:hAnsi="宋体"/>
                <w:szCs w:val="21"/>
                <w:highlight w:val="none"/>
              </w:rPr>
            </w:pPr>
          </w:p>
        </w:tc>
      </w:tr>
    </w:tbl>
    <w:p>
      <w:pPr>
        <w:autoSpaceDE w:val="0"/>
        <w:autoSpaceDN w:val="0"/>
        <w:adjustRightInd w:val="0"/>
        <w:spacing w:line="360" w:lineRule="auto"/>
        <w:ind w:right="420"/>
        <w:rPr>
          <w:rFonts w:ascii="宋体" w:hAnsi="宋体"/>
          <w:b/>
          <w:kern w:val="0"/>
          <w:sz w:val="28"/>
          <w:szCs w:val="28"/>
          <w:highlight w:val="none"/>
        </w:rPr>
      </w:pPr>
      <w:r>
        <w:rPr>
          <w:rFonts w:hint="eastAsia" w:ascii="宋体" w:hAnsi="宋体"/>
          <w:b/>
          <w:kern w:val="0"/>
          <w:sz w:val="28"/>
          <w:szCs w:val="28"/>
          <w:highlight w:val="none"/>
        </w:rPr>
        <w:t>五、本申请所附材料清单</w:t>
      </w:r>
    </w:p>
    <w:tbl>
      <w:tblPr>
        <w:tblStyle w:val="7"/>
        <w:tblW w:w="9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6855"/>
        <w:gridCol w:w="765"/>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766" w:type="dxa"/>
            <w:noWrap/>
            <w:vAlign w:val="center"/>
          </w:tcPr>
          <w:p>
            <w:pPr>
              <w:rPr>
                <w:rFonts w:ascii="宋体" w:hAnsi="宋体"/>
                <w:szCs w:val="21"/>
                <w:highlight w:val="none"/>
              </w:rPr>
            </w:pPr>
          </w:p>
        </w:tc>
        <w:tc>
          <w:tcPr>
            <w:tcW w:w="6855" w:type="dxa"/>
            <w:noWrap/>
            <w:vAlign w:val="center"/>
          </w:tcPr>
          <w:p>
            <w:pPr>
              <w:rPr>
                <w:rFonts w:ascii="宋体" w:hAnsi="宋体"/>
                <w:szCs w:val="21"/>
                <w:highlight w:val="none"/>
              </w:rPr>
            </w:pPr>
            <w:r>
              <w:rPr>
                <w:rFonts w:hint="eastAsia" w:ascii="宋体" w:hAnsi="宋体"/>
                <w:szCs w:val="21"/>
                <w:highlight w:val="none"/>
              </w:rPr>
              <w:t>附件名称（在已附材料前的</w:t>
            </w:r>
            <w:r>
              <w:rPr>
                <w:rFonts w:hint="eastAsia" w:ascii="宋体" w:hAnsi="宋体"/>
                <w:highlight w:val="none"/>
              </w:rPr>
              <w:t>□</w:t>
            </w:r>
            <w:r>
              <w:rPr>
                <w:rFonts w:hint="eastAsia" w:ascii="宋体" w:hAnsi="宋体"/>
                <w:szCs w:val="21"/>
                <w:highlight w:val="none"/>
              </w:rPr>
              <w:t>里打</w:t>
            </w:r>
            <w:r>
              <w:rPr>
                <w:rFonts w:hint="eastAsia"/>
                <w:kern w:val="0"/>
                <w:highlight w:val="none"/>
              </w:rPr>
              <w:t>√）</w:t>
            </w:r>
          </w:p>
        </w:tc>
        <w:tc>
          <w:tcPr>
            <w:tcW w:w="765" w:type="dxa"/>
            <w:noWrap/>
          </w:tcPr>
          <w:p>
            <w:pPr>
              <w:rPr>
                <w:rFonts w:ascii="宋体" w:hAnsi="宋体"/>
                <w:szCs w:val="21"/>
                <w:highlight w:val="none"/>
              </w:rPr>
            </w:pPr>
            <w:r>
              <w:rPr>
                <w:rFonts w:hint="eastAsia" w:ascii="宋体" w:hAnsi="宋体"/>
                <w:highlight w:val="none"/>
              </w:rPr>
              <w:t>是否需验原件</w:t>
            </w:r>
          </w:p>
        </w:tc>
        <w:tc>
          <w:tcPr>
            <w:tcW w:w="780" w:type="dxa"/>
            <w:noWrap/>
          </w:tcPr>
          <w:p>
            <w:pPr>
              <w:rPr>
                <w:rFonts w:ascii="宋体" w:hAnsi="宋体"/>
                <w:szCs w:val="21"/>
                <w:highlight w:val="none"/>
              </w:rPr>
            </w:pPr>
            <w:r>
              <w:rPr>
                <w:rFonts w:hint="eastAsia" w:ascii="宋体" w:hAnsi="宋体"/>
                <w:highlight w:val="none"/>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highlight w:val="none"/>
              </w:rPr>
            </w:pPr>
            <w:r>
              <w:rPr>
                <w:rFonts w:hint="eastAsia" w:ascii="宋体" w:hAnsi="宋体"/>
                <w:highlight w:val="none"/>
              </w:rPr>
              <w:t>□</w:t>
            </w:r>
          </w:p>
        </w:tc>
        <w:tc>
          <w:tcPr>
            <w:tcW w:w="6855" w:type="dxa"/>
            <w:noWrap/>
            <w:vAlign w:val="center"/>
          </w:tcPr>
          <w:p>
            <w:pPr>
              <w:rPr>
                <w:rFonts w:ascii="宋体" w:hAnsi="宋体"/>
                <w:szCs w:val="21"/>
                <w:highlight w:val="none"/>
              </w:rPr>
            </w:pPr>
            <w:r>
              <w:rPr>
                <w:rFonts w:hint="eastAsia" w:ascii="宋体" w:hAnsi="宋体"/>
                <w:szCs w:val="21"/>
                <w:highlight w:val="none"/>
              </w:rPr>
              <w:t>1、</w:t>
            </w:r>
            <w:bookmarkStart w:id="0" w:name="OLE_LINK1"/>
            <w:bookmarkStart w:id="1" w:name="OLE_LINK2"/>
            <w:r>
              <w:rPr>
                <w:rFonts w:hint="eastAsia" w:ascii="宋体" w:hAnsi="宋体"/>
                <w:szCs w:val="21"/>
                <w:highlight w:val="none"/>
              </w:rPr>
              <w:t>营业执照或事业单位、社会团体登记证书</w:t>
            </w:r>
            <w:bookmarkEnd w:id="0"/>
            <w:bookmarkEnd w:id="1"/>
            <w:r>
              <w:rPr>
                <w:rFonts w:hint="eastAsia" w:ascii="宋体" w:hAnsi="宋体"/>
                <w:szCs w:val="21"/>
                <w:highlight w:val="none"/>
              </w:rPr>
              <w:t>（三证合一新版）</w:t>
            </w:r>
          </w:p>
        </w:tc>
        <w:tc>
          <w:tcPr>
            <w:tcW w:w="765" w:type="dxa"/>
            <w:noWrap/>
            <w:vAlign w:val="center"/>
          </w:tcPr>
          <w:p>
            <w:pPr>
              <w:jc w:val="center"/>
              <w:rPr>
                <w:rFonts w:ascii="宋体" w:hAnsi="宋体"/>
                <w:szCs w:val="21"/>
                <w:highlight w:val="none"/>
              </w:rPr>
            </w:pPr>
            <w:r>
              <w:rPr>
                <w:rFonts w:hint="eastAsia" w:ascii="宋体" w:hAnsi="宋体"/>
                <w:highlight w:val="none"/>
              </w:rPr>
              <w:t>是</w:t>
            </w:r>
          </w:p>
        </w:tc>
        <w:tc>
          <w:tcPr>
            <w:tcW w:w="780" w:type="dxa"/>
            <w:noWrap/>
            <w:vAlign w:val="center"/>
          </w:tcPr>
          <w:p>
            <w:pPr>
              <w:jc w:val="center"/>
              <w:rPr>
                <w:rFonts w:ascii="宋体" w:hAnsi="宋体"/>
                <w:szCs w:val="21"/>
                <w:highlight w:val="none"/>
              </w:rPr>
            </w:pPr>
            <w:r>
              <w:rPr>
                <w:rFonts w:hint="eastAsia" w:ascii="宋体" w:hAnsi="宋体"/>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highlight w:val="none"/>
              </w:rPr>
            </w:pPr>
            <w:r>
              <w:rPr>
                <w:rFonts w:hint="eastAsia" w:ascii="宋体" w:hAnsi="宋体"/>
                <w:highlight w:val="none"/>
              </w:rPr>
              <w:t>□</w:t>
            </w:r>
          </w:p>
        </w:tc>
        <w:tc>
          <w:tcPr>
            <w:tcW w:w="6855" w:type="dxa"/>
            <w:noWrap/>
            <w:vAlign w:val="center"/>
          </w:tcPr>
          <w:p>
            <w:pPr>
              <w:rPr>
                <w:rFonts w:ascii="宋体" w:hAnsi="宋体"/>
                <w:szCs w:val="21"/>
                <w:highlight w:val="none"/>
              </w:rPr>
            </w:pPr>
            <w:r>
              <w:rPr>
                <w:rFonts w:hint="eastAsia" w:ascii="宋体" w:hAnsi="宋体"/>
                <w:szCs w:val="21"/>
                <w:highlight w:val="none"/>
              </w:rPr>
              <w:t>2、</w:t>
            </w:r>
            <w:r>
              <w:rPr>
                <w:rFonts w:hint="eastAsia"/>
                <w:highlight w:val="none"/>
              </w:rPr>
              <w:t>法人证明文件</w:t>
            </w:r>
          </w:p>
        </w:tc>
        <w:tc>
          <w:tcPr>
            <w:tcW w:w="765" w:type="dxa"/>
            <w:noWrap/>
            <w:vAlign w:val="center"/>
          </w:tcPr>
          <w:p>
            <w:pPr>
              <w:jc w:val="center"/>
              <w:rPr>
                <w:rFonts w:ascii="宋体" w:hAnsi="宋体"/>
                <w:szCs w:val="21"/>
                <w:highlight w:val="none"/>
              </w:rPr>
            </w:pPr>
            <w:r>
              <w:rPr>
                <w:rFonts w:hint="eastAsia" w:ascii="宋体" w:hAnsi="宋体"/>
                <w:highlight w:val="none"/>
              </w:rPr>
              <w:t>是</w:t>
            </w:r>
          </w:p>
        </w:tc>
        <w:tc>
          <w:tcPr>
            <w:tcW w:w="780" w:type="dxa"/>
            <w:noWrap/>
            <w:vAlign w:val="center"/>
          </w:tcPr>
          <w:p>
            <w:pPr>
              <w:jc w:val="center"/>
              <w:rPr>
                <w:rFonts w:ascii="宋体" w:hAnsi="宋体"/>
                <w:szCs w:val="21"/>
                <w:highlight w:val="none"/>
              </w:rPr>
            </w:pPr>
            <w:r>
              <w:rPr>
                <w:rFonts w:hint="eastAsia" w:ascii="宋体" w:hAnsi="宋体"/>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rFonts w:ascii="宋体" w:hAnsi="宋体"/>
                <w:szCs w:val="21"/>
                <w:highlight w:val="none"/>
              </w:rPr>
            </w:pPr>
            <w:r>
              <w:rPr>
                <w:rFonts w:hint="eastAsia" w:ascii="宋体" w:hAnsi="宋体"/>
                <w:highlight w:val="none"/>
              </w:rPr>
              <w:t>□</w:t>
            </w:r>
          </w:p>
        </w:tc>
        <w:tc>
          <w:tcPr>
            <w:tcW w:w="6855" w:type="dxa"/>
            <w:noWrap/>
            <w:vAlign w:val="center"/>
          </w:tcPr>
          <w:p>
            <w:pPr>
              <w:rPr>
                <w:rFonts w:ascii="宋体" w:hAnsi="宋体"/>
                <w:szCs w:val="21"/>
                <w:highlight w:val="none"/>
              </w:rPr>
            </w:pPr>
            <w:r>
              <w:rPr>
                <w:rFonts w:hint="eastAsia" w:ascii="宋体" w:hAnsi="宋体"/>
                <w:szCs w:val="21"/>
                <w:highlight w:val="none"/>
              </w:rPr>
              <w:t>3、由区税务部门提供的单位上一年度区内纳税证明及近三年纳税无违规记录证明</w:t>
            </w:r>
          </w:p>
        </w:tc>
        <w:tc>
          <w:tcPr>
            <w:tcW w:w="765" w:type="dxa"/>
            <w:noWrap/>
            <w:vAlign w:val="center"/>
          </w:tcPr>
          <w:p>
            <w:pPr>
              <w:jc w:val="center"/>
              <w:rPr>
                <w:rFonts w:ascii="宋体" w:hAnsi="宋体"/>
                <w:szCs w:val="21"/>
                <w:highlight w:val="none"/>
              </w:rPr>
            </w:pPr>
            <w:r>
              <w:rPr>
                <w:rFonts w:hint="eastAsia" w:ascii="宋体" w:hAnsi="宋体"/>
                <w:highlight w:val="none"/>
              </w:rPr>
              <w:t>是</w:t>
            </w:r>
          </w:p>
        </w:tc>
        <w:tc>
          <w:tcPr>
            <w:tcW w:w="780" w:type="dxa"/>
            <w:noWrap/>
            <w:vAlign w:val="center"/>
          </w:tcPr>
          <w:p>
            <w:pPr>
              <w:jc w:val="center"/>
              <w:rPr>
                <w:rFonts w:ascii="宋体" w:hAnsi="宋体"/>
                <w:szCs w:val="21"/>
                <w:highlight w:val="none"/>
              </w:rPr>
            </w:pPr>
            <w:r>
              <w:rPr>
                <w:rFonts w:hint="eastAsia" w:ascii="宋体" w:hAnsi="宋体"/>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rFonts w:ascii="宋体" w:hAnsi="宋体"/>
                <w:highlight w:val="none"/>
              </w:rPr>
            </w:pPr>
            <w:r>
              <w:rPr>
                <w:rFonts w:hint="eastAsia" w:ascii="宋体" w:hAnsi="宋体"/>
                <w:highlight w:val="none"/>
              </w:rPr>
              <w:t>□</w:t>
            </w:r>
          </w:p>
        </w:tc>
        <w:tc>
          <w:tcPr>
            <w:tcW w:w="6855" w:type="dxa"/>
            <w:noWrap/>
            <w:vAlign w:val="center"/>
          </w:tcPr>
          <w:p>
            <w:pPr>
              <w:rPr>
                <w:rFonts w:ascii="宋体" w:hAnsi="宋体"/>
                <w:szCs w:val="21"/>
                <w:highlight w:val="none"/>
              </w:rPr>
            </w:pPr>
            <w:r>
              <w:rPr>
                <w:rFonts w:hint="eastAsia" w:ascii="宋体" w:hAnsi="宋体"/>
                <w:szCs w:val="21"/>
                <w:highlight w:val="none"/>
              </w:rPr>
              <w:t>4、剧目著作权登记证书</w:t>
            </w:r>
          </w:p>
        </w:tc>
        <w:tc>
          <w:tcPr>
            <w:tcW w:w="765" w:type="dxa"/>
            <w:noWrap/>
            <w:vAlign w:val="center"/>
          </w:tcPr>
          <w:p>
            <w:pPr>
              <w:jc w:val="center"/>
              <w:rPr>
                <w:rFonts w:ascii="宋体" w:hAnsi="宋体"/>
                <w:highlight w:val="none"/>
              </w:rPr>
            </w:pPr>
            <w:r>
              <w:rPr>
                <w:rFonts w:hint="eastAsia" w:ascii="宋体" w:hAnsi="宋体"/>
                <w:highlight w:val="none"/>
              </w:rPr>
              <w:t>是</w:t>
            </w:r>
          </w:p>
        </w:tc>
        <w:tc>
          <w:tcPr>
            <w:tcW w:w="780" w:type="dxa"/>
            <w:noWrap/>
            <w:vAlign w:val="center"/>
          </w:tcPr>
          <w:p>
            <w:pPr>
              <w:jc w:val="center"/>
              <w:rPr>
                <w:rFonts w:ascii="宋体" w:hAnsi="宋体"/>
                <w:highlight w:val="none"/>
              </w:rPr>
            </w:pPr>
            <w:r>
              <w:rPr>
                <w:rFonts w:hint="eastAsia" w:ascii="宋体" w:hAnsi="宋体"/>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rFonts w:ascii="宋体" w:hAnsi="宋体"/>
                <w:highlight w:val="none"/>
              </w:rPr>
            </w:pPr>
            <w:r>
              <w:rPr>
                <w:rFonts w:hint="eastAsia" w:ascii="宋体" w:hAnsi="宋体"/>
                <w:highlight w:val="none"/>
              </w:rPr>
              <w:t>□</w:t>
            </w:r>
          </w:p>
        </w:tc>
        <w:tc>
          <w:tcPr>
            <w:tcW w:w="6855" w:type="dxa"/>
            <w:noWrap/>
            <w:vAlign w:val="center"/>
          </w:tcPr>
          <w:p>
            <w:pPr>
              <w:rPr>
                <w:rFonts w:ascii="宋体" w:hAnsi="宋体"/>
                <w:szCs w:val="21"/>
                <w:highlight w:val="none"/>
              </w:rPr>
            </w:pPr>
            <w:r>
              <w:rPr>
                <w:rFonts w:hint="eastAsia" w:ascii="宋体" w:hAnsi="宋体"/>
                <w:szCs w:val="21"/>
                <w:highlight w:val="none"/>
              </w:rPr>
              <w:t>5、</w:t>
            </w:r>
            <w:r>
              <w:rPr>
                <w:rFonts w:hint="eastAsia"/>
                <w:highlight w:val="none"/>
              </w:rPr>
              <w:t>权威票务销售平台网上售票证明、合同、发票或包场演出证明材料（</w:t>
            </w:r>
            <w:r>
              <w:rPr>
                <w:rFonts w:hint="eastAsia" w:ascii="宋体" w:hAnsi="宋体"/>
                <w:szCs w:val="21"/>
                <w:highlight w:val="none"/>
                <w:lang w:eastAsia="zh-CN"/>
              </w:rPr>
              <w:t>境</w:t>
            </w:r>
            <w:r>
              <w:rPr>
                <w:rFonts w:hint="eastAsia" w:ascii="宋体" w:hAnsi="宋体"/>
                <w:szCs w:val="21"/>
                <w:highlight w:val="none"/>
              </w:rPr>
              <w:t>商演</w:t>
            </w:r>
            <w:r>
              <w:rPr>
                <w:rFonts w:hint="eastAsia"/>
                <w:highlight w:val="none"/>
              </w:rPr>
              <w:t>需提供）</w:t>
            </w:r>
          </w:p>
        </w:tc>
        <w:tc>
          <w:tcPr>
            <w:tcW w:w="765" w:type="dxa"/>
            <w:noWrap/>
            <w:vAlign w:val="center"/>
          </w:tcPr>
          <w:p>
            <w:pPr>
              <w:jc w:val="center"/>
              <w:rPr>
                <w:rFonts w:ascii="宋体" w:hAnsi="宋体"/>
                <w:highlight w:val="none"/>
              </w:rPr>
            </w:pPr>
            <w:r>
              <w:rPr>
                <w:rFonts w:hint="eastAsia" w:ascii="宋体" w:hAnsi="宋体"/>
                <w:highlight w:val="none"/>
              </w:rPr>
              <w:t>是</w:t>
            </w:r>
          </w:p>
        </w:tc>
        <w:tc>
          <w:tcPr>
            <w:tcW w:w="780" w:type="dxa"/>
            <w:noWrap/>
            <w:vAlign w:val="center"/>
          </w:tcPr>
          <w:p>
            <w:pPr>
              <w:jc w:val="center"/>
              <w:rPr>
                <w:rFonts w:ascii="宋体" w:hAnsi="宋体"/>
                <w:highlight w:val="none"/>
              </w:rPr>
            </w:pPr>
            <w:r>
              <w:rPr>
                <w:rFonts w:hint="eastAsia" w:ascii="宋体" w:hAnsi="宋体"/>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rFonts w:ascii="宋体" w:hAnsi="宋体"/>
                <w:highlight w:val="none"/>
              </w:rPr>
            </w:pPr>
            <w:r>
              <w:rPr>
                <w:rFonts w:hint="eastAsia" w:ascii="宋体" w:hAnsi="宋体"/>
                <w:highlight w:val="none"/>
              </w:rPr>
              <w:t>□</w:t>
            </w:r>
          </w:p>
        </w:tc>
        <w:tc>
          <w:tcPr>
            <w:tcW w:w="6855" w:type="dxa"/>
            <w:noWrap/>
            <w:vAlign w:val="center"/>
          </w:tcPr>
          <w:p>
            <w:pPr>
              <w:rPr>
                <w:rFonts w:ascii="宋体" w:hAnsi="宋体"/>
                <w:szCs w:val="21"/>
                <w:highlight w:val="none"/>
              </w:rPr>
            </w:pPr>
            <w:r>
              <w:rPr>
                <w:rFonts w:hint="eastAsia" w:ascii="宋体" w:hAnsi="宋体"/>
                <w:szCs w:val="21"/>
                <w:highlight w:val="none"/>
              </w:rPr>
              <w:t>6、演出场地中文合同及进账凭证（</w:t>
            </w:r>
            <w:r>
              <w:rPr>
                <w:rFonts w:hint="eastAsia" w:ascii="宋体" w:hAnsi="宋体"/>
                <w:szCs w:val="21"/>
                <w:highlight w:val="none"/>
                <w:lang w:eastAsia="zh-CN"/>
              </w:rPr>
              <w:t>境</w:t>
            </w:r>
            <w:r>
              <w:rPr>
                <w:rFonts w:hint="eastAsia" w:ascii="宋体" w:hAnsi="宋体"/>
                <w:szCs w:val="21"/>
                <w:highlight w:val="none"/>
              </w:rPr>
              <w:t>外商演需提供）</w:t>
            </w:r>
          </w:p>
        </w:tc>
        <w:tc>
          <w:tcPr>
            <w:tcW w:w="765" w:type="dxa"/>
            <w:noWrap/>
            <w:vAlign w:val="center"/>
          </w:tcPr>
          <w:p>
            <w:pPr>
              <w:jc w:val="center"/>
              <w:rPr>
                <w:rFonts w:ascii="宋体" w:hAnsi="宋体"/>
                <w:highlight w:val="none"/>
              </w:rPr>
            </w:pPr>
            <w:r>
              <w:rPr>
                <w:rFonts w:hint="eastAsia" w:ascii="宋体" w:hAnsi="宋体"/>
                <w:highlight w:val="none"/>
              </w:rPr>
              <w:t>是</w:t>
            </w:r>
          </w:p>
        </w:tc>
        <w:tc>
          <w:tcPr>
            <w:tcW w:w="780" w:type="dxa"/>
            <w:noWrap/>
            <w:vAlign w:val="center"/>
          </w:tcPr>
          <w:p>
            <w:pPr>
              <w:jc w:val="center"/>
              <w:rPr>
                <w:rFonts w:ascii="宋体" w:hAnsi="宋体"/>
                <w:highlight w:val="none"/>
              </w:rPr>
            </w:pPr>
            <w:r>
              <w:rPr>
                <w:rFonts w:hint="eastAsia" w:ascii="宋体" w:hAnsi="宋体"/>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rFonts w:ascii="宋体" w:hAnsi="宋体"/>
                <w:highlight w:val="none"/>
              </w:rPr>
            </w:pPr>
            <w:r>
              <w:rPr>
                <w:rFonts w:hint="eastAsia" w:ascii="宋体" w:hAnsi="宋体"/>
                <w:highlight w:val="none"/>
              </w:rPr>
              <w:t>□</w:t>
            </w:r>
          </w:p>
        </w:tc>
        <w:tc>
          <w:tcPr>
            <w:tcW w:w="6855" w:type="dxa"/>
            <w:noWrap/>
            <w:vAlign w:val="center"/>
          </w:tcPr>
          <w:p>
            <w:pPr>
              <w:rPr>
                <w:highlight w:val="none"/>
              </w:rPr>
            </w:pPr>
            <w:r>
              <w:rPr>
                <w:rFonts w:hint="eastAsia" w:ascii="宋体" w:hAnsi="宋体"/>
                <w:szCs w:val="21"/>
                <w:highlight w:val="none"/>
              </w:rPr>
              <w:t>7</w:t>
            </w:r>
            <w:r>
              <w:rPr>
                <w:rFonts w:hint="eastAsia"/>
                <w:highlight w:val="none"/>
              </w:rPr>
              <w:t>、门票销售分成收入（</w:t>
            </w:r>
            <w:r>
              <w:rPr>
                <w:highlight w:val="none"/>
              </w:rPr>
              <w:t>包括申请单位与网络</w:t>
            </w:r>
            <w:r>
              <w:rPr>
                <w:rFonts w:hint="eastAsia"/>
                <w:highlight w:val="none"/>
              </w:rPr>
              <w:t>票务</w:t>
            </w:r>
            <w:r>
              <w:rPr>
                <w:highlight w:val="none"/>
              </w:rPr>
              <w:t>平台、大型影剧</w:t>
            </w:r>
            <w:r>
              <w:rPr>
                <w:rFonts w:hint="eastAsia"/>
                <w:highlight w:val="none"/>
              </w:rPr>
              <w:t>院实际</w:t>
            </w:r>
            <w:r>
              <w:rPr>
                <w:highlight w:val="none"/>
              </w:rPr>
              <w:t>分成收入、</w:t>
            </w:r>
            <w:r>
              <w:rPr>
                <w:rFonts w:hint="eastAsia"/>
                <w:highlight w:val="none"/>
              </w:rPr>
              <w:t>剧场采购和商业</w:t>
            </w:r>
            <w:r>
              <w:rPr>
                <w:highlight w:val="none"/>
              </w:rPr>
              <w:t>演出包场收入）</w:t>
            </w:r>
            <w:r>
              <w:rPr>
                <w:rFonts w:hint="eastAsia"/>
                <w:highlight w:val="none"/>
              </w:rPr>
              <w:t>证明材料</w:t>
            </w:r>
          </w:p>
        </w:tc>
        <w:tc>
          <w:tcPr>
            <w:tcW w:w="765" w:type="dxa"/>
            <w:noWrap/>
            <w:vAlign w:val="center"/>
          </w:tcPr>
          <w:p>
            <w:pPr>
              <w:jc w:val="center"/>
              <w:rPr>
                <w:rFonts w:ascii="宋体" w:hAnsi="宋体"/>
                <w:highlight w:val="none"/>
              </w:rPr>
            </w:pPr>
            <w:r>
              <w:rPr>
                <w:rFonts w:hint="eastAsia" w:ascii="宋体" w:hAnsi="宋体"/>
                <w:highlight w:val="none"/>
              </w:rPr>
              <w:t>是</w:t>
            </w:r>
          </w:p>
        </w:tc>
        <w:tc>
          <w:tcPr>
            <w:tcW w:w="780" w:type="dxa"/>
            <w:noWrap/>
            <w:vAlign w:val="center"/>
          </w:tcPr>
          <w:p>
            <w:pPr>
              <w:jc w:val="center"/>
              <w:rPr>
                <w:rFonts w:ascii="宋体" w:hAnsi="宋体"/>
                <w:highlight w:val="none"/>
              </w:rPr>
            </w:pPr>
            <w:r>
              <w:rPr>
                <w:rFonts w:hint="eastAsia" w:ascii="宋体" w:hAnsi="宋体"/>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6" w:type="dxa"/>
            <w:noWrap/>
            <w:vAlign w:val="center"/>
          </w:tcPr>
          <w:p>
            <w:pPr>
              <w:jc w:val="center"/>
              <w:rPr>
                <w:rFonts w:ascii="宋体" w:hAnsi="宋体"/>
                <w:highlight w:val="none"/>
              </w:rPr>
            </w:pPr>
            <w:r>
              <w:rPr>
                <w:rFonts w:hint="eastAsia" w:ascii="宋体" w:hAnsi="宋体"/>
                <w:highlight w:val="none"/>
              </w:rPr>
              <w:t>□</w:t>
            </w:r>
          </w:p>
        </w:tc>
        <w:tc>
          <w:tcPr>
            <w:tcW w:w="6855" w:type="dxa"/>
            <w:noWrap/>
            <w:vAlign w:val="center"/>
          </w:tcPr>
          <w:p>
            <w:pPr>
              <w:rPr>
                <w:rFonts w:ascii="宋体" w:hAnsi="宋体"/>
                <w:szCs w:val="21"/>
                <w:highlight w:val="none"/>
              </w:rPr>
            </w:pPr>
            <w:r>
              <w:rPr>
                <w:rFonts w:hint="eastAsia" w:ascii="宋体" w:hAnsi="宋体"/>
                <w:szCs w:val="21"/>
                <w:highlight w:val="none"/>
              </w:rPr>
              <w:t>8</w:t>
            </w:r>
            <w:r>
              <w:rPr>
                <w:rFonts w:hint="eastAsia"/>
                <w:highlight w:val="none"/>
              </w:rPr>
              <w:t>、演出场次明细清单（</w:t>
            </w:r>
            <w:r>
              <w:rPr>
                <w:rFonts w:hint="eastAsia" w:ascii="宋体" w:hAnsi="宋体" w:cs="宋体"/>
                <w:szCs w:val="21"/>
                <w:highlight w:val="none"/>
              </w:rPr>
              <w:t>包含</w:t>
            </w:r>
            <w:r>
              <w:rPr>
                <w:rFonts w:hint="eastAsia" w:ascii="宋体" w:hAnsi="宋体" w:cs="宋体"/>
                <w:szCs w:val="21"/>
                <w:highlight w:val="none"/>
                <w:lang w:eastAsia="zh-CN"/>
              </w:rPr>
              <w:t>境</w:t>
            </w:r>
            <w:r>
              <w:rPr>
                <w:rFonts w:hint="eastAsia" w:ascii="宋体" w:hAnsi="宋体" w:cs="宋体"/>
                <w:szCs w:val="21"/>
                <w:highlight w:val="none"/>
              </w:rPr>
              <w:t>内</w:t>
            </w:r>
            <w:r>
              <w:rPr>
                <w:rFonts w:hint="eastAsia" w:ascii="宋体" w:hAnsi="宋体" w:cs="宋体"/>
                <w:szCs w:val="21"/>
                <w:highlight w:val="none"/>
                <w:lang w:eastAsia="zh-CN"/>
              </w:rPr>
              <w:t>直辖市或副省级城市</w:t>
            </w:r>
            <w:r>
              <w:rPr>
                <w:rFonts w:hint="eastAsia" w:ascii="宋体" w:hAnsi="宋体" w:cs="宋体"/>
                <w:szCs w:val="21"/>
                <w:highlight w:val="none"/>
              </w:rPr>
              <w:t>、境外重点城市名称、演出场地名称及场次、演出收益结算单位名称等内容）</w:t>
            </w:r>
          </w:p>
        </w:tc>
        <w:tc>
          <w:tcPr>
            <w:tcW w:w="765" w:type="dxa"/>
            <w:noWrap/>
            <w:vAlign w:val="center"/>
          </w:tcPr>
          <w:p>
            <w:pPr>
              <w:jc w:val="center"/>
              <w:rPr>
                <w:rFonts w:ascii="宋体" w:hAnsi="宋体"/>
                <w:highlight w:val="none"/>
              </w:rPr>
            </w:pPr>
            <w:r>
              <w:rPr>
                <w:rFonts w:hint="eastAsia" w:ascii="宋体" w:hAnsi="宋体"/>
                <w:highlight w:val="none"/>
              </w:rPr>
              <w:t>是</w:t>
            </w:r>
          </w:p>
        </w:tc>
        <w:tc>
          <w:tcPr>
            <w:tcW w:w="780" w:type="dxa"/>
            <w:noWrap/>
            <w:vAlign w:val="center"/>
          </w:tcPr>
          <w:p>
            <w:pPr>
              <w:jc w:val="center"/>
              <w:rPr>
                <w:rFonts w:ascii="宋体" w:hAnsi="宋体"/>
                <w:highlight w:val="none"/>
              </w:rPr>
            </w:pPr>
            <w:r>
              <w:rPr>
                <w:rFonts w:hint="eastAsia" w:ascii="宋体" w:hAnsi="宋体"/>
                <w:highlight w:val="none"/>
              </w:rPr>
              <w:t>是</w:t>
            </w:r>
          </w:p>
        </w:tc>
      </w:tr>
    </w:tbl>
    <w:p>
      <w:pPr>
        <w:widowControl/>
        <w:snapToGrid w:val="0"/>
        <w:ind w:firstLine="420" w:firstLineChars="200"/>
        <w:rPr>
          <w:rFonts w:ascii="宋体" w:eastAsia="Times New Roman"/>
          <w:kern w:val="0"/>
          <w:highlight w:val="none"/>
        </w:rPr>
      </w:pPr>
      <w:r>
        <w:rPr>
          <w:rFonts w:hint="eastAsia"/>
          <w:highlight w:val="none"/>
        </w:rPr>
        <w:t>注：所有材料没有注明需要原件的均指提供复印件，连同申请表</w:t>
      </w:r>
      <w:r>
        <w:rPr>
          <w:rFonts w:hint="eastAsia" w:ascii="宋体" w:hAnsi="宋体"/>
          <w:kern w:val="0"/>
          <w:highlight w:val="none"/>
        </w:rPr>
        <w:t>双面打印按清单顺序编码装订成册</w:t>
      </w:r>
      <w:r>
        <w:rPr>
          <w:rFonts w:hint="eastAsia"/>
          <w:highlight w:val="none"/>
        </w:rPr>
        <w:t>一式</w:t>
      </w:r>
      <w:r>
        <w:rPr>
          <w:rFonts w:hint="eastAsia"/>
          <w:highlight w:val="none"/>
          <w:lang w:eastAsia="zh-CN"/>
        </w:rPr>
        <w:t>一</w:t>
      </w:r>
      <w:r>
        <w:rPr>
          <w:rFonts w:hint="eastAsia"/>
          <w:highlight w:val="none"/>
        </w:rPr>
        <w:t>份</w:t>
      </w:r>
      <w:r>
        <w:rPr>
          <w:rFonts w:hint="eastAsia" w:ascii="宋体" w:hAnsi="宋体"/>
          <w:kern w:val="0"/>
          <w:highlight w:val="none"/>
        </w:rPr>
        <w:t>，所有页面均需加盖公章。</w:t>
      </w:r>
    </w:p>
    <w:p>
      <w:pPr>
        <w:rPr>
          <w:highlight w:val="none"/>
        </w:rPr>
      </w:pPr>
    </w:p>
    <w:sectPr>
      <w:footerReference r:id="rId4" w:type="first"/>
      <w:footerReference r:id="rId3" w:type="default"/>
      <w:pgSz w:w="11906" w:h="16838"/>
      <w:pgMar w:top="1440" w:right="1800" w:bottom="1440" w:left="1800" w:header="851" w:footer="992" w:gutter="0"/>
      <w:pgNumType w:start="2"/>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M6pebnPAAAABQEAAA8AAAAAAAAAAQAgAAAA&#10;OAAAAGRycy9kb3ducmV2LnhtbFBLAQIUABQAAAAIAIdO4kB8Fw8dxQEAAJsDAAAOAAAAAAAAAAEA&#10;IAAAADQBAABkcnMvZTJvRG9jLnhtbFBLBQYAAAAABgAGAFkBAABr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DOqXm5zwAAAAUBAAAPAAAAAAAAAAEAIAAA&#10;ADgAAABkcnMvZG93bnJldi54bWxQSwECFAAUAAAACACHTuJAlCfJFsYBAACbAwAADgAAAAAAAAAB&#10;ACAAAAA0AQAAZHJzL2Uyb0RvYy54bWxQSwUGAAAAAAYABgBZAQAAbA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4MTg0MDg1Y2Q3YTEwMTZkNGE1OTY4Y2I3ODcwZmQifQ=="/>
  </w:docVars>
  <w:rsids>
    <w:rsidRoot w:val="2C2F19AE"/>
    <w:rsid w:val="000114C9"/>
    <w:rsid w:val="000D3DE3"/>
    <w:rsid w:val="000F5C63"/>
    <w:rsid w:val="001276CB"/>
    <w:rsid w:val="00174195"/>
    <w:rsid w:val="001C7A43"/>
    <w:rsid w:val="002B024F"/>
    <w:rsid w:val="002E612E"/>
    <w:rsid w:val="00345976"/>
    <w:rsid w:val="003514B0"/>
    <w:rsid w:val="00394C3B"/>
    <w:rsid w:val="003C7505"/>
    <w:rsid w:val="003E52F6"/>
    <w:rsid w:val="003F565C"/>
    <w:rsid w:val="00453705"/>
    <w:rsid w:val="00480D2B"/>
    <w:rsid w:val="00496753"/>
    <w:rsid w:val="004D0A6E"/>
    <w:rsid w:val="005753A1"/>
    <w:rsid w:val="005B3C65"/>
    <w:rsid w:val="005F02B0"/>
    <w:rsid w:val="00600006"/>
    <w:rsid w:val="00654829"/>
    <w:rsid w:val="00664C57"/>
    <w:rsid w:val="0069697E"/>
    <w:rsid w:val="006E0EB6"/>
    <w:rsid w:val="006E3E3C"/>
    <w:rsid w:val="006F046E"/>
    <w:rsid w:val="0071294A"/>
    <w:rsid w:val="00712C70"/>
    <w:rsid w:val="0073647C"/>
    <w:rsid w:val="007A44C3"/>
    <w:rsid w:val="007D7131"/>
    <w:rsid w:val="00880EC9"/>
    <w:rsid w:val="008A6C9B"/>
    <w:rsid w:val="008B2E31"/>
    <w:rsid w:val="008C7AE1"/>
    <w:rsid w:val="008F493A"/>
    <w:rsid w:val="00906CC1"/>
    <w:rsid w:val="00984DED"/>
    <w:rsid w:val="009C279C"/>
    <w:rsid w:val="009E3FA3"/>
    <w:rsid w:val="00B129B0"/>
    <w:rsid w:val="00B132B7"/>
    <w:rsid w:val="00B90F62"/>
    <w:rsid w:val="00BF0B2D"/>
    <w:rsid w:val="00D60DD2"/>
    <w:rsid w:val="00D82E84"/>
    <w:rsid w:val="00D83DD7"/>
    <w:rsid w:val="00DE3C0A"/>
    <w:rsid w:val="00E0466A"/>
    <w:rsid w:val="00E45566"/>
    <w:rsid w:val="00E74DBF"/>
    <w:rsid w:val="00EC0CDE"/>
    <w:rsid w:val="00F510CB"/>
    <w:rsid w:val="00F5581B"/>
    <w:rsid w:val="012C7906"/>
    <w:rsid w:val="016C484B"/>
    <w:rsid w:val="03105505"/>
    <w:rsid w:val="0362352C"/>
    <w:rsid w:val="09597FF7"/>
    <w:rsid w:val="0C006523"/>
    <w:rsid w:val="0DC01420"/>
    <w:rsid w:val="1188253D"/>
    <w:rsid w:val="131610FF"/>
    <w:rsid w:val="1AE70273"/>
    <w:rsid w:val="1B233EFF"/>
    <w:rsid w:val="1BAD2F94"/>
    <w:rsid w:val="1F73734D"/>
    <w:rsid w:val="20F2489B"/>
    <w:rsid w:val="27D91F43"/>
    <w:rsid w:val="28FF7228"/>
    <w:rsid w:val="2C2F19AE"/>
    <w:rsid w:val="2F043646"/>
    <w:rsid w:val="32FE2E67"/>
    <w:rsid w:val="38437A5A"/>
    <w:rsid w:val="3DDC2B03"/>
    <w:rsid w:val="3E5F4F18"/>
    <w:rsid w:val="3E7160E1"/>
    <w:rsid w:val="3FFB216E"/>
    <w:rsid w:val="45CA5204"/>
    <w:rsid w:val="46334C18"/>
    <w:rsid w:val="4811273E"/>
    <w:rsid w:val="4B4B3441"/>
    <w:rsid w:val="4DDFFCE6"/>
    <w:rsid w:val="539B0F12"/>
    <w:rsid w:val="53A02C45"/>
    <w:rsid w:val="54CD632D"/>
    <w:rsid w:val="567F7401"/>
    <w:rsid w:val="569250D8"/>
    <w:rsid w:val="57BA0A4C"/>
    <w:rsid w:val="5A834FDF"/>
    <w:rsid w:val="5D4F1819"/>
    <w:rsid w:val="5E9A487D"/>
    <w:rsid w:val="5ECE33AF"/>
    <w:rsid w:val="602C22D3"/>
    <w:rsid w:val="634C2270"/>
    <w:rsid w:val="634D4FA5"/>
    <w:rsid w:val="65A73E96"/>
    <w:rsid w:val="67EFE2FF"/>
    <w:rsid w:val="693D731C"/>
    <w:rsid w:val="696803CD"/>
    <w:rsid w:val="6CF828B5"/>
    <w:rsid w:val="70AC6A50"/>
    <w:rsid w:val="7A912A4D"/>
    <w:rsid w:val="7C610F37"/>
    <w:rsid w:val="7D9F1DF2"/>
    <w:rsid w:val="7F6F29C6"/>
    <w:rsid w:val="7FE81E47"/>
    <w:rsid w:val="FFFFD1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ody Text"/>
    <w:basedOn w:val="1"/>
    <w:qFormat/>
    <w:uiPriority w:val="0"/>
    <w:rPr>
      <w:rFonts w:ascii="Times New Roman"/>
      <w:szCs w:val="20"/>
    </w:rPr>
  </w:style>
  <w:style w:type="paragraph" w:styleId="4">
    <w:name w:val="Balloon Text"/>
    <w:basedOn w:val="1"/>
    <w:link w:val="1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0">
    <w:name w:val="页眉 Char"/>
    <w:basedOn w:val="8"/>
    <w:link w:val="6"/>
    <w:qFormat/>
    <w:uiPriority w:val="0"/>
    <w:rPr>
      <w:kern w:val="2"/>
      <w:sz w:val="18"/>
      <w:szCs w:val="18"/>
    </w:rPr>
  </w:style>
  <w:style w:type="character" w:customStyle="1" w:styleId="11">
    <w:name w:val="批注框文本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1985</Words>
  <Characters>1993</Characters>
  <Lines>21</Lines>
  <Paragraphs>5</Paragraphs>
  <TotalTime>0</TotalTime>
  <ScaleCrop>false</ScaleCrop>
  <LinksUpToDate>false</LinksUpToDate>
  <CharactersWithSpaces>2688</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2020-02-08T10:17:00Z</dcterms:created>
  <dc:creator>lenovo</dc:creator>
  <cp:lastModifiedBy>汤瑛</cp:lastModifiedBy>
  <cp:lastPrinted>2020-02-26T11:03:00Z</cp:lastPrinted>
  <dcterms:modified xsi:type="dcterms:W3CDTF">2023-01-11T11:50:48Z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E1D71648B6B645ABA50EF0A07BC54610</vt:lpwstr>
  </property>
</Properties>
</file>