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宝安区科技桃花源运营管理方案提纲</w:t>
      </w:r>
    </w:p>
    <w:p>
      <w:pPr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 xml:space="preserve">  </w:t>
      </w:r>
    </w:p>
    <w:p>
      <w:pPr>
        <w:ind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一、园区基本情况</w:t>
      </w:r>
    </w:p>
    <w:p>
      <w:pPr>
        <w:ind w:firstLine="640" w:firstLineChars="200"/>
        <w:rPr>
          <w:rFonts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（一）园区现状</w:t>
      </w:r>
    </w:p>
    <w:p>
      <w:pPr>
        <w:ind w:firstLine="800" w:firstLineChars="25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1.场地建设与资金投入情况（场地建设、空间布局、共享设施设备建设情况、资金投入使用情况）；</w:t>
      </w:r>
    </w:p>
    <w:p>
      <w:pPr>
        <w:ind w:firstLine="800" w:firstLineChars="25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2.团队与规范化建设情况（管理团队、孵化项目管理以及内部管理制度建设等）；</w:t>
      </w:r>
    </w:p>
    <w:p>
      <w:pPr>
        <w:ind w:firstLine="800" w:firstLineChars="25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3.公共服务平台建设情况（信息系统、公共实验室、检验检测平台等）；</w:t>
      </w:r>
    </w:p>
    <w:p>
      <w:pPr>
        <w:ind w:firstLine="800" w:firstLineChars="25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4.增值服务内容（创业辅导、投融资、政策、法律、财务、企业管理、人力资源、市场推广和加速成长等）；</w:t>
      </w:r>
    </w:p>
    <w:p>
      <w:pPr>
        <w:ind w:firstLine="800" w:firstLineChars="25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5.在孵的科技型创业企业或创新创业项目情况(新</w:t>
      </w:r>
      <w:r>
        <w:rPr>
          <w:rFonts w:ascii="仿宋" w:hAnsi="仿宋" w:eastAsia="仿宋"/>
          <w:sz w:val="32"/>
          <w:szCs w:val="32"/>
          <w:lang w:eastAsia="zh-CN"/>
        </w:rPr>
        <w:t>园区</w:t>
      </w:r>
      <w:r>
        <w:rPr>
          <w:rFonts w:hint="eastAsia" w:ascii="仿宋" w:hAnsi="仿宋" w:eastAsia="仿宋"/>
          <w:sz w:val="32"/>
          <w:szCs w:val="32"/>
          <w:lang w:eastAsia="zh-CN"/>
        </w:rPr>
        <w:t>可</w:t>
      </w:r>
      <w:r>
        <w:rPr>
          <w:rFonts w:ascii="仿宋" w:hAnsi="仿宋" w:eastAsia="仿宋"/>
          <w:sz w:val="32"/>
          <w:szCs w:val="32"/>
          <w:lang w:eastAsia="zh-CN"/>
        </w:rPr>
        <w:t>不提供</w:t>
      </w:r>
      <w:r>
        <w:rPr>
          <w:rFonts w:hint="eastAsia" w:ascii="仿宋" w:hAnsi="仿宋" w:eastAsia="仿宋"/>
          <w:sz w:val="32"/>
          <w:szCs w:val="32"/>
          <w:lang w:eastAsia="zh-CN"/>
        </w:rPr>
        <w:t>)。</w:t>
      </w:r>
    </w:p>
    <w:p>
      <w:pPr>
        <w:ind w:firstLine="640" w:firstLineChars="200"/>
        <w:rPr>
          <w:rFonts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（二）特色服务（包括突出案例）</w:t>
      </w:r>
    </w:p>
    <w:p>
      <w:pPr>
        <w:widowControl/>
        <w:ind w:firstLine="800" w:firstLineChars="250"/>
        <w:jc w:val="left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1.服务能力（基础服务、投融资服务、市场服务等）；</w:t>
      </w:r>
    </w:p>
    <w:p>
      <w:pPr>
        <w:widowControl/>
        <w:ind w:firstLine="800" w:firstLineChars="250"/>
        <w:jc w:val="left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2.孵化绩效（企业资质、获奖情况、人才情况等）；</w:t>
      </w:r>
    </w:p>
    <w:p>
      <w:pPr>
        <w:widowControl/>
        <w:ind w:firstLine="800" w:firstLineChars="250"/>
        <w:jc w:val="left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3.其他。</w:t>
      </w:r>
    </w:p>
    <w:p>
      <w:pPr>
        <w:ind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二、园区运营规划</w:t>
      </w:r>
    </w:p>
    <w:p>
      <w:pPr>
        <w:ind w:firstLine="640" w:firstLineChars="200"/>
        <w:rPr>
          <w:rFonts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（一）预期发展指标</w:t>
      </w:r>
    </w:p>
    <w:p>
      <w:pPr>
        <w:ind w:firstLine="645"/>
        <w:rPr>
          <w:rFonts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基础条件及团队建设：</w:t>
      </w:r>
      <w:r>
        <w:rPr>
          <w:rFonts w:hint="eastAsia" w:ascii="仿宋" w:hAnsi="仿宋" w:eastAsia="仿宋"/>
          <w:sz w:val="32"/>
          <w:szCs w:val="32"/>
          <w:lang w:eastAsia="zh-CN"/>
        </w:rPr>
        <w:t>1.计划新增公共服务设施情况；2.接受专业培训的孵化器从业人员比例（</w:t>
      </w:r>
      <w:r>
        <w:rPr>
          <w:rFonts w:hint="eastAsia" w:ascii="楷体" w:hAnsi="楷体" w:eastAsia="楷体"/>
          <w:sz w:val="32"/>
          <w:szCs w:val="32"/>
          <w:lang w:eastAsia="zh-CN"/>
        </w:rPr>
        <w:t>备注：特指科技部组织的孵化器专业培训</w:t>
      </w:r>
      <w:r>
        <w:rPr>
          <w:rFonts w:hint="eastAsia" w:ascii="仿宋" w:hAnsi="仿宋" w:eastAsia="仿宋"/>
          <w:sz w:val="32"/>
          <w:szCs w:val="32"/>
          <w:lang w:eastAsia="zh-CN"/>
        </w:rPr>
        <w:t>）；</w:t>
      </w:r>
    </w:p>
    <w:p>
      <w:pPr>
        <w:ind w:firstLine="645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服务能力：</w:t>
      </w:r>
      <w:r>
        <w:rPr>
          <w:rFonts w:hint="eastAsia" w:ascii="仿宋" w:hAnsi="仿宋" w:eastAsia="仿宋"/>
          <w:sz w:val="32"/>
          <w:szCs w:val="32"/>
          <w:lang w:eastAsia="zh-CN"/>
        </w:rPr>
        <w:t>3.创新运营模式或新增增值服务内容及预期效果；</w:t>
      </w:r>
    </w:p>
    <w:p>
      <w:pPr>
        <w:ind w:firstLine="645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孵化绩效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：4.新增在孵企业（项目）数量； 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预期经济效益及社会效益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5.在孵企业（项目）年度总收入、纳税额；6.在孵企业（项目）就业人员数量；7.获投融资的在孵企业（项目）数量；8.其他效益。</w:t>
      </w:r>
    </w:p>
    <w:p>
      <w:pPr>
        <w:ind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三、其他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rPr>
        <w:lang w:val="zh-CN" w:eastAsia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7A8E30"/>
    <w:multiLevelType w:val="singleLevel"/>
    <w:tmpl w:val="7E7A8E3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7872"/>
    <w:rsid w:val="00026625"/>
    <w:rsid w:val="00054931"/>
    <w:rsid w:val="00072F11"/>
    <w:rsid w:val="000847AF"/>
    <w:rsid w:val="0009074D"/>
    <w:rsid w:val="000A1E57"/>
    <w:rsid w:val="000A3496"/>
    <w:rsid w:val="000D2F83"/>
    <w:rsid w:val="000D5C98"/>
    <w:rsid w:val="001103ED"/>
    <w:rsid w:val="00115048"/>
    <w:rsid w:val="001420BE"/>
    <w:rsid w:val="00173232"/>
    <w:rsid w:val="00176BE3"/>
    <w:rsid w:val="00184E17"/>
    <w:rsid w:val="001A1493"/>
    <w:rsid w:val="001A1C3C"/>
    <w:rsid w:val="001B4580"/>
    <w:rsid w:val="001D1EF4"/>
    <w:rsid w:val="001D3EDD"/>
    <w:rsid w:val="001E196D"/>
    <w:rsid w:val="001E6BC0"/>
    <w:rsid w:val="001F1FB0"/>
    <w:rsid w:val="001F655D"/>
    <w:rsid w:val="00230417"/>
    <w:rsid w:val="0023260E"/>
    <w:rsid w:val="002333E7"/>
    <w:rsid w:val="00244E06"/>
    <w:rsid w:val="002471EE"/>
    <w:rsid w:val="002618E8"/>
    <w:rsid w:val="00262086"/>
    <w:rsid w:val="00263BF1"/>
    <w:rsid w:val="00265BA3"/>
    <w:rsid w:val="002A7829"/>
    <w:rsid w:val="002A7CB7"/>
    <w:rsid w:val="002B1857"/>
    <w:rsid w:val="002D0725"/>
    <w:rsid w:val="002D4EAA"/>
    <w:rsid w:val="002E14A8"/>
    <w:rsid w:val="00303058"/>
    <w:rsid w:val="00310415"/>
    <w:rsid w:val="003121B1"/>
    <w:rsid w:val="003239C6"/>
    <w:rsid w:val="003340B9"/>
    <w:rsid w:val="003365D3"/>
    <w:rsid w:val="003479F7"/>
    <w:rsid w:val="003746C0"/>
    <w:rsid w:val="003754C6"/>
    <w:rsid w:val="00394AF1"/>
    <w:rsid w:val="0039539F"/>
    <w:rsid w:val="003A748D"/>
    <w:rsid w:val="003B4E09"/>
    <w:rsid w:val="003C7566"/>
    <w:rsid w:val="003E568C"/>
    <w:rsid w:val="003E6CAD"/>
    <w:rsid w:val="00413F3B"/>
    <w:rsid w:val="00417329"/>
    <w:rsid w:val="004221E9"/>
    <w:rsid w:val="004278B7"/>
    <w:rsid w:val="0042799A"/>
    <w:rsid w:val="004510D8"/>
    <w:rsid w:val="00454A6E"/>
    <w:rsid w:val="00472005"/>
    <w:rsid w:val="004C13B5"/>
    <w:rsid w:val="004D4715"/>
    <w:rsid w:val="004D4EE6"/>
    <w:rsid w:val="004E21DA"/>
    <w:rsid w:val="004F306F"/>
    <w:rsid w:val="005337E9"/>
    <w:rsid w:val="0054054A"/>
    <w:rsid w:val="0055778F"/>
    <w:rsid w:val="0056171E"/>
    <w:rsid w:val="00562045"/>
    <w:rsid w:val="005871E9"/>
    <w:rsid w:val="0059505F"/>
    <w:rsid w:val="005B7BF6"/>
    <w:rsid w:val="005C3C07"/>
    <w:rsid w:val="005D395B"/>
    <w:rsid w:val="005D6843"/>
    <w:rsid w:val="005E15A8"/>
    <w:rsid w:val="00607026"/>
    <w:rsid w:val="00617FF8"/>
    <w:rsid w:val="00636D1D"/>
    <w:rsid w:val="0065147E"/>
    <w:rsid w:val="006563C2"/>
    <w:rsid w:val="00672AFC"/>
    <w:rsid w:val="006814CD"/>
    <w:rsid w:val="006955D5"/>
    <w:rsid w:val="006B2AFA"/>
    <w:rsid w:val="006D3C48"/>
    <w:rsid w:val="006D780A"/>
    <w:rsid w:val="006E47B2"/>
    <w:rsid w:val="00714475"/>
    <w:rsid w:val="00787095"/>
    <w:rsid w:val="00794524"/>
    <w:rsid w:val="00795344"/>
    <w:rsid w:val="007A2C2F"/>
    <w:rsid w:val="007C1297"/>
    <w:rsid w:val="007C6EF4"/>
    <w:rsid w:val="007E617D"/>
    <w:rsid w:val="00800BAB"/>
    <w:rsid w:val="0081536C"/>
    <w:rsid w:val="00825976"/>
    <w:rsid w:val="008469C8"/>
    <w:rsid w:val="0085757E"/>
    <w:rsid w:val="0086531D"/>
    <w:rsid w:val="0087319A"/>
    <w:rsid w:val="008951FE"/>
    <w:rsid w:val="008A03C2"/>
    <w:rsid w:val="008B1B02"/>
    <w:rsid w:val="008C4A79"/>
    <w:rsid w:val="008C6E4E"/>
    <w:rsid w:val="008E0B40"/>
    <w:rsid w:val="009240C0"/>
    <w:rsid w:val="00935C54"/>
    <w:rsid w:val="00942F5A"/>
    <w:rsid w:val="009533D5"/>
    <w:rsid w:val="009664FA"/>
    <w:rsid w:val="00987568"/>
    <w:rsid w:val="009A5664"/>
    <w:rsid w:val="009B4FF6"/>
    <w:rsid w:val="009F14A4"/>
    <w:rsid w:val="009F5E7D"/>
    <w:rsid w:val="00A20BD5"/>
    <w:rsid w:val="00A24066"/>
    <w:rsid w:val="00A33215"/>
    <w:rsid w:val="00A35AB5"/>
    <w:rsid w:val="00A3679A"/>
    <w:rsid w:val="00A46138"/>
    <w:rsid w:val="00A55984"/>
    <w:rsid w:val="00A57843"/>
    <w:rsid w:val="00A7396B"/>
    <w:rsid w:val="00A83B77"/>
    <w:rsid w:val="00A94D50"/>
    <w:rsid w:val="00AA34D6"/>
    <w:rsid w:val="00AA76DA"/>
    <w:rsid w:val="00AB13E2"/>
    <w:rsid w:val="00AD2DB5"/>
    <w:rsid w:val="00AE58AF"/>
    <w:rsid w:val="00AF5D13"/>
    <w:rsid w:val="00B40C66"/>
    <w:rsid w:val="00B449A9"/>
    <w:rsid w:val="00B716A7"/>
    <w:rsid w:val="00B94E32"/>
    <w:rsid w:val="00B9781A"/>
    <w:rsid w:val="00BA6737"/>
    <w:rsid w:val="00BB3391"/>
    <w:rsid w:val="00BB4B05"/>
    <w:rsid w:val="00BD17F0"/>
    <w:rsid w:val="00C114A8"/>
    <w:rsid w:val="00C13BA6"/>
    <w:rsid w:val="00C27872"/>
    <w:rsid w:val="00C3511D"/>
    <w:rsid w:val="00C50B81"/>
    <w:rsid w:val="00C60A13"/>
    <w:rsid w:val="00C63934"/>
    <w:rsid w:val="00C7505D"/>
    <w:rsid w:val="00C767EF"/>
    <w:rsid w:val="00C9602F"/>
    <w:rsid w:val="00CA3F64"/>
    <w:rsid w:val="00CB362F"/>
    <w:rsid w:val="00CB4D79"/>
    <w:rsid w:val="00CD4F5D"/>
    <w:rsid w:val="00CE36E3"/>
    <w:rsid w:val="00CE4E5D"/>
    <w:rsid w:val="00CE5A0B"/>
    <w:rsid w:val="00D1727A"/>
    <w:rsid w:val="00D224E9"/>
    <w:rsid w:val="00D264A3"/>
    <w:rsid w:val="00D36097"/>
    <w:rsid w:val="00D5469E"/>
    <w:rsid w:val="00D72C9B"/>
    <w:rsid w:val="00D83534"/>
    <w:rsid w:val="00D858BE"/>
    <w:rsid w:val="00DB222C"/>
    <w:rsid w:val="00DB629F"/>
    <w:rsid w:val="00DC67CD"/>
    <w:rsid w:val="00DD3BC3"/>
    <w:rsid w:val="00DD59DE"/>
    <w:rsid w:val="00E069F0"/>
    <w:rsid w:val="00E20F9A"/>
    <w:rsid w:val="00E22E5C"/>
    <w:rsid w:val="00E233B2"/>
    <w:rsid w:val="00E52C38"/>
    <w:rsid w:val="00E65190"/>
    <w:rsid w:val="00E85D4F"/>
    <w:rsid w:val="00E939B0"/>
    <w:rsid w:val="00EA12DA"/>
    <w:rsid w:val="00EB30E9"/>
    <w:rsid w:val="00ED504A"/>
    <w:rsid w:val="00ED60B1"/>
    <w:rsid w:val="00EF1BF6"/>
    <w:rsid w:val="00EF4041"/>
    <w:rsid w:val="00EF632E"/>
    <w:rsid w:val="00F14635"/>
    <w:rsid w:val="00F176F2"/>
    <w:rsid w:val="00F31DF7"/>
    <w:rsid w:val="00F36812"/>
    <w:rsid w:val="00F626D4"/>
    <w:rsid w:val="00F7015A"/>
    <w:rsid w:val="00F72560"/>
    <w:rsid w:val="00FA6046"/>
    <w:rsid w:val="00FC57B1"/>
    <w:rsid w:val="00FD1115"/>
    <w:rsid w:val="00FD715B"/>
    <w:rsid w:val="00FE1079"/>
    <w:rsid w:val="7DDD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0"/>
    <w:qFormat/>
    <w:uiPriority w:val="0"/>
    <w:pPr>
      <w:snapToGrid w:val="0"/>
      <w:jc w:val="left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ndnote reference"/>
    <w:qFormat/>
    <w:uiPriority w:val="0"/>
    <w:rPr>
      <w:vertAlign w:val="superscript"/>
    </w:rPr>
  </w:style>
  <w:style w:type="character" w:customStyle="1" w:styleId="8">
    <w:name w:val="页眉 Char"/>
    <w:link w:val="4"/>
    <w:qFormat/>
    <w:uiPriority w:val="0"/>
    <w:rPr>
      <w:kern w:val="1"/>
      <w:sz w:val="18"/>
      <w:szCs w:val="18"/>
      <w:lang w:eastAsia="ar-SA"/>
    </w:rPr>
  </w:style>
  <w:style w:type="character" w:customStyle="1" w:styleId="9">
    <w:name w:val="页脚 Char"/>
    <w:link w:val="3"/>
    <w:qFormat/>
    <w:uiPriority w:val="99"/>
    <w:rPr>
      <w:kern w:val="1"/>
      <w:sz w:val="18"/>
      <w:szCs w:val="18"/>
      <w:lang w:eastAsia="ar-SA"/>
    </w:rPr>
  </w:style>
  <w:style w:type="character" w:customStyle="1" w:styleId="10">
    <w:name w:val="尾注文本 Char"/>
    <w:link w:val="2"/>
    <w:qFormat/>
    <w:uiPriority w:val="0"/>
    <w:rPr>
      <w:kern w:val="1"/>
      <w:sz w:val="21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78</Words>
  <Characters>450</Characters>
  <Lines>3</Lines>
  <Paragraphs>1</Paragraphs>
  <TotalTime>47</TotalTime>
  <ScaleCrop>false</ScaleCrop>
  <LinksUpToDate>false</LinksUpToDate>
  <CharactersWithSpaces>527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2016-08-08T14:43:00Z</dcterms:created>
  <dc:creator>MC SYSTEM</dc:creator>
  <cp:lastModifiedBy>规划建设科</cp:lastModifiedBy>
  <cp:lastPrinted>2014-04-15T11:43:00Z</cp:lastPrinted>
  <dcterms:modified xsi:type="dcterms:W3CDTF">2023-06-16T11:23:46Z</dcterms:modified>
  <dc:title>附件2：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5FC2529A7BCAAB5EC2D58B64514C7CBA</vt:lpwstr>
  </property>
</Properties>
</file>