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spacing w:line="56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深圳市龙华区储备库、培育库及上市库企业</w:t>
      </w:r>
    </w:p>
    <w:p>
      <w:pPr>
        <w:pStyle w:val="6"/>
        <w:spacing w:line="560" w:lineRule="exact"/>
        <w:ind w:left="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color w:val="000000"/>
          <w:sz w:val="44"/>
          <w:szCs w:val="44"/>
          <w:shd w:val="clear" w:color="auto" w:fill="FFFFFF"/>
        </w:rPr>
        <w:t>申报操作指引</w:t>
      </w:r>
      <w:r>
        <w:rPr>
          <w:rFonts w:hint="eastAsia" w:ascii="方正小标宋简体" w:hAnsi="方正小标宋简体" w:eastAsia="方正小标宋简体" w:cs="方正小标宋简体"/>
          <w:color w:val="000000"/>
          <w:sz w:val="44"/>
          <w:szCs w:val="44"/>
          <w:shd w:val="clear" w:color="auto" w:fill="FFFFFF"/>
          <w:lang w:eastAsia="zh-CN"/>
        </w:rPr>
        <w:t>（征求意见稿）</w:t>
      </w:r>
    </w:p>
    <w:p>
      <w:pPr>
        <w:pStyle w:val="8"/>
        <w:spacing w:line="560" w:lineRule="exact"/>
        <w:jc w:val="center"/>
        <w:rPr>
          <w:rFonts w:hint="eastAsia" w:ascii="方正小标宋简体" w:hAnsi="方正小标宋简体" w:eastAsia="方正小标宋简体" w:cs="方正小标宋简体"/>
          <w:color w:val="000000"/>
          <w:sz w:val="44"/>
          <w:szCs w:val="44"/>
          <w:shd w:val="clear" w:color="auto" w:fill="FFFFFF"/>
        </w:rPr>
      </w:pPr>
    </w:p>
    <w:p>
      <w:pPr>
        <w:overflowPunct w:val="0"/>
        <w:spacing w:line="560" w:lineRule="exact"/>
        <w:ind w:firstLine="640" w:firstLineChars="200"/>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一、政策依据</w:t>
      </w:r>
    </w:p>
    <w:p>
      <w:pPr>
        <w:overflowPunct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《深圳市龙华区推动上市企业三年倍增若干措施》</w:t>
      </w:r>
    </w:p>
    <w:p>
      <w:pPr>
        <w:pStyle w:val="13"/>
        <w:spacing w:line="560" w:lineRule="exact"/>
        <w:ind w:firstLine="640" w:firstLineChars="200"/>
        <w:rPr>
          <w:rStyle w:val="17"/>
          <w:rFonts w:ascii="仿宋_GB2312" w:hAnsi="仿宋_GB2312" w:eastAsia="仿宋_GB2312" w:cs="仿宋_GB2312"/>
          <w:b w:val="0"/>
          <w:color w:val="000000"/>
          <w:kern w:val="2"/>
          <w:sz w:val="32"/>
          <w:szCs w:val="32"/>
          <w:lang w:val="en"/>
        </w:rPr>
      </w:pPr>
      <w:r>
        <w:rPr>
          <w:rStyle w:val="17"/>
          <w:rFonts w:hint="eastAsia" w:ascii="仿宋_GB2312" w:hAnsi="仿宋_GB2312" w:eastAsia="仿宋_GB2312" w:cs="仿宋_GB2312"/>
          <w:b w:val="0"/>
          <w:color w:val="000000"/>
          <w:kern w:val="2"/>
          <w:sz w:val="32"/>
          <w:szCs w:val="32"/>
          <w:lang w:val="en"/>
        </w:rPr>
        <w:t>第八条</w:t>
      </w:r>
      <w:r>
        <w:rPr>
          <w:rStyle w:val="17"/>
          <w:rFonts w:hint="eastAsia" w:ascii="仿宋_GB2312" w:hAnsi="仿宋_GB2312" w:eastAsia="仿宋_GB2312" w:cs="仿宋_GB2312"/>
          <w:b w:val="0"/>
          <w:color w:val="000000"/>
          <w:kern w:val="2"/>
          <w:sz w:val="32"/>
          <w:szCs w:val="32"/>
        </w:rPr>
        <w:t xml:space="preserve"> </w:t>
      </w:r>
      <w:r>
        <w:rPr>
          <w:rStyle w:val="17"/>
          <w:rFonts w:hint="eastAsia" w:ascii="仿宋_GB2312" w:hAnsi="仿宋_GB2312" w:eastAsia="仿宋_GB2312" w:cs="仿宋_GB2312"/>
          <w:b w:val="0"/>
          <w:color w:val="000000"/>
          <w:kern w:val="2"/>
          <w:sz w:val="32"/>
          <w:szCs w:val="32"/>
          <w:lang w:val="en"/>
        </w:rPr>
        <w:t>按照企业上市进程</w:t>
      </w: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kern w:val="2"/>
          <w:sz w:val="32"/>
          <w:szCs w:val="32"/>
          <w:lang w:val="en"/>
        </w:rPr>
        <w:t>分层建立拟上市种子企业储备库（股份改制前）、拟上市企业培育库（完成改制，辅导期间，上市前）、已上市企业库（已成功上市）。</w:t>
      </w:r>
    </w:p>
    <w:p>
      <w:pPr>
        <w:pStyle w:val="8"/>
        <w:spacing w:line="560" w:lineRule="exact"/>
        <w:ind w:firstLine="640" w:firstLineChars="200"/>
        <w:rPr>
          <w:rStyle w:val="17"/>
          <w:rFonts w:hint="eastAsia" w:ascii="黑体" w:hAnsi="黑体" w:eastAsia="黑体" w:cs="黑体"/>
          <w:b w:val="0"/>
          <w:color w:val="000000"/>
          <w:sz w:val="32"/>
          <w:szCs w:val="32"/>
          <w:highlight w:val="none"/>
        </w:rPr>
      </w:pPr>
      <w:r>
        <w:rPr>
          <w:rStyle w:val="17"/>
          <w:rFonts w:hint="eastAsia" w:ascii="黑体" w:hAnsi="黑体" w:eastAsia="黑体" w:cs="黑体"/>
          <w:b w:val="0"/>
          <w:color w:val="000000"/>
          <w:sz w:val="32"/>
          <w:szCs w:val="32"/>
          <w:highlight w:val="none"/>
        </w:rPr>
        <w:t>二、申报方式</w:t>
      </w:r>
    </w:p>
    <w:p>
      <w:pPr>
        <w:pStyle w:val="6"/>
        <w:spacing w:line="560" w:lineRule="exact"/>
        <w:ind w:left="0" w:firstLine="640" w:firstLineChars="200"/>
        <w:rPr>
          <w:rStyle w:val="17"/>
          <w:rFonts w:hint="eastAsia" w:ascii="仿宋_GB2312" w:hAnsi="仿宋_GB2312" w:eastAsia="仿宋_GB2312" w:cs="仿宋_GB2312"/>
          <w:b w:val="0"/>
          <w:color w:val="000000"/>
          <w:sz w:val="32"/>
          <w:szCs w:val="32"/>
          <w:highlight w:val="none"/>
        </w:rPr>
      </w:pP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区工业和信息化局（金融工作局）</w:t>
      </w:r>
      <w:r>
        <w:rPr>
          <w:rFonts w:hint="eastAsia" w:ascii="仿宋_GB2312" w:hAnsi="仿宋_GB2312" w:eastAsia="仿宋_GB2312" w:cs="仿宋_GB2312"/>
          <w:sz w:val="32"/>
          <w:szCs w:val="32"/>
          <w:highlight w:val="none"/>
          <w:lang w:eastAsia="zh-CN"/>
        </w:rPr>
        <w:t>发布申报通知为准</w:t>
      </w:r>
      <w:r>
        <w:rPr>
          <w:rFonts w:hint="eastAsia" w:ascii="仿宋_GB2312" w:hAnsi="仿宋_GB2312" w:eastAsia="仿宋_GB2312" w:cs="仿宋_GB2312"/>
          <w:color w:val="000000"/>
          <w:kern w:val="0"/>
          <w:sz w:val="32"/>
          <w:szCs w:val="32"/>
          <w:highlight w:val="none"/>
        </w:rPr>
        <w:t>。</w:t>
      </w:r>
    </w:p>
    <w:p>
      <w:pPr>
        <w:pStyle w:val="6"/>
        <w:spacing w:line="560" w:lineRule="exact"/>
        <w:ind w:left="0" w:firstLine="640" w:firstLineChars="200"/>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三、申报要求</w:t>
      </w:r>
    </w:p>
    <w:p>
      <w:pPr>
        <w:overflowPunct w:val="0"/>
        <w:spacing w:line="560" w:lineRule="exact"/>
        <w:ind w:firstLine="640" w:firstLineChars="200"/>
        <w:rPr>
          <w:rFonts w:ascii="仿宋_GB2312" w:hAnsi="仿宋_GB2312" w:eastAsia="仿宋_GB2312" w:cs="仿宋_GB2312"/>
          <w:color w:val="000000"/>
          <w:sz w:val="32"/>
          <w:szCs w:val="32"/>
        </w:rPr>
      </w:pPr>
      <w:r>
        <w:rPr>
          <w:rStyle w:val="17"/>
          <w:rFonts w:hint="eastAsia" w:ascii="仿宋_GB2312" w:hAnsi="仿宋_GB2312" w:eastAsia="仿宋_GB2312" w:cs="仿宋_GB2312"/>
          <w:b w:val="0"/>
          <w:color w:val="000000"/>
          <w:sz w:val="32"/>
          <w:szCs w:val="32"/>
        </w:rPr>
        <w:t>企业申报龙华区储备库</w:t>
      </w:r>
      <w:r>
        <w:rPr>
          <w:rStyle w:val="17"/>
          <w:rFonts w:hint="eastAsia" w:ascii="仿宋_GB2312" w:hAnsi="仿宋_GB2312" w:eastAsia="仿宋_GB2312" w:cs="仿宋_GB2312"/>
          <w:b w:val="0"/>
          <w:color w:val="000000"/>
          <w:sz w:val="32"/>
          <w:szCs w:val="32"/>
          <w:lang w:val="en"/>
        </w:rPr>
        <w:t>、</w:t>
      </w:r>
      <w:r>
        <w:rPr>
          <w:rStyle w:val="17"/>
          <w:rFonts w:hint="eastAsia" w:ascii="仿宋_GB2312" w:hAnsi="仿宋_GB2312" w:eastAsia="仿宋_GB2312" w:cs="仿宋_GB2312"/>
          <w:b w:val="0"/>
          <w:color w:val="000000"/>
          <w:sz w:val="32"/>
          <w:szCs w:val="32"/>
        </w:rPr>
        <w:t>培育库、上市库，</w:t>
      </w:r>
      <w:r>
        <w:rPr>
          <w:rFonts w:hint="eastAsia" w:ascii="仿宋_GB2312" w:hAnsi="仿宋_GB2312" w:eastAsia="仿宋_GB2312" w:cs="仿宋_GB2312"/>
          <w:color w:val="000000"/>
          <w:sz w:val="32"/>
          <w:szCs w:val="32"/>
        </w:rPr>
        <w:t>必须满足：</w:t>
      </w:r>
    </w:p>
    <w:p>
      <w:pPr>
        <w:overflowPunct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（一）基本要求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1.注册登记、实际经营地、税务关系在龙华区的独立法人企业，</w:t>
      </w:r>
      <w:r>
        <w:rPr>
          <w:rFonts w:hint="eastAsia" w:ascii="仿宋_GB2312" w:hAnsi="仿宋_GB2312" w:eastAsia="仿宋_GB2312" w:cs="仿宋_GB2312"/>
          <w:color w:val="000000"/>
          <w:sz w:val="32"/>
          <w:szCs w:val="32"/>
        </w:rPr>
        <w:t>生产经营符合法律、行政法规和公司章程的规定。</w:t>
      </w:r>
      <w:r>
        <w:rPr>
          <w:rFonts w:hint="eastAsia" w:ascii="仿宋_GB2312" w:hAnsi="仿宋_GB2312" w:eastAsia="仿宋_GB2312" w:cs="仿宋_GB2312"/>
          <w:color w:val="000000"/>
          <w:sz w:val="32"/>
          <w:szCs w:val="32"/>
          <w:lang w:val="en-US" w:eastAsia="zh-CN"/>
        </w:rPr>
        <w:t>2.若企业纳入了国家统计局统计联网直报平台，其统计关系须在龙华区。</w:t>
      </w:r>
    </w:p>
    <w:p>
      <w:pPr>
        <w:overflowPunct w:val="0"/>
        <w:spacing w:line="56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（二）行业要求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1.行业具备良好的成长性，符合国家产业政策</w:t>
      </w:r>
      <w:r>
        <w:rPr>
          <w:rStyle w:val="19"/>
          <w:rFonts w:hint="eastAsia"/>
          <w:lang w:eastAsia="zh-CN"/>
        </w:rPr>
        <w:t>。</w:t>
      </w:r>
      <w:r>
        <w:rPr>
          <w:rFonts w:hint="eastAsia" w:ascii="仿宋_GB2312" w:hAnsi="仿宋_GB2312" w:eastAsia="仿宋_GB2312" w:cs="仿宋_GB2312"/>
          <w:color w:val="000000"/>
          <w:sz w:val="32"/>
          <w:szCs w:val="32"/>
        </w:rPr>
        <w:t>主营业务和发展重点属于深圳市及龙华区重点鼓励发展的新兴产业、支柱产业、传统优势产业和重点产业集群的企业优先；2.履行社会责任</w:t>
      </w:r>
      <w:r>
        <w:rPr>
          <w:rFonts w:hint="default"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近一年未发生过重大安全、质量、环境污染事故。未有偷漏税和其他严重违法违规、失信行为，实际控制人稳定，且未被相关行政主管部门列入失信联合惩戒名单；3.行业属性符合证券交易所上市板块条件和要求。</w:t>
      </w:r>
    </w:p>
    <w:p>
      <w:pPr>
        <w:pStyle w:val="8"/>
        <w:spacing w:line="560" w:lineRule="exact"/>
        <w:ind w:firstLine="640" w:firstLineChars="200"/>
        <w:rPr>
          <w:rFonts w:hint="eastAsia" w:ascii="黑体" w:hAnsi="黑体" w:eastAsia="黑体" w:cs="黑体"/>
          <w:highlight w:val="none"/>
        </w:rPr>
      </w:pPr>
      <w:r>
        <w:rPr>
          <w:rFonts w:hint="eastAsia" w:ascii="黑体" w:hAnsi="黑体" w:eastAsia="黑体" w:cs="黑体"/>
          <w:color w:val="000000"/>
          <w:sz w:val="32"/>
          <w:szCs w:val="32"/>
          <w:highlight w:val="none"/>
        </w:rPr>
        <w:t>四、入库标准</w:t>
      </w:r>
    </w:p>
    <w:p>
      <w:pPr>
        <w:overflowPunct w:val="0"/>
        <w:spacing w:line="560" w:lineRule="exact"/>
        <w:ind w:firstLine="640" w:firstLineChars="200"/>
        <w:rPr>
          <w:rStyle w:val="17"/>
          <w:rFonts w:hint="eastAsia" w:ascii="楷体_GB2312" w:hAnsi="楷体_GB2312" w:eastAsia="楷体_GB2312" w:cs="楷体_GB2312"/>
          <w:b w:val="0"/>
          <w:bCs w:val="0"/>
          <w:color w:val="000000"/>
          <w:sz w:val="32"/>
          <w:szCs w:val="32"/>
          <w:highlight w:val="none"/>
          <w:lang w:eastAsia="zh-CN"/>
        </w:rPr>
      </w:pPr>
      <w:r>
        <w:rPr>
          <w:rStyle w:val="17"/>
          <w:rFonts w:hint="eastAsia" w:ascii="楷体_GB2312" w:hAnsi="楷体_GB2312" w:eastAsia="楷体_GB2312" w:cs="楷体_GB2312"/>
          <w:b w:val="0"/>
          <w:bCs w:val="0"/>
          <w:color w:val="000000"/>
          <w:sz w:val="32"/>
          <w:szCs w:val="32"/>
          <w:highlight w:val="none"/>
          <w:lang w:eastAsia="zh-CN"/>
        </w:rPr>
        <w:t>（一）</w:t>
      </w:r>
      <w:r>
        <w:rPr>
          <w:rStyle w:val="17"/>
          <w:rFonts w:hint="eastAsia" w:ascii="楷体_GB2312" w:hAnsi="楷体_GB2312" w:eastAsia="楷体_GB2312" w:cs="楷体_GB2312"/>
          <w:b w:val="0"/>
          <w:bCs w:val="0"/>
          <w:color w:val="000000"/>
          <w:sz w:val="32"/>
          <w:szCs w:val="32"/>
          <w:highlight w:val="none"/>
          <w:lang w:val="en-US" w:eastAsia="zh-CN"/>
        </w:rPr>
        <w:t>直接入库标准</w:t>
      </w:r>
    </w:p>
    <w:p>
      <w:pPr>
        <w:overflowPunct w:val="0"/>
        <w:spacing w:line="560" w:lineRule="exact"/>
        <w:ind w:firstLine="640" w:firstLineChars="200"/>
        <w:rPr>
          <w:rStyle w:val="17"/>
          <w:rFonts w:hint="eastAsia" w:ascii="仿宋_GB2312" w:hAnsi="仿宋_GB2312" w:eastAsia="仿宋_GB2312" w:cs="仿宋_GB2312"/>
          <w:b w:val="0"/>
          <w:bCs w:val="0"/>
          <w:color w:val="000000"/>
          <w:sz w:val="32"/>
          <w:szCs w:val="32"/>
          <w:highlight w:val="none"/>
          <w:lang w:val="en-US" w:eastAsia="zh-CN"/>
        </w:rPr>
      </w:pPr>
      <w:r>
        <w:rPr>
          <w:rStyle w:val="17"/>
          <w:rFonts w:hint="eastAsia" w:ascii="仿宋_GB2312" w:hAnsi="仿宋_GB2312" w:eastAsia="仿宋_GB2312" w:cs="仿宋_GB2312"/>
          <w:b w:val="0"/>
          <w:bCs w:val="0"/>
          <w:color w:val="000000"/>
          <w:sz w:val="32"/>
          <w:szCs w:val="32"/>
          <w:highlight w:val="none"/>
        </w:rPr>
        <w:t>对已获“单项冠军”示范/“单项冠军”产品/国家级专精特新“小巨人”/</w:t>
      </w:r>
      <w:r>
        <w:rPr>
          <w:rStyle w:val="17"/>
          <w:rFonts w:hint="eastAsia" w:ascii="仿宋_GB2312" w:hAnsi="仿宋_GB2312" w:eastAsia="仿宋_GB2312" w:cs="仿宋_GB2312"/>
          <w:b w:val="0"/>
          <w:bCs w:val="0"/>
          <w:color w:val="000000"/>
          <w:sz w:val="32"/>
          <w:szCs w:val="32"/>
          <w:highlight w:val="none"/>
          <w:lang w:eastAsia="zh-CN"/>
        </w:rPr>
        <w:t>国家级</w:t>
      </w:r>
      <w:r>
        <w:rPr>
          <w:rStyle w:val="17"/>
          <w:rFonts w:hint="eastAsia" w:ascii="仿宋_GB2312" w:hAnsi="仿宋_GB2312" w:eastAsia="仿宋_GB2312" w:cs="仿宋_GB2312"/>
          <w:b w:val="0"/>
          <w:bCs w:val="0"/>
          <w:color w:val="000000"/>
          <w:sz w:val="32"/>
          <w:szCs w:val="32"/>
          <w:highlight w:val="none"/>
        </w:rPr>
        <w:t>重点“小巨人”或国家、省、市级独角兽企业、潜在科技独角兽企业称号的，直接纳入储备库或培育库。</w:t>
      </w:r>
    </w:p>
    <w:p>
      <w:pPr>
        <w:overflowPunct w:val="0"/>
        <w:spacing w:line="560" w:lineRule="exact"/>
        <w:ind w:firstLine="640" w:firstLineChars="200"/>
        <w:rPr>
          <w:rStyle w:val="17"/>
          <w:rFonts w:hint="eastAsia" w:ascii="楷体_GB2312" w:hAnsi="楷体_GB2312" w:eastAsia="楷体_GB2312" w:cs="楷体_GB2312"/>
          <w:b w:val="0"/>
          <w:bCs w:val="0"/>
          <w:color w:val="000000"/>
          <w:sz w:val="32"/>
          <w:szCs w:val="32"/>
          <w:highlight w:val="none"/>
        </w:rPr>
      </w:pPr>
      <w:r>
        <w:rPr>
          <w:rStyle w:val="17"/>
          <w:rFonts w:hint="eastAsia" w:ascii="楷体_GB2312" w:hAnsi="楷体_GB2312" w:eastAsia="楷体_GB2312" w:cs="楷体_GB2312"/>
          <w:b w:val="0"/>
          <w:bCs w:val="0"/>
          <w:color w:val="000000"/>
          <w:sz w:val="32"/>
          <w:szCs w:val="32"/>
          <w:highlight w:val="none"/>
        </w:rPr>
        <w:t>（</w:t>
      </w:r>
      <w:r>
        <w:rPr>
          <w:rStyle w:val="17"/>
          <w:rFonts w:hint="eastAsia" w:ascii="楷体_GB2312" w:hAnsi="楷体_GB2312" w:eastAsia="楷体_GB2312" w:cs="楷体_GB2312"/>
          <w:b w:val="0"/>
          <w:bCs w:val="0"/>
          <w:color w:val="000000"/>
          <w:sz w:val="32"/>
          <w:szCs w:val="32"/>
          <w:highlight w:val="none"/>
          <w:lang w:eastAsia="zh-CN"/>
        </w:rPr>
        <w:t>二</w:t>
      </w:r>
      <w:r>
        <w:rPr>
          <w:rStyle w:val="17"/>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color w:val="000000"/>
          <w:sz w:val="32"/>
          <w:szCs w:val="32"/>
          <w:highlight w:val="none"/>
        </w:rPr>
        <w:t>储备库/培育库入库条件</w:t>
      </w:r>
    </w:p>
    <w:p>
      <w:pPr>
        <w:overflowPunct w:val="0"/>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1.财务条件</w:t>
      </w:r>
      <w:r>
        <w:rPr>
          <w:rStyle w:val="17"/>
          <w:rFonts w:hint="eastAsia" w:ascii="仿宋_GB2312" w:hAnsi="仿宋_GB2312" w:eastAsia="仿宋_GB2312" w:cs="仿宋_GB2312"/>
          <w:b w:val="0"/>
          <w:bCs w:val="0"/>
          <w:color w:val="000000"/>
          <w:sz w:val="32"/>
          <w:szCs w:val="32"/>
          <w:highlight w:val="none"/>
        </w:rPr>
        <w:t>：</w:t>
      </w:r>
    </w:p>
    <w:p>
      <w:pPr>
        <w:overflowPunct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拟在境内外主要证券交易所上市企业需至少满足以下财务标准之一：</w:t>
      </w:r>
    </w:p>
    <w:p>
      <w:pPr>
        <w:numPr>
          <w:ilvl w:val="0"/>
          <w:numId w:val="0"/>
        </w:numPr>
        <w:overflowPunct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）标准一（营业收入</w:t>
      </w:r>
      <w:r>
        <w:rPr>
          <w:rFonts w:hint="eastAsia" w:ascii="仿宋_GB2312" w:hAnsi="仿宋_GB2312" w:eastAsia="仿宋_GB2312" w:cs="仿宋_GB2312"/>
          <w:color w:val="000000"/>
          <w:sz w:val="32"/>
          <w:szCs w:val="32"/>
          <w:lang w:val="en-US" w:eastAsia="zh-CN"/>
        </w:rPr>
        <w:t>+净利规模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最近一个会计年度营业收入，或近两个会计年度平均营业收入不低于</w:t>
      </w:r>
      <w:r>
        <w:rPr>
          <w:rFonts w:hint="eastAsia" w:ascii="仿宋_GB2312" w:hAnsi="仿宋_GB2312" w:eastAsia="仿宋_GB2312" w:cs="仿宋_GB2312"/>
          <w:color w:val="000000"/>
          <w:sz w:val="32"/>
          <w:szCs w:val="32"/>
          <w:lang w:val="en-US" w:eastAsia="zh-CN"/>
        </w:rPr>
        <w:t>5000万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最近一个会计年度净利润，或近两个会计年度平均净利润不低于500万</w:t>
      </w:r>
      <w:r>
        <w:rPr>
          <w:rFonts w:hint="eastAsia" w:ascii="仿宋_GB2312" w:hAnsi="仿宋_GB2312" w:eastAsia="仿宋_GB2312" w:cs="仿宋_GB2312"/>
          <w:color w:val="000000"/>
          <w:sz w:val="32"/>
          <w:szCs w:val="32"/>
          <w:lang w:val="en-US" w:eastAsia="zh-CN"/>
        </w:rPr>
        <w:t>。</w:t>
      </w:r>
    </w:p>
    <w:p>
      <w:pPr>
        <w:numPr>
          <w:ilvl w:val="0"/>
          <w:numId w:val="0"/>
        </w:numPr>
        <w:overflowPunct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（2）标准二（</w:t>
      </w:r>
      <w:r>
        <w:rPr>
          <w:rFonts w:hint="eastAsia" w:ascii="仿宋_GB2312" w:hAnsi="仿宋_GB2312" w:eastAsia="仿宋_GB2312" w:cs="仿宋_GB2312"/>
          <w:color w:val="000000"/>
          <w:sz w:val="32"/>
          <w:szCs w:val="32"/>
          <w:lang w:eastAsia="zh-CN"/>
        </w:rPr>
        <w:t>营业收入</w:t>
      </w:r>
      <w:r>
        <w:rPr>
          <w:rFonts w:hint="eastAsia" w:ascii="仿宋_GB2312" w:hAnsi="仿宋_GB2312" w:eastAsia="仿宋_GB2312" w:cs="仿宋_GB2312"/>
          <w:color w:val="000000"/>
          <w:sz w:val="32"/>
          <w:szCs w:val="32"/>
          <w:lang w:val="en-US" w:eastAsia="zh-CN"/>
        </w:rPr>
        <w:t>+净利为正）：</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最近一个会计年度营业收入，或近两个会计年度平均营业收入不低于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最近一个会计年度净利润，或近两个会计年度平均净利润</w:t>
      </w:r>
      <w:r>
        <w:rPr>
          <w:rFonts w:hint="eastAsia" w:ascii="仿宋_GB2312" w:hAnsi="仿宋_GB2312" w:eastAsia="仿宋_GB2312" w:cs="仿宋_GB2312"/>
          <w:color w:val="000000"/>
          <w:sz w:val="32"/>
          <w:szCs w:val="32"/>
          <w:lang w:eastAsia="zh-CN"/>
        </w:rPr>
        <w:t>为正。</w:t>
      </w:r>
    </w:p>
    <w:p>
      <w:pPr>
        <w:numPr>
          <w:ilvl w:val="0"/>
          <w:numId w:val="0"/>
        </w:numPr>
        <w:overflowPunct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标准三（</w:t>
      </w:r>
      <w:r>
        <w:rPr>
          <w:rFonts w:hint="eastAsia" w:ascii="仿宋_GB2312" w:hAnsi="仿宋_GB2312" w:eastAsia="仿宋_GB2312" w:cs="仿宋_GB2312"/>
          <w:color w:val="000000"/>
          <w:sz w:val="32"/>
          <w:szCs w:val="32"/>
          <w:lang w:eastAsia="zh-CN"/>
        </w:rPr>
        <w:t>营业收入</w:t>
      </w:r>
      <w:r>
        <w:rPr>
          <w:rFonts w:hint="eastAsia" w:ascii="仿宋_GB2312" w:hAnsi="仿宋_GB2312" w:eastAsia="仿宋_GB2312" w:cs="仿宋_GB2312"/>
          <w:color w:val="000000"/>
          <w:sz w:val="32"/>
          <w:szCs w:val="32"/>
          <w:lang w:val="en-US" w:eastAsia="zh-CN"/>
        </w:rPr>
        <w:t>+研发投入）：</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最近一个会计年度营业收入，或近两个会计年度平均营业收入不低于</w:t>
      </w:r>
      <w:r>
        <w:rPr>
          <w:rFonts w:hint="eastAsia" w:ascii="仿宋_GB2312" w:hAnsi="仿宋_GB2312" w:eastAsia="仿宋_GB2312" w:cs="仿宋_GB2312"/>
          <w:color w:val="000000"/>
          <w:sz w:val="32"/>
          <w:szCs w:val="32"/>
          <w:lang w:val="en-US" w:eastAsia="zh-CN"/>
        </w:rPr>
        <w:t>1.5亿</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最近两个会计年度</w:t>
      </w:r>
      <w:r>
        <w:rPr>
          <w:rFonts w:hint="eastAsia" w:ascii="仿宋_GB2312" w:hAnsi="仿宋_GB2312" w:eastAsia="仿宋_GB2312" w:cs="仿宋_GB2312"/>
          <w:color w:val="000000"/>
          <w:sz w:val="32"/>
          <w:szCs w:val="32"/>
          <w:lang w:eastAsia="zh-CN"/>
        </w:rPr>
        <w:t>累计</w:t>
      </w:r>
      <w:r>
        <w:rPr>
          <w:rFonts w:hint="eastAsia" w:ascii="仿宋_GB2312" w:hAnsi="仿宋_GB2312" w:eastAsia="仿宋_GB2312" w:cs="仿宋_GB2312"/>
          <w:color w:val="000000"/>
          <w:sz w:val="32"/>
          <w:szCs w:val="32"/>
        </w:rPr>
        <w:t>研发投入占最近两个会计年度</w:t>
      </w:r>
      <w:r>
        <w:rPr>
          <w:rFonts w:hint="eastAsia" w:ascii="仿宋_GB2312" w:hAnsi="仿宋_GB2312" w:eastAsia="仿宋_GB2312" w:cs="仿宋_GB2312"/>
          <w:color w:val="000000"/>
          <w:sz w:val="32"/>
          <w:szCs w:val="32"/>
          <w:lang w:eastAsia="zh-CN"/>
        </w:rPr>
        <w:t>累计</w:t>
      </w:r>
      <w:r>
        <w:rPr>
          <w:rFonts w:hint="eastAsia" w:ascii="仿宋_GB2312" w:hAnsi="仿宋_GB2312" w:eastAsia="仿宋_GB2312" w:cs="仿宋_GB2312"/>
          <w:color w:val="000000"/>
          <w:sz w:val="32"/>
          <w:szCs w:val="32"/>
        </w:rPr>
        <w:t>营业收入的比例不低于5%，或最近两个会计年度累计研发投入金额不低于1000万</w:t>
      </w:r>
      <w:r>
        <w:rPr>
          <w:rFonts w:hint="eastAsia" w:ascii="仿宋_GB2312" w:hAnsi="仿宋_GB2312" w:eastAsia="仿宋_GB2312" w:cs="仿宋_GB2312"/>
          <w:color w:val="000000"/>
          <w:sz w:val="32"/>
          <w:szCs w:val="32"/>
          <w:lang w:eastAsia="zh-CN"/>
        </w:rPr>
        <w:t>。</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b w:val="0"/>
          <w:color w:val="000000"/>
          <w:sz w:val="32"/>
          <w:szCs w:val="32"/>
          <w:highlight w:val="none"/>
        </w:rPr>
        <w:t>2.资质条件</w:t>
      </w:r>
      <w:r>
        <w:rPr>
          <w:rFonts w:hint="eastAsia" w:ascii="仿宋_GB2312" w:hAnsi="仿宋_GB2312" w:eastAsia="仿宋_GB2312" w:cs="仿宋_GB2312"/>
          <w:color w:val="000000"/>
          <w:sz w:val="32"/>
          <w:szCs w:val="32"/>
        </w:rPr>
        <w:t>：</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鼓励在细分行业领先，有较强科创属性和发展潜力的企业积极申报，申报企业</w:t>
      </w:r>
      <w:r>
        <w:rPr>
          <w:rStyle w:val="17"/>
          <w:rFonts w:hint="eastAsia" w:ascii="仿宋_GB2312" w:hAnsi="仿宋_GB2312" w:eastAsia="仿宋_GB2312" w:cs="仿宋_GB2312"/>
          <w:b w:val="0"/>
          <w:color w:val="000000"/>
          <w:sz w:val="32"/>
          <w:szCs w:val="32"/>
        </w:rPr>
        <w:t>至少满足下述条件之一：</w:t>
      </w:r>
    </w:p>
    <w:p>
      <w:pPr>
        <w:numPr>
          <w:ilvl w:val="0"/>
          <w:numId w:val="0"/>
        </w:numPr>
        <w:overflowPunct w:val="0"/>
        <w:spacing w:line="560" w:lineRule="exact"/>
        <w:ind w:firstLine="640" w:firstLineChars="200"/>
        <w:rPr>
          <w:rStyle w:val="17"/>
          <w:rFonts w:hint="eastAsia" w:ascii="仿宋_GB2312" w:hAnsi="仿宋_GB2312" w:eastAsia="仿宋_GB2312" w:cs="仿宋_GB2312"/>
          <w:b w:val="0"/>
          <w:color w:val="000000"/>
          <w:sz w:val="32"/>
          <w:szCs w:val="32"/>
        </w:rPr>
      </w:pP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val="en-US" w:eastAsia="zh-CN"/>
        </w:rPr>
        <w:t>1</w:t>
      </w:r>
      <w:r>
        <w:rPr>
          <w:rStyle w:val="17"/>
          <w:rFonts w:hint="eastAsia" w:ascii="仿宋_GB2312" w:hAnsi="仿宋_GB2312" w:eastAsia="仿宋_GB2312" w:cs="仿宋_GB2312"/>
          <w:b w:val="0"/>
          <w:color w:val="000000"/>
          <w:sz w:val="32"/>
          <w:szCs w:val="32"/>
        </w:rPr>
        <w:t>）获省级专精特新/省级机器人骨干/省级机器人培育</w:t>
      </w:r>
      <w:r>
        <w:rPr>
          <w:rStyle w:val="17"/>
          <w:rFonts w:ascii="仿宋_GB2312" w:hAnsi="仿宋_GB2312" w:eastAsia="仿宋_GB2312" w:cs="仿宋_GB2312"/>
          <w:b w:val="0"/>
          <w:color w:val="000000"/>
          <w:sz w:val="32"/>
          <w:szCs w:val="32"/>
          <w:lang w:val="en"/>
        </w:rPr>
        <w:t>企业</w:t>
      </w:r>
      <w:r>
        <w:rPr>
          <w:rStyle w:val="17"/>
          <w:rFonts w:hint="eastAsia" w:ascii="仿宋_GB2312" w:hAnsi="仿宋_GB2312" w:eastAsia="仿宋_GB2312" w:cs="仿宋_GB2312"/>
          <w:b w:val="0"/>
          <w:color w:val="000000"/>
          <w:sz w:val="32"/>
          <w:szCs w:val="32"/>
        </w:rPr>
        <w:t>等，经省级有关部门认定有效期内的相关资质的企业；</w:t>
      </w:r>
    </w:p>
    <w:p>
      <w:pPr>
        <w:numPr>
          <w:ilvl w:val="0"/>
          <w:numId w:val="0"/>
        </w:numPr>
        <w:overflowPunct w:val="0"/>
        <w:spacing w:line="560" w:lineRule="exact"/>
        <w:ind w:firstLine="640" w:firstLineChars="200"/>
        <w:rPr>
          <w:rStyle w:val="17"/>
          <w:rFonts w:hint="eastAsia" w:ascii="仿宋_GB2312" w:hAnsi="仿宋_GB2312" w:eastAsia="仿宋_GB2312" w:cs="仿宋_GB2312"/>
          <w:b w:val="0"/>
          <w:color w:val="000000"/>
          <w:sz w:val="32"/>
          <w:szCs w:val="32"/>
          <w:u w:val="none"/>
        </w:rPr>
      </w:pP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val="en-US" w:eastAsia="zh-CN"/>
        </w:rPr>
        <w:t>2</w:t>
      </w:r>
      <w:r>
        <w:rPr>
          <w:rStyle w:val="17"/>
          <w:rFonts w:hint="eastAsia" w:ascii="仿宋_GB2312" w:hAnsi="仿宋_GB2312" w:eastAsia="仿宋_GB2312" w:cs="仿宋_GB2312"/>
          <w:b w:val="0"/>
          <w:color w:val="000000"/>
          <w:sz w:val="32"/>
          <w:szCs w:val="32"/>
        </w:rPr>
        <w:t>）获市制造业单项冠军/市专精特新等</w:t>
      </w:r>
      <w:r>
        <w:rPr>
          <w:rStyle w:val="17"/>
          <w:rFonts w:hint="default" w:ascii="仿宋_GB2312" w:hAnsi="仿宋_GB2312" w:eastAsia="仿宋_GB2312" w:cs="仿宋_GB2312"/>
          <w:b w:val="0"/>
          <w:color w:val="000000"/>
          <w:sz w:val="32"/>
          <w:szCs w:val="32"/>
          <w:lang w:val="en"/>
        </w:rPr>
        <w:t>，</w:t>
      </w:r>
      <w:r>
        <w:rPr>
          <w:rStyle w:val="17"/>
          <w:rFonts w:hint="eastAsia" w:ascii="仿宋_GB2312" w:hAnsi="仿宋_GB2312" w:eastAsia="仿宋_GB2312" w:cs="仿宋_GB2312"/>
          <w:b w:val="0"/>
          <w:color w:val="000000"/>
          <w:sz w:val="32"/>
          <w:szCs w:val="32"/>
        </w:rPr>
        <w:t>经市级有关部门认定有效期内的相关资质的企业</w:t>
      </w:r>
      <w:r>
        <w:rPr>
          <w:rStyle w:val="17"/>
          <w:rFonts w:hint="eastAsia" w:ascii="仿宋_GB2312" w:hAnsi="仿宋_GB2312" w:eastAsia="仿宋_GB2312" w:cs="仿宋_GB2312"/>
          <w:b w:val="0"/>
          <w:color w:val="000000"/>
          <w:sz w:val="32"/>
          <w:szCs w:val="32"/>
          <w:lang w:eastAsia="zh-CN"/>
        </w:rPr>
        <w:t>，或</w:t>
      </w:r>
      <w:r>
        <w:rPr>
          <w:rStyle w:val="17"/>
          <w:rFonts w:hint="eastAsia" w:ascii="仿宋_GB2312" w:hAnsi="仿宋_GB2312" w:eastAsia="仿宋_GB2312" w:cs="仿宋_GB2312"/>
          <w:b w:val="0"/>
          <w:color w:val="000000"/>
          <w:sz w:val="32"/>
          <w:szCs w:val="32"/>
          <w:u w:val="none"/>
        </w:rPr>
        <w:t>拥有经认定的市级及以上研发</w:t>
      </w:r>
      <w:r>
        <w:rPr>
          <w:rStyle w:val="17"/>
          <w:rFonts w:hint="eastAsia" w:ascii="仿宋_GB2312" w:hAnsi="仿宋_GB2312" w:eastAsia="仿宋_GB2312" w:cs="仿宋_GB2312"/>
          <w:b w:val="0"/>
          <w:color w:val="000000"/>
          <w:sz w:val="32"/>
          <w:szCs w:val="32"/>
          <w:u w:val="none"/>
          <w:lang w:eastAsia="zh-CN"/>
        </w:rPr>
        <w:t>中心或实验室</w:t>
      </w:r>
      <w:r>
        <w:rPr>
          <w:rStyle w:val="17"/>
          <w:rFonts w:hint="eastAsia" w:ascii="仿宋_GB2312" w:hAnsi="仿宋_GB2312" w:eastAsia="仿宋_GB2312" w:cs="仿宋_GB2312"/>
          <w:b w:val="0"/>
          <w:color w:val="000000"/>
          <w:sz w:val="32"/>
          <w:szCs w:val="32"/>
          <w:u w:val="none"/>
        </w:rPr>
        <w:t>；</w:t>
      </w:r>
    </w:p>
    <w:p>
      <w:pPr>
        <w:numPr>
          <w:ilvl w:val="0"/>
          <w:numId w:val="0"/>
        </w:numPr>
        <w:overflowPunct w:val="0"/>
        <w:spacing w:line="560" w:lineRule="exact"/>
        <w:ind w:firstLine="640" w:firstLineChars="200"/>
        <w:rPr>
          <w:rStyle w:val="17"/>
          <w:rFonts w:hint="eastAsia" w:ascii="仿宋_GB2312" w:hAnsi="仿宋_GB2312" w:eastAsia="仿宋_GB2312" w:cs="仿宋_GB2312"/>
          <w:b w:val="0"/>
          <w:bCs w:val="0"/>
          <w:color w:val="000000"/>
          <w:sz w:val="32"/>
          <w:szCs w:val="32"/>
          <w:u w:val="none"/>
        </w:rPr>
      </w:pPr>
      <w:r>
        <w:rPr>
          <w:rStyle w:val="17"/>
          <w:rFonts w:hint="eastAsia" w:ascii="仿宋_GB2312" w:hAnsi="仿宋_GB2312" w:eastAsia="仿宋_GB2312" w:cs="仿宋_GB2312"/>
          <w:b w:val="0"/>
          <w:bCs w:val="0"/>
          <w:color w:val="000000"/>
          <w:sz w:val="32"/>
          <w:szCs w:val="32"/>
          <w:u w:val="none"/>
        </w:rPr>
        <w:t>（</w:t>
      </w:r>
      <w:r>
        <w:rPr>
          <w:rStyle w:val="17"/>
          <w:rFonts w:hint="eastAsia" w:ascii="仿宋_GB2312" w:hAnsi="仿宋_GB2312" w:eastAsia="仿宋_GB2312" w:cs="仿宋_GB2312"/>
          <w:b w:val="0"/>
          <w:bCs w:val="0"/>
          <w:color w:val="000000"/>
          <w:sz w:val="32"/>
          <w:szCs w:val="32"/>
          <w:u w:val="none"/>
          <w:lang w:val="en-US" w:eastAsia="zh-CN"/>
        </w:rPr>
        <w:t>3</w:t>
      </w:r>
      <w:r>
        <w:rPr>
          <w:rStyle w:val="17"/>
          <w:rFonts w:hint="eastAsia" w:ascii="仿宋_GB2312" w:hAnsi="仿宋_GB2312" w:eastAsia="仿宋_GB2312" w:cs="仿宋_GB2312"/>
          <w:b w:val="0"/>
          <w:bCs w:val="0"/>
          <w:color w:val="000000"/>
          <w:sz w:val="32"/>
          <w:szCs w:val="32"/>
          <w:u w:val="none"/>
        </w:rPr>
        <w:t>）至少拥有</w:t>
      </w:r>
      <w:bookmarkStart w:id="0" w:name="_Hlk108098654"/>
      <w:r>
        <w:rPr>
          <w:rStyle w:val="17"/>
          <w:rFonts w:hint="eastAsia" w:ascii="仿宋_GB2312" w:hAnsi="仿宋_GB2312" w:eastAsia="仿宋_GB2312" w:cs="仿宋_GB2312"/>
          <w:b w:val="0"/>
          <w:bCs w:val="0"/>
          <w:color w:val="000000"/>
          <w:sz w:val="32"/>
          <w:szCs w:val="32"/>
          <w:u w:val="none"/>
        </w:rPr>
        <w:t>1项以上的有效专利（发明专利</w:t>
      </w:r>
      <w:r>
        <w:rPr>
          <w:rStyle w:val="17"/>
          <w:rFonts w:ascii="仿宋_GB2312" w:hAnsi="仿宋_GB2312" w:eastAsia="仿宋_GB2312" w:cs="仿宋_GB2312"/>
          <w:b w:val="0"/>
          <w:bCs w:val="0"/>
          <w:color w:val="000000"/>
          <w:sz w:val="32"/>
          <w:szCs w:val="32"/>
          <w:u w:val="none"/>
          <w:lang w:val="en"/>
        </w:rPr>
        <w:t>/</w:t>
      </w:r>
      <w:r>
        <w:rPr>
          <w:rStyle w:val="17"/>
          <w:rFonts w:hint="eastAsia" w:ascii="仿宋_GB2312" w:hAnsi="仿宋_GB2312" w:eastAsia="仿宋_GB2312" w:cs="仿宋_GB2312"/>
          <w:b w:val="0"/>
          <w:bCs w:val="0"/>
          <w:color w:val="000000"/>
          <w:sz w:val="32"/>
          <w:szCs w:val="32"/>
          <w:u w:val="none"/>
          <w:lang w:val="en"/>
        </w:rPr>
        <w:t>实用新型专利</w:t>
      </w:r>
      <w:r>
        <w:rPr>
          <w:rStyle w:val="17"/>
          <w:rFonts w:ascii="仿宋_GB2312" w:hAnsi="仿宋_GB2312" w:eastAsia="仿宋_GB2312" w:cs="仿宋_GB2312"/>
          <w:b w:val="0"/>
          <w:bCs w:val="0"/>
          <w:color w:val="000000"/>
          <w:sz w:val="32"/>
          <w:szCs w:val="32"/>
          <w:u w:val="none"/>
          <w:lang w:val="en"/>
        </w:rPr>
        <w:t>/</w:t>
      </w:r>
      <w:r>
        <w:rPr>
          <w:rStyle w:val="17"/>
          <w:rFonts w:hint="eastAsia" w:ascii="仿宋_GB2312" w:hAnsi="仿宋_GB2312" w:eastAsia="仿宋_GB2312" w:cs="仿宋_GB2312"/>
          <w:b w:val="0"/>
          <w:bCs w:val="0"/>
          <w:color w:val="000000"/>
          <w:sz w:val="32"/>
          <w:szCs w:val="32"/>
          <w:u w:val="none"/>
          <w:lang w:val="en"/>
        </w:rPr>
        <w:t>外观设计专利</w:t>
      </w:r>
      <w:r>
        <w:rPr>
          <w:rStyle w:val="17"/>
          <w:rFonts w:hint="eastAsia" w:ascii="仿宋_GB2312" w:hAnsi="仿宋_GB2312" w:eastAsia="仿宋_GB2312" w:cs="仿宋_GB2312"/>
          <w:b w:val="0"/>
          <w:bCs w:val="0"/>
          <w:color w:val="000000"/>
          <w:sz w:val="32"/>
          <w:szCs w:val="32"/>
          <w:u w:val="none"/>
        </w:rPr>
        <w:t>）或软件著作权</w:t>
      </w:r>
      <w:bookmarkEnd w:id="0"/>
      <w:r>
        <w:rPr>
          <w:rStyle w:val="17"/>
          <w:rFonts w:hint="eastAsia" w:ascii="仿宋_GB2312" w:hAnsi="仿宋_GB2312" w:eastAsia="仿宋_GB2312" w:cs="仿宋_GB2312"/>
          <w:b w:val="0"/>
          <w:bCs w:val="0"/>
          <w:color w:val="000000"/>
          <w:sz w:val="32"/>
          <w:szCs w:val="32"/>
          <w:u w:val="none"/>
        </w:rPr>
        <w:t>；</w:t>
      </w:r>
    </w:p>
    <w:p>
      <w:pPr>
        <w:numPr>
          <w:ilvl w:val="0"/>
          <w:numId w:val="0"/>
        </w:numPr>
        <w:overflowPunct w:val="0"/>
        <w:spacing w:line="560" w:lineRule="exact"/>
        <w:ind w:firstLine="640" w:firstLineChars="200"/>
        <w:rPr>
          <w:rStyle w:val="17"/>
          <w:rFonts w:hint="default" w:ascii="仿宋_GB2312" w:hAnsi="仿宋_GB2312" w:eastAsia="仿宋_GB2312" w:cs="仿宋_GB2312"/>
          <w:b w:val="0"/>
          <w:color w:val="000000"/>
          <w:sz w:val="32"/>
          <w:szCs w:val="32"/>
          <w:lang w:val="en"/>
        </w:rPr>
      </w:pP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val="en-US" w:eastAsia="zh-CN"/>
        </w:rPr>
        <w:t>4</w:t>
      </w:r>
      <w:r>
        <w:rPr>
          <w:rStyle w:val="17"/>
          <w:rFonts w:hint="eastAsia" w:ascii="仿宋_GB2312" w:hAnsi="仿宋_GB2312" w:eastAsia="仿宋_GB2312" w:cs="仿宋_GB2312"/>
          <w:b w:val="0"/>
          <w:color w:val="000000"/>
          <w:sz w:val="32"/>
          <w:szCs w:val="32"/>
        </w:rPr>
        <w:t>）企业</w:t>
      </w:r>
      <w:r>
        <w:rPr>
          <w:rStyle w:val="17"/>
          <w:rFonts w:hint="eastAsia" w:ascii="仿宋_GB2312" w:hAnsi="仿宋_GB2312" w:eastAsia="仿宋_GB2312" w:cs="仿宋_GB2312"/>
          <w:b w:val="0"/>
          <w:color w:val="000000"/>
          <w:sz w:val="32"/>
          <w:szCs w:val="32"/>
          <w:lang w:eastAsia="zh-CN"/>
        </w:rPr>
        <w:t>主要</w:t>
      </w:r>
      <w:r>
        <w:rPr>
          <w:rStyle w:val="17"/>
          <w:rFonts w:hint="eastAsia" w:ascii="仿宋_GB2312" w:hAnsi="仿宋_GB2312" w:eastAsia="仿宋_GB2312" w:cs="仿宋_GB2312"/>
          <w:b w:val="0"/>
          <w:color w:val="000000"/>
          <w:sz w:val="32"/>
          <w:szCs w:val="32"/>
        </w:rPr>
        <w:t>产品在国内</w:t>
      </w:r>
      <w:r>
        <w:rPr>
          <w:rStyle w:val="17"/>
          <w:rFonts w:hint="default" w:ascii="仿宋_GB2312" w:hAnsi="仿宋_GB2312" w:eastAsia="仿宋_GB2312" w:cs="仿宋_GB2312"/>
          <w:b w:val="0"/>
          <w:color w:val="000000"/>
          <w:sz w:val="32"/>
          <w:szCs w:val="32"/>
          <w:lang w:val="en"/>
        </w:rPr>
        <w:t>外</w:t>
      </w:r>
      <w:r>
        <w:rPr>
          <w:rStyle w:val="17"/>
          <w:rFonts w:hint="eastAsia" w:ascii="仿宋_GB2312" w:hAnsi="仿宋_GB2312" w:eastAsia="仿宋_GB2312" w:cs="仿宋_GB2312"/>
          <w:b w:val="0"/>
          <w:color w:val="000000"/>
          <w:sz w:val="32"/>
          <w:szCs w:val="32"/>
        </w:rPr>
        <w:t>细分行业中享有较高知名度和影响力</w:t>
      </w:r>
      <w:r>
        <w:rPr>
          <w:rStyle w:val="17"/>
          <w:rFonts w:hint="default" w:ascii="仿宋_GB2312" w:hAnsi="仿宋_GB2312" w:eastAsia="仿宋_GB2312" w:cs="仿宋_GB2312"/>
          <w:b w:val="0"/>
          <w:color w:val="000000"/>
          <w:sz w:val="32"/>
          <w:szCs w:val="32"/>
          <w:lang w:val="en"/>
        </w:rPr>
        <w:t>，</w:t>
      </w:r>
      <w:r>
        <w:rPr>
          <w:rStyle w:val="17"/>
          <w:rFonts w:hint="eastAsia" w:ascii="仿宋_GB2312" w:hAnsi="仿宋_GB2312" w:eastAsia="仿宋_GB2312" w:cs="仿宋_GB2312"/>
          <w:b w:val="0"/>
          <w:color w:val="000000"/>
          <w:sz w:val="32"/>
          <w:szCs w:val="32"/>
          <w:lang w:val="en" w:eastAsia="zh-CN"/>
        </w:rPr>
        <w:t>已</w:t>
      </w:r>
      <w:r>
        <w:rPr>
          <w:rStyle w:val="17"/>
          <w:rFonts w:hint="eastAsia" w:ascii="仿宋_GB2312" w:hAnsi="仿宋_GB2312" w:eastAsia="仿宋_GB2312" w:cs="仿宋_GB2312"/>
          <w:b w:val="0"/>
          <w:color w:val="000000"/>
          <w:sz w:val="32"/>
          <w:szCs w:val="32"/>
          <w:lang w:eastAsia="zh-CN"/>
        </w:rPr>
        <w:t>获相应产品质量或资质认证，或由行业协会等具公信力组织颁发的奖励奖项</w:t>
      </w:r>
      <w:r>
        <w:rPr>
          <w:rStyle w:val="17"/>
          <w:rFonts w:hint="default" w:ascii="仿宋_GB2312" w:hAnsi="仿宋_GB2312" w:eastAsia="仿宋_GB2312" w:cs="仿宋_GB2312"/>
          <w:b w:val="0"/>
          <w:color w:val="000000"/>
          <w:sz w:val="32"/>
          <w:szCs w:val="32"/>
          <w:lang w:val="en"/>
        </w:rPr>
        <w:t>。</w:t>
      </w:r>
    </w:p>
    <w:p>
      <w:pPr>
        <w:pStyle w:val="8"/>
        <w:spacing w:line="560" w:lineRule="exact"/>
        <w:ind w:firstLine="640" w:firstLineChars="200"/>
        <w:rPr>
          <w:rStyle w:val="17"/>
          <w:rFonts w:hint="eastAsia" w:ascii="楷体_GB2312" w:hAnsi="楷体_GB2312" w:eastAsia="楷体_GB2312" w:cs="楷体_GB2312"/>
          <w:b w:val="0"/>
          <w:bCs w:val="0"/>
          <w:color w:val="000000"/>
          <w:sz w:val="32"/>
          <w:szCs w:val="32"/>
        </w:rPr>
      </w:pPr>
      <w:r>
        <w:rPr>
          <w:rStyle w:val="17"/>
          <w:rFonts w:hint="eastAsia" w:ascii="楷体_GB2312" w:hAnsi="楷体_GB2312" w:eastAsia="楷体_GB2312" w:cs="楷体_GB2312"/>
          <w:b w:val="0"/>
          <w:bCs w:val="0"/>
          <w:color w:val="000000"/>
          <w:sz w:val="32"/>
          <w:szCs w:val="32"/>
        </w:rPr>
        <w:t>（</w:t>
      </w:r>
      <w:r>
        <w:rPr>
          <w:rStyle w:val="17"/>
          <w:rFonts w:hint="eastAsia" w:ascii="楷体_GB2312" w:hAnsi="楷体_GB2312" w:eastAsia="楷体_GB2312" w:cs="楷体_GB2312"/>
          <w:b w:val="0"/>
          <w:bCs w:val="0"/>
          <w:color w:val="000000"/>
          <w:sz w:val="32"/>
          <w:szCs w:val="32"/>
          <w:lang w:eastAsia="zh-CN"/>
        </w:rPr>
        <w:t>三</w:t>
      </w:r>
      <w:r>
        <w:rPr>
          <w:rStyle w:val="17"/>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color w:val="000000"/>
          <w:sz w:val="32"/>
          <w:szCs w:val="32"/>
        </w:rPr>
        <w:t>储备库入库标准</w:t>
      </w:r>
    </w:p>
    <w:p>
      <w:pPr>
        <w:pStyle w:val="2"/>
        <w:spacing w:after="0" w:line="560" w:lineRule="exact"/>
        <w:ind w:firstLine="640" w:firstLineChars="200"/>
        <w:rPr>
          <w:rStyle w:val="17"/>
          <w:rFonts w:hint="eastAsia" w:ascii="仿宋_GB2312" w:hAnsi="仿宋_GB2312" w:eastAsia="仿宋_GB2312" w:cs="仿宋_GB2312"/>
          <w:b w:val="0"/>
          <w:bCs w:val="0"/>
          <w:color w:val="000000"/>
          <w:sz w:val="32"/>
          <w:szCs w:val="32"/>
        </w:rPr>
      </w:pPr>
      <w:r>
        <w:rPr>
          <w:rStyle w:val="17"/>
          <w:rFonts w:hint="eastAsia" w:ascii="仿宋_GB2312" w:hAnsi="仿宋_GB2312" w:eastAsia="仿宋_GB2312" w:cs="仿宋_GB2312"/>
          <w:b w:val="0"/>
          <w:bCs w:val="0"/>
          <w:color w:val="000000"/>
          <w:sz w:val="32"/>
          <w:szCs w:val="32"/>
          <w:highlight w:val="none"/>
        </w:rPr>
        <w:t>申请纳入储备库</w:t>
      </w:r>
      <w:r>
        <w:rPr>
          <w:rFonts w:hint="eastAsia" w:ascii="仿宋_GB2312" w:hAnsi="仿宋_GB2312" w:eastAsia="仿宋_GB2312" w:cs="仿宋_GB2312"/>
          <w:color w:val="000000"/>
          <w:sz w:val="32"/>
          <w:szCs w:val="32"/>
          <w:highlight w:val="none"/>
        </w:rPr>
        <w:t>企业在满足财务条件</w:t>
      </w:r>
      <w:r>
        <w:rPr>
          <w:rFonts w:hint="eastAsia" w:ascii="仿宋_GB2312" w:hAnsi="仿宋_GB2312" w:eastAsia="仿宋_GB2312" w:cs="仿宋_GB2312"/>
          <w:color w:val="000000"/>
          <w:sz w:val="32"/>
          <w:szCs w:val="32"/>
          <w:highlight w:val="none"/>
          <w:lang w:eastAsia="zh-CN"/>
        </w:rPr>
        <w:t>和资质条件</w:t>
      </w:r>
      <w:r>
        <w:rPr>
          <w:rFonts w:hint="eastAsia" w:ascii="仿宋_GB2312" w:hAnsi="仿宋_GB2312" w:eastAsia="仿宋_GB2312" w:cs="仿宋_GB2312"/>
          <w:color w:val="000000"/>
          <w:sz w:val="32"/>
          <w:szCs w:val="32"/>
          <w:highlight w:val="none"/>
        </w:rPr>
        <w:t>的基础上，</w:t>
      </w:r>
      <w:r>
        <w:rPr>
          <w:rFonts w:hint="eastAsia" w:ascii="仿宋_GB2312" w:hAnsi="仿宋_GB2312" w:eastAsia="仿宋_GB2312" w:cs="仿宋_GB2312"/>
          <w:color w:val="000000"/>
          <w:sz w:val="32"/>
          <w:szCs w:val="32"/>
        </w:rPr>
        <w:t>评审专家结合申报企业</w:t>
      </w:r>
      <w:r>
        <w:rPr>
          <w:rFonts w:hint="eastAsia" w:ascii="仿宋_GB2312" w:hAnsi="仿宋_GB2312" w:eastAsia="仿宋_GB2312" w:cs="仿宋_GB2312"/>
          <w:color w:val="000000"/>
          <w:sz w:val="32"/>
          <w:szCs w:val="32"/>
          <w:lang w:eastAsia="zh-CN"/>
        </w:rPr>
        <w:t>的财务、资质综合情况</w:t>
      </w:r>
      <w:r>
        <w:rPr>
          <w:rFonts w:hint="default" w:ascii="仿宋_GB2312" w:hAnsi="仿宋_GB2312" w:eastAsia="仿宋_GB2312" w:cs="仿宋_GB2312"/>
          <w:color w:val="000000"/>
          <w:sz w:val="32"/>
          <w:szCs w:val="32"/>
          <w:lang w:val="en" w:eastAsia="zh-CN"/>
        </w:rPr>
        <w:t>，制定年度储备库入库</w:t>
      </w:r>
      <w:r>
        <w:rPr>
          <w:rFonts w:hint="eastAsia" w:ascii="仿宋_GB2312" w:hAnsi="仿宋_GB2312" w:eastAsia="仿宋_GB2312" w:cs="仿宋_GB2312"/>
          <w:color w:val="000000"/>
          <w:sz w:val="32"/>
          <w:szCs w:val="32"/>
          <w:lang w:eastAsia="zh-CN"/>
        </w:rPr>
        <w:t>评分标准，</w:t>
      </w:r>
      <w:r>
        <w:rPr>
          <w:rStyle w:val="17"/>
          <w:rFonts w:hint="eastAsia" w:ascii="仿宋_GB2312" w:hAnsi="仿宋_GB2312" w:eastAsia="仿宋_GB2312" w:cs="仿宋_GB2312"/>
          <w:b w:val="0"/>
          <w:bCs w:val="0"/>
          <w:color w:val="000000"/>
          <w:sz w:val="32"/>
          <w:szCs w:val="32"/>
        </w:rPr>
        <w:t>确定申报企业</w:t>
      </w:r>
      <w:r>
        <w:rPr>
          <w:rStyle w:val="17"/>
          <w:rFonts w:hint="eastAsia" w:ascii="仿宋_GB2312" w:hAnsi="仿宋_GB2312" w:eastAsia="仿宋_GB2312" w:cs="仿宋_GB2312"/>
          <w:b w:val="0"/>
          <w:bCs w:val="0"/>
          <w:color w:val="000000"/>
          <w:sz w:val="32"/>
          <w:szCs w:val="32"/>
          <w:lang w:eastAsia="zh-CN"/>
        </w:rPr>
        <w:t>的</w:t>
      </w:r>
      <w:r>
        <w:rPr>
          <w:rStyle w:val="17"/>
          <w:rFonts w:hint="eastAsia" w:ascii="仿宋_GB2312" w:hAnsi="仿宋_GB2312" w:eastAsia="仿宋_GB2312" w:cs="仿宋_GB2312"/>
          <w:b w:val="0"/>
          <w:bCs w:val="0"/>
          <w:color w:val="000000"/>
          <w:sz w:val="32"/>
          <w:szCs w:val="32"/>
        </w:rPr>
        <w:t>评审成绩</w:t>
      </w:r>
      <w:r>
        <w:rPr>
          <w:rStyle w:val="17"/>
          <w:rFonts w:hint="eastAsia" w:ascii="仿宋_GB2312" w:hAnsi="仿宋_GB2312" w:eastAsia="仿宋_GB2312" w:cs="仿宋_GB2312"/>
          <w:b w:val="0"/>
          <w:bCs w:val="0"/>
          <w:color w:val="000000"/>
          <w:sz w:val="32"/>
          <w:szCs w:val="32"/>
          <w:lang w:eastAsia="zh-CN"/>
        </w:rPr>
        <w:t>，形成</w:t>
      </w:r>
      <w:r>
        <w:rPr>
          <w:rStyle w:val="17"/>
          <w:rFonts w:hint="eastAsia" w:ascii="仿宋_GB2312" w:hAnsi="仿宋_GB2312" w:eastAsia="仿宋_GB2312" w:cs="仿宋_GB2312"/>
          <w:b w:val="0"/>
          <w:bCs w:val="0"/>
          <w:color w:val="000000"/>
          <w:sz w:val="32"/>
          <w:szCs w:val="32"/>
        </w:rPr>
        <w:t>本年度储备库拟入库</w:t>
      </w:r>
      <w:r>
        <w:rPr>
          <w:rStyle w:val="17"/>
          <w:rFonts w:hint="default" w:ascii="仿宋_GB2312" w:hAnsi="仿宋_GB2312" w:eastAsia="仿宋_GB2312" w:cs="仿宋_GB2312"/>
          <w:b w:val="0"/>
          <w:bCs w:val="0"/>
          <w:color w:val="000000"/>
          <w:sz w:val="32"/>
          <w:szCs w:val="32"/>
          <w:lang w:val="en"/>
        </w:rPr>
        <w:t>企业</w:t>
      </w:r>
      <w:r>
        <w:rPr>
          <w:rStyle w:val="17"/>
          <w:rFonts w:hint="eastAsia" w:ascii="仿宋_GB2312" w:hAnsi="仿宋_GB2312" w:eastAsia="仿宋_GB2312" w:cs="仿宋_GB2312"/>
          <w:b w:val="0"/>
          <w:bCs w:val="0"/>
          <w:color w:val="000000"/>
          <w:sz w:val="32"/>
          <w:szCs w:val="32"/>
        </w:rPr>
        <w:t>名单。</w:t>
      </w:r>
    </w:p>
    <w:p>
      <w:pPr>
        <w:pStyle w:val="8"/>
        <w:spacing w:line="560" w:lineRule="exact"/>
        <w:ind w:firstLine="640" w:firstLineChars="200"/>
        <w:rPr>
          <w:rStyle w:val="17"/>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）培育库入库标准</w:t>
      </w:r>
    </w:p>
    <w:p>
      <w:pPr>
        <w:overflowPunct w:val="0"/>
        <w:spacing w:line="560" w:lineRule="exact"/>
        <w:ind w:firstLine="640" w:firstLineChars="200"/>
        <w:rPr>
          <w:rStyle w:val="17"/>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szCs w:val="32"/>
          <w:highlight w:val="none"/>
        </w:rPr>
        <w:t>1.</w:t>
      </w:r>
      <w:r>
        <w:rPr>
          <w:rStyle w:val="17"/>
          <w:rFonts w:hint="eastAsia" w:ascii="仿宋_GB2312" w:hAnsi="仿宋_GB2312" w:eastAsia="仿宋_GB2312" w:cs="仿宋_GB2312"/>
          <w:b w:val="0"/>
          <w:bCs w:val="0"/>
          <w:color w:val="000000"/>
          <w:sz w:val="32"/>
          <w:szCs w:val="32"/>
          <w:highlight w:val="none"/>
        </w:rPr>
        <w:t>申报培育库企业</w:t>
      </w:r>
      <w:r>
        <w:rPr>
          <w:rStyle w:val="17"/>
          <w:rFonts w:hint="eastAsia" w:ascii="仿宋_GB2312" w:hAnsi="仿宋_GB2312" w:eastAsia="仿宋_GB2312" w:cs="仿宋_GB2312"/>
          <w:b w:val="0"/>
          <w:bCs w:val="0"/>
          <w:color w:val="000000"/>
          <w:sz w:val="32"/>
          <w:szCs w:val="32"/>
          <w:highlight w:val="none"/>
          <w:lang w:eastAsia="zh-CN"/>
        </w:rPr>
        <w:t>除</w:t>
      </w:r>
      <w:r>
        <w:rPr>
          <w:rFonts w:hint="eastAsia" w:ascii="仿宋_GB2312" w:hAnsi="仿宋_GB2312" w:eastAsia="仿宋_GB2312" w:cs="仿宋_GB2312"/>
          <w:color w:val="000000"/>
          <w:sz w:val="32"/>
          <w:szCs w:val="32"/>
          <w:highlight w:val="none"/>
          <w:lang w:eastAsia="zh-CN"/>
        </w:rPr>
        <w:t>满足财务条件和资质条件外</w:t>
      </w:r>
      <w:r>
        <w:rPr>
          <w:rStyle w:val="17"/>
          <w:rFonts w:hint="eastAsia" w:ascii="仿宋_GB2312" w:hAnsi="仿宋_GB2312" w:eastAsia="仿宋_GB2312" w:cs="仿宋_GB2312"/>
          <w:b w:val="0"/>
          <w:color w:val="000000"/>
          <w:sz w:val="32"/>
          <w:szCs w:val="32"/>
          <w:highlight w:val="none"/>
        </w:rPr>
        <w:t>，</w:t>
      </w:r>
      <w:r>
        <w:rPr>
          <w:rStyle w:val="17"/>
          <w:rFonts w:hint="eastAsia" w:ascii="仿宋_GB2312" w:hAnsi="仿宋_GB2312" w:eastAsia="仿宋_GB2312" w:cs="仿宋_GB2312"/>
          <w:b w:val="0"/>
          <w:color w:val="000000"/>
          <w:sz w:val="32"/>
          <w:szCs w:val="32"/>
          <w:highlight w:val="none"/>
          <w:lang w:eastAsia="zh-CN"/>
        </w:rPr>
        <w:t>需</w:t>
      </w:r>
      <w:r>
        <w:rPr>
          <w:rStyle w:val="17"/>
          <w:rFonts w:hint="eastAsia" w:ascii="仿宋_GB2312" w:hAnsi="仿宋_GB2312" w:eastAsia="仿宋_GB2312" w:cs="仿宋_GB2312"/>
          <w:b w:val="0"/>
          <w:color w:val="000000"/>
          <w:sz w:val="32"/>
          <w:szCs w:val="32"/>
          <w:highlight w:val="none"/>
        </w:rPr>
        <w:t>至少</w:t>
      </w:r>
      <w:r>
        <w:rPr>
          <w:rStyle w:val="17"/>
          <w:rFonts w:hint="eastAsia" w:ascii="仿宋_GB2312" w:hAnsi="仿宋_GB2312" w:eastAsia="仿宋_GB2312" w:cs="仿宋_GB2312"/>
          <w:b w:val="0"/>
          <w:bCs w:val="0"/>
          <w:color w:val="000000"/>
          <w:sz w:val="32"/>
          <w:szCs w:val="32"/>
          <w:highlight w:val="none"/>
        </w:rPr>
        <w:t>满足下列条件之一：</w:t>
      </w:r>
    </w:p>
    <w:p>
      <w:pPr>
        <w:overflowPunct w:val="0"/>
        <w:spacing w:line="560" w:lineRule="exact"/>
        <w:ind w:firstLine="640" w:firstLineChars="200"/>
        <w:rPr>
          <w:rStyle w:val="17"/>
          <w:rFonts w:ascii="仿宋_GB2312" w:hAnsi="仿宋_GB2312" w:eastAsia="仿宋_GB2312" w:cs="仿宋_GB2312"/>
          <w:b w:val="0"/>
          <w:color w:val="000000"/>
          <w:sz w:val="32"/>
          <w:szCs w:val="32"/>
        </w:rPr>
      </w:pPr>
      <w:r>
        <w:rPr>
          <w:rStyle w:val="17"/>
          <w:rFonts w:hint="eastAsia" w:ascii="仿宋_GB2312" w:hAnsi="仿宋_GB2312" w:eastAsia="仿宋_GB2312" w:cs="仿宋_GB2312"/>
          <w:b w:val="0"/>
          <w:color w:val="000000"/>
          <w:sz w:val="32"/>
          <w:szCs w:val="32"/>
        </w:rPr>
        <w:t>（1）新三板创新层挂牌企业；</w:t>
      </w:r>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（2）已申报证监局辅导的企业；</w:t>
      </w:r>
    </w:p>
    <w:p>
      <w:pPr>
        <w:overflowPunct w:val="0"/>
        <w:spacing w:line="560" w:lineRule="exact"/>
        <w:ind w:firstLine="640" w:firstLineChars="200"/>
        <w:rPr>
          <w:rFonts w:ascii="仿宋_GB2312" w:hAnsi="仿宋_GB2312" w:eastAsia="仿宋_GB2312" w:cs="仿宋_GB2312"/>
          <w:color w:val="000000"/>
          <w:sz w:val="32"/>
          <w:szCs w:val="32"/>
        </w:rPr>
      </w:pPr>
      <w:r>
        <w:rPr>
          <w:rStyle w:val="17"/>
          <w:rFonts w:hint="eastAsia" w:ascii="仿宋_GB2312" w:hAnsi="仿宋_GB2312" w:eastAsia="仿宋_GB2312" w:cs="仿宋_GB2312"/>
          <w:b w:val="0"/>
          <w:color w:val="000000"/>
          <w:sz w:val="32"/>
          <w:szCs w:val="32"/>
        </w:rPr>
        <w:t>（3）</w:t>
      </w:r>
      <w:r>
        <w:rPr>
          <w:rFonts w:hint="eastAsia" w:ascii="仿宋_GB2312" w:hAnsi="仿宋_GB2312" w:eastAsia="仿宋_GB2312" w:cs="仿宋_GB2312"/>
          <w:color w:val="000000"/>
          <w:sz w:val="32"/>
          <w:szCs w:val="32"/>
        </w:rPr>
        <w:t>已与证券公司、会计师事务所、律师事务所等中介机构签订合作协议，确定财务报告期并已进入现场尽职调查阶段的企业</w:t>
      </w:r>
      <w:r>
        <w:rPr>
          <w:rStyle w:val="17"/>
          <w:rFonts w:hint="eastAsia" w:ascii="仿宋_GB2312" w:hAnsi="仿宋_GB2312" w:eastAsia="仿宋_GB2312" w:cs="仿宋_GB2312"/>
          <w:b w:val="0"/>
          <w:color w:val="000000"/>
          <w:sz w:val="32"/>
          <w:szCs w:val="32"/>
        </w:rPr>
        <w:t>。</w:t>
      </w:r>
    </w:p>
    <w:p>
      <w:pPr>
        <w:pStyle w:val="2"/>
        <w:spacing w:after="0" w:line="560" w:lineRule="exact"/>
        <w:ind w:firstLine="640" w:firstLineChars="200"/>
        <w:rPr>
          <w:rStyle w:val="17"/>
          <w:rFonts w:hint="eastAsia" w:ascii="仿宋_GB2312" w:hAnsi="仿宋_GB2312" w:eastAsia="仿宋_GB2312" w:cs="仿宋_GB2312"/>
          <w:b w:val="0"/>
          <w:bCs w:val="0"/>
          <w:color w:val="000000"/>
          <w:sz w:val="32"/>
          <w:szCs w:val="32"/>
        </w:rPr>
      </w:pPr>
      <w:r>
        <w:rPr>
          <w:rFonts w:ascii="仿宋_GB2312" w:hAnsi="仿宋_GB2312" w:eastAsia="仿宋_GB2312" w:cs="仿宋_GB2312"/>
          <w:color w:val="000000"/>
          <w:sz w:val="32"/>
          <w:szCs w:val="32"/>
          <w:lang w:val="en"/>
        </w:rPr>
        <w:t>2.</w:t>
      </w:r>
      <w:r>
        <w:rPr>
          <w:rFonts w:hint="eastAsia" w:ascii="仿宋_GB2312" w:hAnsi="仿宋_GB2312" w:eastAsia="仿宋_GB2312" w:cs="仿宋_GB2312"/>
          <w:color w:val="000000"/>
          <w:sz w:val="32"/>
          <w:szCs w:val="32"/>
        </w:rPr>
        <w:t>评审专家结合本年申报企业</w:t>
      </w:r>
      <w:r>
        <w:rPr>
          <w:rFonts w:hint="eastAsia" w:ascii="仿宋_GB2312" w:hAnsi="仿宋_GB2312" w:eastAsia="仿宋_GB2312" w:cs="仿宋_GB2312"/>
          <w:color w:val="000000"/>
          <w:sz w:val="32"/>
          <w:szCs w:val="32"/>
          <w:lang w:eastAsia="zh-CN"/>
        </w:rPr>
        <w:t>的财务、资质综合</w:t>
      </w:r>
      <w:r>
        <w:rPr>
          <w:rFonts w:hint="eastAsia" w:ascii="仿宋_GB2312" w:hAnsi="仿宋_GB2312" w:eastAsia="仿宋_GB2312" w:cs="仿宋_GB2312"/>
          <w:color w:val="000000"/>
          <w:sz w:val="32"/>
          <w:szCs w:val="32"/>
        </w:rPr>
        <w:t>情况</w:t>
      </w:r>
      <w:r>
        <w:rPr>
          <w:rFonts w:hint="default" w:ascii="仿宋_GB2312" w:hAnsi="仿宋_GB2312" w:eastAsia="仿宋_GB2312" w:cs="仿宋_GB2312"/>
          <w:color w:val="000000"/>
          <w:sz w:val="32"/>
          <w:szCs w:val="32"/>
          <w:lang w:val="en"/>
        </w:rPr>
        <w:t>，</w:t>
      </w:r>
      <w:r>
        <w:rPr>
          <w:rFonts w:hint="default" w:ascii="仿宋_GB2312" w:hAnsi="仿宋_GB2312" w:eastAsia="仿宋_GB2312" w:cs="仿宋_GB2312"/>
          <w:color w:val="000000"/>
          <w:sz w:val="32"/>
          <w:szCs w:val="32"/>
          <w:highlight w:val="none"/>
          <w:lang w:val="en"/>
        </w:rPr>
        <w:t>制</w:t>
      </w:r>
      <w:r>
        <w:rPr>
          <w:rFonts w:hint="eastAsia" w:ascii="仿宋_GB2312" w:hAnsi="仿宋_GB2312" w:eastAsia="仿宋_GB2312" w:cs="仿宋_GB2312"/>
          <w:color w:val="000000"/>
          <w:sz w:val="32"/>
          <w:szCs w:val="32"/>
          <w:highlight w:val="none"/>
          <w:lang w:eastAsia="zh-CN"/>
        </w:rPr>
        <w:t>定年度培育库入库</w:t>
      </w:r>
      <w:r>
        <w:rPr>
          <w:rFonts w:hint="eastAsia" w:ascii="仿宋_GB2312" w:hAnsi="仿宋_GB2312" w:eastAsia="仿宋_GB2312" w:cs="仿宋_GB2312"/>
          <w:color w:val="000000"/>
          <w:sz w:val="32"/>
          <w:szCs w:val="32"/>
          <w:highlight w:val="none"/>
        </w:rPr>
        <w:t>评</w:t>
      </w:r>
      <w:r>
        <w:rPr>
          <w:rFonts w:hint="eastAsia" w:ascii="仿宋_GB2312" w:hAnsi="仿宋_GB2312" w:eastAsia="仿宋_GB2312" w:cs="仿宋_GB2312"/>
          <w:color w:val="000000"/>
          <w:sz w:val="32"/>
          <w:szCs w:val="32"/>
        </w:rPr>
        <w:t>分标准，</w:t>
      </w:r>
      <w:r>
        <w:rPr>
          <w:rStyle w:val="17"/>
          <w:rFonts w:hint="eastAsia" w:ascii="仿宋_GB2312" w:hAnsi="仿宋_GB2312" w:eastAsia="仿宋_GB2312" w:cs="仿宋_GB2312"/>
          <w:b w:val="0"/>
          <w:bCs w:val="0"/>
          <w:color w:val="000000"/>
          <w:sz w:val="32"/>
          <w:szCs w:val="32"/>
        </w:rPr>
        <w:t>确定申报企业</w:t>
      </w:r>
      <w:r>
        <w:rPr>
          <w:rStyle w:val="17"/>
          <w:rFonts w:hint="eastAsia" w:ascii="仿宋_GB2312" w:hAnsi="仿宋_GB2312" w:eastAsia="仿宋_GB2312" w:cs="仿宋_GB2312"/>
          <w:b w:val="0"/>
          <w:bCs w:val="0"/>
          <w:color w:val="000000"/>
          <w:sz w:val="32"/>
          <w:szCs w:val="32"/>
          <w:lang w:eastAsia="zh-CN"/>
        </w:rPr>
        <w:t>的</w:t>
      </w:r>
      <w:r>
        <w:rPr>
          <w:rStyle w:val="17"/>
          <w:rFonts w:hint="eastAsia" w:ascii="仿宋_GB2312" w:hAnsi="仿宋_GB2312" w:eastAsia="仿宋_GB2312" w:cs="仿宋_GB2312"/>
          <w:b w:val="0"/>
          <w:bCs w:val="0"/>
          <w:color w:val="000000"/>
          <w:sz w:val="32"/>
          <w:szCs w:val="32"/>
        </w:rPr>
        <w:t>评审成绩</w:t>
      </w:r>
      <w:r>
        <w:rPr>
          <w:rStyle w:val="17"/>
          <w:rFonts w:hint="eastAsia" w:ascii="仿宋_GB2312" w:hAnsi="仿宋_GB2312" w:eastAsia="仿宋_GB2312" w:cs="仿宋_GB2312"/>
          <w:b w:val="0"/>
          <w:bCs w:val="0"/>
          <w:color w:val="000000"/>
          <w:sz w:val="32"/>
          <w:szCs w:val="32"/>
          <w:lang w:eastAsia="zh-CN"/>
        </w:rPr>
        <w:t>，形成</w:t>
      </w:r>
      <w:r>
        <w:rPr>
          <w:rStyle w:val="17"/>
          <w:rFonts w:hint="eastAsia" w:ascii="仿宋_GB2312" w:hAnsi="仿宋_GB2312" w:eastAsia="仿宋_GB2312" w:cs="仿宋_GB2312"/>
          <w:b w:val="0"/>
          <w:bCs w:val="0"/>
          <w:color w:val="000000"/>
          <w:sz w:val="32"/>
          <w:szCs w:val="32"/>
        </w:rPr>
        <w:t>本年度培育库拟入库</w:t>
      </w:r>
      <w:r>
        <w:rPr>
          <w:rStyle w:val="17"/>
          <w:rFonts w:hint="default" w:ascii="仿宋_GB2312" w:hAnsi="仿宋_GB2312" w:eastAsia="仿宋_GB2312" w:cs="仿宋_GB2312"/>
          <w:b w:val="0"/>
          <w:bCs w:val="0"/>
          <w:color w:val="000000"/>
          <w:sz w:val="32"/>
          <w:szCs w:val="32"/>
          <w:lang w:val="en"/>
        </w:rPr>
        <w:t>企业</w:t>
      </w:r>
      <w:r>
        <w:rPr>
          <w:rStyle w:val="17"/>
          <w:rFonts w:hint="eastAsia" w:ascii="仿宋_GB2312" w:hAnsi="仿宋_GB2312" w:eastAsia="仿宋_GB2312" w:cs="仿宋_GB2312"/>
          <w:b w:val="0"/>
          <w:bCs w:val="0"/>
          <w:color w:val="000000"/>
          <w:sz w:val="32"/>
          <w:szCs w:val="32"/>
        </w:rPr>
        <w:t>名单。</w:t>
      </w:r>
    </w:p>
    <w:p>
      <w:pPr>
        <w:pStyle w:val="8"/>
        <w:overflowPunct w:val="0"/>
        <w:spacing w:line="560" w:lineRule="exact"/>
        <w:ind w:firstLine="640" w:firstLineChars="200"/>
        <w:rPr>
          <w:rStyle w:val="17"/>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）上市库入库标准</w:t>
      </w:r>
    </w:p>
    <w:p>
      <w:pPr>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企业已在境内和</w:t>
      </w:r>
      <w:r>
        <w:rPr>
          <w:rFonts w:hint="eastAsia" w:ascii="仿宋_GB2312" w:hAnsi="仿宋_GB2312" w:eastAsia="仿宋_GB2312" w:cs="仿宋_GB2312"/>
          <w:color w:val="000000"/>
          <w:sz w:val="32"/>
          <w:szCs w:val="32"/>
          <w:lang w:eastAsia="zh-CN"/>
        </w:rPr>
        <w:t>中国</w:t>
      </w:r>
      <w:bookmarkStart w:id="1" w:name="_GoBack"/>
      <w:bookmarkEnd w:id="1"/>
      <w:r>
        <w:rPr>
          <w:rFonts w:hint="eastAsia" w:ascii="仿宋_GB2312" w:hAnsi="仿宋_GB2312" w:eastAsia="仿宋_GB2312" w:cs="仿宋_GB2312"/>
          <w:color w:val="000000"/>
          <w:sz w:val="32"/>
          <w:szCs w:val="22"/>
        </w:rPr>
        <w:t>香港、纽约、伦敦、东京、新加坡、纳斯达克等</w:t>
      </w:r>
      <w:r>
        <w:rPr>
          <w:rFonts w:hint="eastAsia" w:ascii="仿宋_GB2312" w:hAnsi="仿宋_GB2312" w:eastAsia="仿宋_GB2312" w:cs="仿宋_GB2312"/>
          <w:color w:val="000000"/>
          <w:sz w:val="32"/>
          <w:szCs w:val="32"/>
        </w:rPr>
        <w:t>境外主要证券交易所完成公开发行上市的</w:t>
      </w:r>
      <w:r>
        <w:rPr>
          <w:rFonts w:hint="eastAsia" w:ascii="仿宋_GB2312" w:hAnsi="仿宋_GB2312" w:eastAsia="仿宋_GB2312" w:cs="仿宋_GB2312"/>
          <w:color w:val="000000"/>
          <w:sz w:val="32"/>
          <w:szCs w:val="32"/>
          <w:lang w:eastAsia="zh-CN"/>
        </w:rPr>
        <w:t>直接</w:t>
      </w:r>
      <w:r>
        <w:rPr>
          <w:rFonts w:hint="eastAsia" w:ascii="仿宋_GB2312" w:hAnsi="仿宋_GB2312" w:eastAsia="仿宋_GB2312" w:cs="仿宋_GB2312"/>
          <w:color w:val="000000"/>
          <w:sz w:val="32"/>
          <w:szCs w:val="32"/>
        </w:rPr>
        <w:t>纳入上市企业库。</w:t>
      </w:r>
    </w:p>
    <w:p>
      <w:pPr>
        <w:pStyle w:val="8"/>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五、入库申报及管理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储备库/培育库</w:t>
      </w:r>
      <w:r>
        <w:rPr>
          <w:rFonts w:hint="eastAsia" w:ascii="仿宋_GB2312" w:hAnsi="仿宋_GB2312" w:eastAsia="仿宋_GB2312" w:cs="仿宋_GB2312"/>
          <w:color w:val="000000"/>
          <w:sz w:val="32"/>
          <w:szCs w:val="32"/>
          <w:lang w:val="en"/>
        </w:rPr>
        <w:t>/上市库</w:t>
      </w:r>
      <w:r>
        <w:rPr>
          <w:rFonts w:hint="eastAsia" w:ascii="仿宋_GB2312" w:hAnsi="仿宋_GB2312" w:eastAsia="仿宋_GB2312" w:cs="仿宋_GB2312"/>
          <w:color w:val="000000"/>
          <w:sz w:val="32"/>
          <w:szCs w:val="32"/>
        </w:rPr>
        <w:t>申请时间</w:t>
      </w:r>
      <w:r>
        <w:rPr>
          <w:rFonts w:ascii="仿宋_GB2312" w:hAnsi="仿宋_GB2312" w:eastAsia="仿宋_GB2312" w:cs="仿宋_GB2312"/>
          <w:color w:val="000000"/>
          <w:sz w:val="32"/>
          <w:szCs w:val="32"/>
          <w:lang w:val="en"/>
        </w:rPr>
        <w:t>以</w:t>
      </w:r>
      <w:r>
        <w:rPr>
          <w:rFonts w:hint="eastAsia" w:ascii="仿宋_GB2312" w:hAnsi="仿宋_GB2312" w:eastAsia="仿宋_GB2312" w:cs="仿宋_GB2312"/>
          <w:color w:val="000000"/>
          <w:sz w:val="32"/>
          <w:szCs w:val="32"/>
        </w:rPr>
        <w:t>区工业和信息化局（金融工作局）</w:t>
      </w:r>
      <w:r>
        <w:rPr>
          <w:rFonts w:hint="eastAsia" w:ascii="仿宋_GB2312" w:hAnsi="仿宋_GB2312" w:eastAsia="仿宋_GB2312" w:cs="仿宋_GB2312"/>
          <w:color w:val="000000"/>
          <w:sz w:val="32"/>
          <w:szCs w:val="32"/>
          <w:lang w:val="en" w:eastAsia="zh-CN"/>
        </w:rPr>
        <w:t>具体发布时间</w:t>
      </w:r>
      <w:r>
        <w:rPr>
          <w:rFonts w:ascii="仿宋_GB2312" w:hAnsi="仿宋_GB2312" w:eastAsia="仿宋_GB2312" w:cs="仿宋_GB2312"/>
          <w:color w:val="000000"/>
          <w:sz w:val="32"/>
          <w:szCs w:val="32"/>
          <w:lang w:val="en"/>
        </w:rPr>
        <w:t>为准</w:t>
      </w:r>
      <w:r>
        <w:rPr>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b w:val="0"/>
          <w:color w:val="000000"/>
          <w:sz w:val="32"/>
          <w:szCs w:val="32"/>
        </w:rPr>
        <w:t>经发布</w:t>
      </w:r>
      <w:r>
        <w:rPr>
          <w:rStyle w:val="17"/>
          <w:rFonts w:hint="eastAsia" w:ascii="仿宋_GB2312" w:hAnsi="仿宋_GB2312" w:eastAsia="仿宋_GB2312" w:cs="仿宋_GB2312"/>
          <w:b w:val="0"/>
          <w:color w:val="000000"/>
          <w:sz w:val="32"/>
          <w:szCs w:val="32"/>
          <w:lang w:eastAsia="zh-CN"/>
        </w:rPr>
        <w:t>公告</w:t>
      </w: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企业申报</w:t>
      </w: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材料接收、材料审查、</w:t>
      </w:r>
      <w:r>
        <w:rPr>
          <w:rStyle w:val="17"/>
          <w:rFonts w:hint="eastAsia" w:ascii="仿宋_GB2312" w:hAnsi="仿宋_GB2312" w:eastAsia="仿宋_GB2312" w:cs="仿宋_GB2312"/>
          <w:b w:val="0"/>
          <w:color w:val="000000"/>
          <w:sz w:val="32"/>
          <w:szCs w:val="32"/>
        </w:rPr>
        <w:t>专家评审、</w:t>
      </w:r>
      <w:r>
        <w:rPr>
          <w:rStyle w:val="17"/>
          <w:rFonts w:hint="eastAsia" w:ascii="仿宋_GB2312" w:hAnsi="仿宋_GB2312" w:eastAsia="仿宋_GB2312" w:cs="仿宋_GB2312"/>
          <w:b w:val="0"/>
          <w:color w:val="000000"/>
          <w:sz w:val="32"/>
          <w:szCs w:val="32"/>
          <w:lang w:eastAsia="zh-CN"/>
        </w:rPr>
        <w:t>征求意见、对外公示</w:t>
      </w:r>
      <w:r>
        <w:rPr>
          <w:rStyle w:val="17"/>
          <w:rFonts w:hint="eastAsia" w:ascii="仿宋_GB2312" w:hAnsi="仿宋_GB2312" w:eastAsia="仿宋_GB2312" w:cs="仿宋_GB2312"/>
          <w:b w:val="0"/>
          <w:color w:val="000000"/>
          <w:sz w:val="32"/>
          <w:szCs w:val="32"/>
        </w:rPr>
        <w:t>等程序确定入库企业名单</w:t>
      </w:r>
      <w:r>
        <w:rPr>
          <w:rFonts w:hint="eastAsia" w:ascii="仿宋_GB2312" w:hAnsi="仿宋_GB2312" w:eastAsia="仿宋_GB2312" w:cs="仿宋_GB2312"/>
          <w:color w:val="000000"/>
          <w:sz w:val="32"/>
          <w:szCs w:val="32"/>
        </w:rPr>
        <w:t>。</w:t>
      </w:r>
    </w:p>
    <w:p>
      <w:pPr>
        <w:pStyle w:val="2"/>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纳入储备库</w:t>
      </w:r>
      <w:r>
        <w:rPr>
          <w:rFonts w:hint="eastAsia" w:ascii="仿宋_GB2312" w:hAnsi="仿宋_GB2312" w:eastAsia="仿宋_GB2312" w:cs="仿宋_GB2312"/>
          <w:color w:val="000000"/>
          <w:sz w:val="32"/>
          <w:szCs w:val="32"/>
          <w:lang w:val="en-US" w:eastAsia="zh-CN"/>
        </w:rPr>
        <w:t>/培育库</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rPr>
        <w:t>累计最高在库时间</w:t>
      </w:r>
      <w:r>
        <w:rPr>
          <w:rFonts w:hint="eastAsia" w:ascii="仿宋_GB2312" w:hAnsi="仿宋_GB2312" w:eastAsia="仿宋_GB2312" w:cs="仿宋_GB2312"/>
          <w:color w:val="000000"/>
          <w:sz w:val="32"/>
          <w:szCs w:val="32"/>
          <w:u w:val="none"/>
          <w:lang w:val="en" w:eastAsia="zh-CN"/>
        </w:rPr>
        <w:t>三年</w:t>
      </w:r>
      <w:r>
        <w:rPr>
          <w:rFonts w:hint="eastAsia" w:ascii="仿宋_GB2312" w:hAnsi="仿宋_GB2312" w:eastAsia="仿宋_GB2312" w:cs="仿宋_GB2312"/>
          <w:color w:val="000000"/>
          <w:sz w:val="32"/>
          <w:szCs w:val="32"/>
        </w:rPr>
        <w:t>，期满后，未纳入培育库的储备库企业、未纳入上市库的培育库企业，调整出库，且不再受理入库申请。</w:t>
      </w:r>
    </w:p>
    <w:p>
      <w:pPr>
        <w:pStyle w:val="2"/>
        <w:spacing w:after="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对于有效期内的在库企业，如发生更名、合并、重组、跨市区迁移等与入库标准有关的重大变化，应在发生变化后的</w:t>
      </w:r>
      <w:r>
        <w:rPr>
          <w:rFonts w:hint="eastAsia" w:ascii="仿宋_GB2312" w:hAnsi="仿宋_GB2312" w:eastAsia="仿宋_GB2312" w:cs="仿宋_GB2312"/>
          <w:color w:val="000000"/>
          <w:sz w:val="32"/>
          <w:szCs w:val="32"/>
          <w:lang w:val="en-US" w:eastAsia="zh-CN"/>
        </w:rPr>
        <w:t>3个月内，填报</w:t>
      </w:r>
      <w:r>
        <w:rPr>
          <w:rFonts w:hint="eastAsia" w:ascii="仿宋_GB2312" w:hAnsi="仿宋_GB2312" w:eastAsia="仿宋_GB2312" w:cs="仿宋_GB2312"/>
          <w:color w:val="000000"/>
          <w:sz w:val="32"/>
          <w:szCs w:val="32"/>
        </w:rPr>
        <w:t>变更备案情况表</w:t>
      </w:r>
      <w:r>
        <w:rPr>
          <w:rFonts w:hint="eastAsia" w:ascii="仿宋_GB2312" w:hAnsi="仿宋_GB2312" w:eastAsia="仿宋_GB2312" w:cs="仿宋_GB2312"/>
          <w:color w:val="000000"/>
          <w:sz w:val="32"/>
          <w:szCs w:val="32"/>
          <w:lang w:eastAsia="zh-CN"/>
        </w:rPr>
        <w:t>并提供相关证明材料至</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工业和信息化局（金融工作局）</w:t>
      </w:r>
      <w:r>
        <w:rPr>
          <w:rFonts w:hint="eastAsia" w:ascii="仿宋_GB2312" w:hAnsi="仿宋_GB2312" w:eastAsia="仿宋_GB2312" w:cs="仿宋_GB2312"/>
          <w:color w:val="000000"/>
          <w:sz w:val="32"/>
          <w:szCs w:val="32"/>
          <w:lang w:val="en-US" w:eastAsia="zh-CN"/>
        </w:rPr>
        <w:t>。由区</w:t>
      </w:r>
      <w:r>
        <w:rPr>
          <w:rFonts w:hint="eastAsia" w:ascii="仿宋_GB2312" w:hAnsi="仿宋_GB2312" w:eastAsia="仿宋_GB2312" w:cs="仿宋_GB2312"/>
          <w:color w:val="000000"/>
          <w:sz w:val="32"/>
          <w:szCs w:val="32"/>
        </w:rPr>
        <w:t>工业和信息化局（金融工作局）</w:t>
      </w:r>
      <w:r>
        <w:rPr>
          <w:rFonts w:hint="eastAsia" w:ascii="仿宋_GB2312" w:hAnsi="仿宋_GB2312" w:eastAsia="仿宋_GB2312" w:cs="仿宋_GB2312"/>
          <w:color w:val="000000"/>
          <w:sz w:val="32"/>
          <w:szCs w:val="32"/>
          <w:lang w:eastAsia="zh-CN"/>
        </w:rPr>
        <w:t>认定企业是否仍符合入库标准，对于</w:t>
      </w:r>
      <w:r>
        <w:rPr>
          <w:rFonts w:hint="eastAsia" w:ascii="仿宋_GB2312" w:hAnsi="仿宋_GB2312" w:eastAsia="仿宋_GB2312" w:cs="仿宋_GB2312"/>
          <w:color w:val="000000"/>
          <w:sz w:val="32"/>
          <w:szCs w:val="32"/>
          <w:lang w:val="en-US" w:eastAsia="zh-CN"/>
        </w:rPr>
        <w:t>不再符合入库标准的在库企业，作调整出库处理。</w:t>
      </w:r>
    </w:p>
    <w:p>
      <w:pPr>
        <w:pStyle w:val="2"/>
        <w:spacing w:after="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对于储备库</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lang w:eastAsia="zh-CN"/>
        </w:rPr>
        <w:t>培育库的在库企业，若发生在新三板创新层挂牌、申报证监局辅导、与中介机构签订合作协议并进入现场尽职调查阶段或在境内外主要证券交易所公开发行上市等状态变更需要调整进入培育库、上市库的，应在发生变化后的</w:t>
      </w:r>
      <w:r>
        <w:rPr>
          <w:rFonts w:hint="eastAsia" w:ascii="仿宋_GB2312" w:hAnsi="仿宋_GB2312" w:eastAsia="仿宋_GB2312" w:cs="仿宋_GB2312"/>
          <w:color w:val="000000"/>
          <w:sz w:val="32"/>
          <w:szCs w:val="32"/>
          <w:lang w:val="en-US" w:eastAsia="zh-CN"/>
        </w:rPr>
        <w:t>3个月内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填报</w:t>
      </w:r>
      <w:r>
        <w:rPr>
          <w:rFonts w:hint="eastAsia" w:ascii="仿宋_GB2312" w:hAnsi="仿宋_GB2312" w:eastAsia="仿宋_GB2312" w:cs="仿宋_GB2312"/>
          <w:color w:val="000000"/>
          <w:sz w:val="32"/>
          <w:szCs w:val="32"/>
        </w:rPr>
        <w:t>变更备案情况表</w:t>
      </w:r>
      <w:r>
        <w:rPr>
          <w:rFonts w:hint="eastAsia" w:ascii="仿宋_GB2312" w:hAnsi="仿宋_GB2312" w:eastAsia="仿宋_GB2312" w:cs="仿宋_GB2312"/>
          <w:color w:val="000000"/>
          <w:sz w:val="32"/>
          <w:szCs w:val="32"/>
          <w:lang w:eastAsia="zh-CN"/>
        </w:rPr>
        <w:t>，同时应参照培育库或上市库的入库标准及后附申请材料清单补充提供相应的证明材料至</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工业和信息化局（金融工作局）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由区</w:t>
      </w:r>
      <w:r>
        <w:rPr>
          <w:rFonts w:hint="eastAsia" w:ascii="仿宋_GB2312" w:hAnsi="仿宋_GB2312" w:eastAsia="仿宋_GB2312" w:cs="仿宋_GB2312"/>
          <w:color w:val="000000"/>
          <w:sz w:val="32"/>
          <w:szCs w:val="32"/>
        </w:rPr>
        <w:t>工业和信息化局（金融工作局）</w:t>
      </w:r>
      <w:r>
        <w:rPr>
          <w:rFonts w:hint="eastAsia" w:ascii="仿宋_GB2312" w:hAnsi="仿宋_GB2312" w:eastAsia="仿宋_GB2312" w:cs="仿宋_GB2312"/>
          <w:color w:val="000000"/>
          <w:sz w:val="32"/>
          <w:szCs w:val="32"/>
          <w:lang w:eastAsia="zh-CN"/>
        </w:rPr>
        <w:t>认定是否对企业作调整入库处理。</w:t>
      </w:r>
    </w:p>
    <w:p>
      <w:pPr>
        <w:spacing w:line="560" w:lineRule="exact"/>
        <w:ind w:firstLine="640" w:firstLineChars="200"/>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六、申报材料</w:t>
      </w:r>
    </w:p>
    <w:p>
      <w:pPr>
        <w:pStyle w:val="8"/>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kern w:val="0"/>
          <w:sz w:val="32"/>
          <w:szCs w:val="32"/>
        </w:rPr>
        <w:t>深圳市</w:t>
      </w:r>
      <w:r>
        <w:rPr>
          <w:rStyle w:val="17"/>
          <w:rFonts w:hint="eastAsia" w:ascii="仿宋_GB2312" w:hAnsi="仿宋_GB2312" w:eastAsia="仿宋_GB2312" w:cs="仿宋_GB2312"/>
          <w:b w:val="0"/>
          <w:sz w:val="32"/>
          <w:szCs w:val="32"/>
        </w:rPr>
        <w:t>龙华区储备库、培育库及上市库企业备案申请书</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w:t>
      </w:r>
    </w:p>
    <w:p>
      <w:pPr>
        <w:pStyle w:val="6"/>
        <w:ind w:left="0" w:firstLine="640" w:firstLineChars="200"/>
        <w:rPr>
          <w:rFonts w:hint="eastAsia" w:eastAsia="仿宋_GB2312"/>
          <w:lang w:eastAsia="zh-CN"/>
        </w:rPr>
      </w:pPr>
      <w:r>
        <w:rPr>
          <w:rFonts w:hint="eastAsia" w:ascii="仿宋_GB2312" w:hAnsi="仿宋_GB2312" w:eastAsia="仿宋_GB2312" w:cs="仿宋_GB2312"/>
          <w:color w:val="000000"/>
          <w:kern w:val="0"/>
          <w:sz w:val="32"/>
          <w:szCs w:val="32"/>
          <w:lang w:eastAsia="zh-CN"/>
        </w:rPr>
        <w:t>（二）《龙华区储备库、培育库及上市库企业变更备案情况表》（有效期内发生重大变化或需调整入库类型的企业提供）。</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）营业执照复印件（多证合一新版，未换领多证合一新版营业执照的，</w:t>
      </w:r>
      <w:r>
        <w:rPr>
          <w:rFonts w:hint="eastAsia" w:ascii="仿宋_GB2312" w:hAnsi="仿宋_GB2312" w:eastAsia="仿宋_GB2312" w:cs="仿宋_GB2312"/>
          <w:color w:val="000000"/>
          <w:sz w:val="32"/>
          <w:szCs w:val="32"/>
        </w:rPr>
        <w:t>提交原旧版营业执照、组织机构代码证书、税务登记证书）。</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法定代表人（或负责人）授权委托书（原件），法定代表人（或负责人）、单位经办人身份证复印件。</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申报储备库</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培育库的企业需提供</w:t>
      </w:r>
      <w:r>
        <w:rPr>
          <w:rFonts w:hint="eastAsia" w:ascii="仿宋_GB2312" w:hAnsi="仿宋_GB2312" w:eastAsia="仿宋_GB2312" w:cs="仿宋_GB2312"/>
          <w:color w:val="000000"/>
          <w:sz w:val="32"/>
          <w:szCs w:val="32"/>
        </w:rPr>
        <w:t>经具有资质的会计师事务所出具的，并报深圳市注册会计师协会备案且封面含有防伪标识的，近</w:t>
      </w:r>
      <w:r>
        <w:rPr>
          <w:rFonts w:ascii="仿宋_GB2312" w:hAnsi="仿宋_GB2312" w:eastAsia="仿宋_GB2312" w:cs="仿宋_GB2312"/>
          <w:color w:val="000000"/>
          <w:sz w:val="32"/>
          <w:szCs w:val="32"/>
          <w:lang w:val="en"/>
        </w:rPr>
        <w:t>两</w:t>
      </w:r>
      <w:r>
        <w:rPr>
          <w:rFonts w:hint="eastAsia" w:ascii="仿宋_GB2312" w:hAnsi="仿宋_GB2312" w:eastAsia="仿宋_GB2312" w:cs="仿宋_GB2312"/>
          <w:color w:val="000000"/>
          <w:sz w:val="32"/>
          <w:szCs w:val="32"/>
        </w:rPr>
        <w:t>个会计年度的财务会计报告（包括会计报表、会计报表附注和财务情况说明书）。</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申报储备库</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培育库的企业需提供</w:t>
      </w:r>
      <w:r>
        <w:rPr>
          <w:rFonts w:hint="eastAsia" w:ascii="仿宋_GB2312" w:hAnsi="仿宋_GB2312" w:eastAsia="仿宋_GB2312" w:cs="仿宋_GB2312"/>
          <w:color w:val="000000"/>
          <w:sz w:val="32"/>
          <w:szCs w:val="32"/>
        </w:rPr>
        <w:t>最近两个年度企业所得税汇算清缴年度纳税申报表和上年度纳税证明（若企业成立不满一年，则提供成立之日至申报之日的纳税证明）。</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）企业用于证明符合储备库</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培育库入库标准的</w:t>
      </w:r>
      <w:r>
        <w:rPr>
          <w:rFonts w:hint="eastAsia" w:ascii="仿宋_GB2312" w:hAnsi="仿宋_GB2312" w:eastAsia="仿宋_GB2312" w:cs="仿宋_GB2312"/>
          <w:color w:val="000000"/>
          <w:sz w:val="32"/>
          <w:szCs w:val="32"/>
          <w:lang w:eastAsia="zh-CN"/>
        </w:rPr>
        <w:t>资质条件</w:t>
      </w:r>
      <w:r>
        <w:rPr>
          <w:rFonts w:hint="eastAsia" w:ascii="仿宋_GB2312" w:hAnsi="仿宋_GB2312" w:eastAsia="仿宋_GB2312" w:cs="仿宋_GB2312"/>
          <w:color w:val="000000"/>
          <w:sz w:val="32"/>
          <w:szCs w:val="32"/>
        </w:rPr>
        <w:t>相关材料和区工业和信息化局（金融工作局）、专家评审</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补充的其他材料。</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）其他资料：</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1.已与证券公司、律师事务所、会计师事务所签订合作协议的企业，需提供复印件；</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2.正处于股份制改造阶段的企业，须提供明确的改制方案；</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3.已完成股份制改造的企业，须提供股份制改造完成前后的营业执照；</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4.已在深圳证监局备案的企业，须提供深圳证监局出具的相关备案证明；</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5.已将上市材料上报证监会审查的企业，须提供证监会出具的《中国证监会行政许可申请受理通知书》；</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6.已在科创板、创业板及北京证券交易所获受理的企业须提供证券交易所出具的《业务受理通知书》；</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7.已申请新三板挂牌的企业须提供全国中小企业股份转让系统有限责任公司出具的《业务受理通知书》；</w:t>
      </w:r>
    </w:p>
    <w:p>
      <w:pPr>
        <w:overflowPunct w:val="0"/>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8.已上市的企业需提供证券交易所出具的“同意在证券交易所上市”相关证明，已在新三板挂牌的企业需提供全国中小企业股份转让系统有限责任公司出具的“同意在全国股份转让系统挂牌”相关证明。</w:t>
      </w:r>
    </w:p>
    <w:p>
      <w:pPr>
        <w:spacing w:line="560" w:lineRule="exact"/>
        <w:ind w:firstLine="640" w:firstLineChars="200"/>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七、申报流程</w:t>
      </w:r>
    </w:p>
    <w:p>
      <w:pPr>
        <w:overflowPunct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（一）发布公告：区工业和信息化局（金融工作局）制订申报受理计划，在龙华政府在线（工业和信息化局）等网站上发布申报通知。</w:t>
      </w:r>
    </w:p>
    <w:p>
      <w:pPr>
        <w:pStyle w:val="6"/>
        <w:spacing w:line="560" w:lineRule="exact"/>
        <w:ind w:left="0" w:firstLine="640" w:firstLineChars="200"/>
        <w:rPr>
          <w:rFonts w:hint="eastAsia"/>
        </w:rPr>
      </w:pP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lang w:val="en-US" w:eastAsia="zh-CN"/>
        </w:rPr>
        <w:t>企业申报：申报企业应根据</w:t>
      </w:r>
      <w:r>
        <w:rPr>
          <w:rFonts w:hint="eastAsia" w:ascii="仿宋_GB2312" w:hAnsi="仿宋_GB2312" w:eastAsia="仿宋_GB2312" w:cs="仿宋_GB2312"/>
          <w:color w:val="000000"/>
          <w:sz w:val="32"/>
          <w:szCs w:val="32"/>
        </w:rPr>
        <w:t>区工业和信息化局（金融工作局）申报通知</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lang w:val="en-US" w:eastAsia="zh-CN"/>
        </w:rPr>
        <w:t>如实填报申请书和准备相关材料，将“申报材料（一）至（八）”的电子版压缩成文件夹并命名为“企业名称+申请纳入储备库</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eastAsia="zh-CN"/>
        </w:rPr>
        <w:t>培育库</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eastAsia="zh-CN"/>
        </w:rPr>
        <w:t>上市库</w:t>
      </w:r>
      <w:r>
        <w:rPr>
          <w:rFonts w:hint="eastAsia" w:ascii="仿宋_GB2312" w:hAnsi="仿宋_GB2312" w:eastAsia="仿宋_GB2312" w:cs="仿宋_GB2312"/>
          <w:color w:val="000000"/>
          <w:sz w:val="32"/>
          <w:szCs w:val="32"/>
          <w:lang w:val="en-US" w:eastAsia="zh-CN"/>
        </w:rPr>
        <w:t>”后发送至</w:t>
      </w:r>
      <w:r>
        <w:rPr>
          <w:rFonts w:hint="eastAsia" w:ascii="仿宋_GB2312" w:hAnsi="仿宋_GB2312" w:eastAsia="仿宋_GB2312" w:cs="仿宋_GB2312"/>
          <w:color w:val="000000"/>
          <w:sz w:val="32"/>
          <w:szCs w:val="32"/>
        </w:rPr>
        <w:t>区工业和信息化局（金融工作局）</w:t>
      </w:r>
      <w:r>
        <w:rPr>
          <w:rFonts w:hint="eastAsia" w:ascii="仿宋_GB2312" w:hAnsi="仿宋_GB2312" w:eastAsia="仿宋_GB2312" w:cs="仿宋_GB2312"/>
          <w:color w:val="000000"/>
          <w:sz w:val="32"/>
          <w:szCs w:val="32"/>
          <w:lang w:eastAsia="zh-CN"/>
        </w:rPr>
        <w:t>指定</w:t>
      </w:r>
      <w:r>
        <w:rPr>
          <w:rFonts w:hint="eastAsia" w:ascii="仿宋_GB2312" w:hAnsi="仿宋_GB2312" w:eastAsia="仿宋_GB2312" w:cs="仿宋_GB2312"/>
          <w:color w:val="000000"/>
          <w:sz w:val="32"/>
          <w:szCs w:val="32"/>
          <w:lang w:val="en-US" w:eastAsia="zh-CN"/>
        </w:rPr>
        <w:t>邮箱。同时根据</w:t>
      </w:r>
      <w:r>
        <w:rPr>
          <w:rFonts w:hint="eastAsia" w:ascii="仿宋_GB2312" w:hAnsi="仿宋_GB2312" w:eastAsia="仿宋_GB2312" w:cs="仿宋_GB2312"/>
          <w:color w:val="000000"/>
          <w:sz w:val="32"/>
          <w:szCs w:val="32"/>
        </w:rPr>
        <w:t>申报通知</w:t>
      </w:r>
      <w:r>
        <w:rPr>
          <w:rFonts w:hint="eastAsia" w:ascii="仿宋_GB2312" w:hAnsi="仿宋_GB2312" w:eastAsia="仿宋_GB2312" w:cs="仿宋_GB2312"/>
          <w:color w:val="000000"/>
          <w:sz w:val="32"/>
          <w:szCs w:val="32"/>
          <w:lang w:eastAsia="zh-CN"/>
        </w:rPr>
        <w:t>的要求</w:t>
      </w:r>
      <w:r>
        <w:rPr>
          <w:rFonts w:hint="eastAsia" w:ascii="仿宋_GB2312" w:hAnsi="仿宋_GB2312" w:eastAsia="仿宋_GB2312" w:cs="仿宋_GB2312"/>
          <w:color w:val="000000"/>
          <w:sz w:val="32"/>
          <w:szCs w:val="32"/>
          <w:lang w:val="en-US" w:eastAsia="zh-CN"/>
        </w:rPr>
        <w:t>将“申报材料（一）至（八）”的</w:t>
      </w:r>
      <w:r>
        <w:rPr>
          <w:rFonts w:hint="eastAsia" w:ascii="仿宋_GB2312" w:hAnsi="仿宋_GB2312" w:eastAsia="仿宋_GB2312" w:cs="仿宋_GB2312"/>
          <w:kern w:val="0"/>
          <w:sz w:val="32"/>
          <w:szCs w:val="32"/>
        </w:rPr>
        <w:t>纸质材料</w:t>
      </w:r>
      <w:r>
        <w:rPr>
          <w:rFonts w:hint="eastAsia" w:ascii="仿宋_GB2312" w:hAnsi="仿宋_GB2312" w:eastAsia="仿宋_GB2312" w:cs="仿宋_GB2312"/>
          <w:kern w:val="0"/>
          <w:sz w:val="32"/>
          <w:szCs w:val="32"/>
          <w:lang w:eastAsia="zh-CN"/>
        </w:rPr>
        <w:t>提交</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区工业和信息化局（金融工作局）</w:t>
      </w:r>
      <w:r>
        <w:rPr>
          <w:rFonts w:hint="eastAsia" w:ascii="仿宋_GB2312" w:hAnsi="仿宋_GB2312" w:eastAsia="仿宋_GB2312" w:cs="仿宋_GB2312"/>
          <w:color w:val="000000"/>
          <w:sz w:val="32"/>
          <w:szCs w:val="32"/>
          <w:lang w:eastAsia="zh-CN"/>
        </w:rPr>
        <w:t>指定地址</w:t>
      </w:r>
      <w:r>
        <w:rPr>
          <w:rFonts w:hint="eastAsia" w:ascii="仿宋_GB2312" w:hAnsi="仿宋_GB2312" w:eastAsia="仿宋_GB2312" w:cs="仿宋_GB2312"/>
          <w:kern w:val="0"/>
          <w:sz w:val="32"/>
          <w:szCs w:val="32"/>
        </w:rPr>
        <w:t>。纸质材料原则上以A4纸型制作，加盖公章及骑缝章，按照材料清单编制目录装订成册（胶装），申请材料一式两份</w:t>
      </w:r>
      <w:r>
        <w:rPr>
          <w:rFonts w:hint="eastAsia" w:ascii="仿宋_GB2312" w:hAnsi="仿宋_GB2312" w:eastAsia="仿宋_GB2312" w:cs="仿宋_GB2312"/>
          <w:color w:val="000000"/>
          <w:kern w:val="0"/>
          <w:sz w:val="32"/>
          <w:szCs w:val="32"/>
        </w:rPr>
        <w:t>。</w:t>
      </w:r>
    </w:p>
    <w:p>
      <w:pPr>
        <w:overflowPunct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（三）材料接收：</w:t>
      </w:r>
      <w:r>
        <w:rPr>
          <w:rFonts w:hint="eastAsia" w:ascii="仿宋_GB2312" w:hAnsi="仿宋_GB2312" w:eastAsia="仿宋_GB2312" w:cs="仿宋_GB2312"/>
          <w:color w:val="000000"/>
          <w:sz w:val="32"/>
          <w:szCs w:val="32"/>
          <w:highlight w:val="none"/>
        </w:rPr>
        <w:t>区工业和信息化局（金融工作局）</w:t>
      </w:r>
      <w:r>
        <w:rPr>
          <w:rFonts w:hint="eastAsia" w:ascii="仿宋_GB2312" w:hAnsi="仿宋_GB2312" w:eastAsia="仿宋_GB2312" w:cs="仿宋_GB2312"/>
          <w:sz w:val="32"/>
          <w:szCs w:val="32"/>
          <w:highlight w:val="none"/>
        </w:rPr>
        <w:t>对申报主体的资质和材料完整性进行形式审查，形式不合格的，解释后退回。</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（四）材料审查：区工业和信息化局（金融工作局）对申报材料的完整性和合规性进行审查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经审查符合条件的，进入下一审批环节；对经审查不合格的，终止受理程序；对经审查需要补充材料的，申报主体应在收到通知之日起5个工作日内补充，逾期未补充材料或补充材料后仍不合格的，终止受理程序。</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（五）专家评审：区工业和信息化局（金融工作局）组织专家进行评审，确定拟入库企业名单。</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（六）现场核查：</w:t>
      </w:r>
      <w:r>
        <w:rPr>
          <w:rFonts w:hint="eastAsia" w:ascii="仿宋_GB2312" w:hAnsi="华文仿宋" w:eastAsia="仿宋_GB2312" w:cs="宋体"/>
          <w:kern w:val="0"/>
          <w:sz w:val="32"/>
          <w:szCs w:val="32"/>
        </w:rPr>
        <w:t>区工业和信息化局</w:t>
      </w:r>
      <w:r>
        <w:rPr>
          <w:rFonts w:hint="eastAsia" w:ascii="仿宋_GB2312" w:hAnsi="仿宋_GB2312" w:eastAsia="仿宋_GB2312" w:cs="仿宋_GB2312"/>
          <w:color w:val="000000"/>
          <w:sz w:val="32"/>
          <w:szCs w:val="32"/>
        </w:rPr>
        <w:t>（金融工作局）</w:t>
      </w:r>
      <w:r>
        <w:rPr>
          <w:rFonts w:hint="eastAsia" w:ascii="仿宋_GB2312" w:hAnsi="华文仿宋" w:eastAsia="仿宋_GB2312" w:cs="宋体"/>
          <w:kern w:val="0"/>
          <w:sz w:val="32"/>
          <w:szCs w:val="32"/>
        </w:rPr>
        <w:t>对申报项目存疑的，</w:t>
      </w:r>
      <w:r>
        <w:rPr>
          <w:rFonts w:hint="eastAsia" w:ascii="仿宋_GB2312" w:hAnsi="华文仿宋" w:eastAsia="仿宋_GB2312" w:cs="宋体"/>
          <w:kern w:val="0"/>
          <w:sz w:val="32"/>
          <w:szCs w:val="32"/>
          <w:lang w:val="en-US" w:eastAsia="zh-CN"/>
        </w:rPr>
        <w:t>组织人员对申请企业进行现场核查，核实企业实际经营情况。</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（七）征求意见：</w:t>
      </w:r>
      <w:r>
        <w:rPr>
          <w:rFonts w:hint="eastAsia" w:ascii="仿宋_GB2312" w:hAnsi="仿宋_GB2312" w:eastAsia="仿宋_GB2312" w:cs="仿宋_GB2312"/>
          <w:sz w:val="32"/>
          <w:szCs w:val="32"/>
        </w:rPr>
        <w:t>由区工业和信息化局</w:t>
      </w:r>
      <w:r>
        <w:rPr>
          <w:rFonts w:hint="eastAsia" w:ascii="仿宋_GB2312" w:hAnsi="仿宋_GB2312" w:eastAsia="仿宋_GB2312" w:cs="仿宋_GB2312"/>
          <w:color w:val="000000"/>
          <w:sz w:val="32"/>
          <w:szCs w:val="32"/>
        </w:rPr>
        <w:t>（金融工作局）</w:t>
      </w:r>
      <w:r>
        <w:rPr>
          <w:rFonts w:hint="eastAsia" w:ascii="仿宋_GB2312" w:hAnsi="仿宋_GB2312" w:eastAsia="仿宋_GB2312" w:cs="仿宋_GB2312"/>
          <w:sz w:val="32"/>
          <w:szCs w:val="32"/>
        </w:rPr>
        <w:t>提出拟入库名单，征求有关部门意见，经有关部门界定属于严重违法违规、列入失信黑名单或者明确建议不予入库的，区工业和信息化局</w:t>
      </w:r>
      <w:r>
        <w:rPr>
          <w:rFonts w:hint="eastAsia" w:ascii="仿宋_GB2312" w:hAnsi="仿宋_GB2312" w:eastAsia="仿宋_GB2312" w:cs="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_GB2312" w:eastAsia="仿宋_GB2312" w:cs="仿宋_GB2312"/>
          <w:color w:val="000000"/>
          <w:sz w:val="32"/>
          <w:szCs w:val="32"/>
        </w:rPr>
        <w:t>（金融工作局）</w:t>
      </w:r>
      <w:r>
        <w:rPr>
          <w:rFonts w:hint="eastAsia" w:ascii="仿宋_GB2312" w:hAnsi="仿宋_GB2312" w:eastAsia="仿宋_GB2312" w:cs="仿宋_GB2312"/>
          <w:sz w:val="32"/>
          <w:szCs w:val="32"/>
        </w:rPr>
        <w:t>将按正常程序报批</w:t>
      </w:r>
      <w:r>
        <w:rPr>
          <w:rFonts w:hint="eastAsia" w:ascii="仿宋_GB2312" w:hAnsi="仿宋_GB2312" w:eastAsia="仿宋_GB2312" w:cs="仿宋_GB2312"/>
          <w:color w:val="000000"/>
          <w:sz w:val="32"/>
          <w:szCs w:val="32"/>
        </w:rPr>
        <w:t>。</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（八）对外公示：区工业和信息化局（金融工作局）将拟纳入储备库、培育库及上市库企业名单在龙华政府在线（工业和信息化局）等网站上公示5个工作日。对公示结果有异议的，应在公示期内向</w:t>
      </w: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color w:val="000000"/>
          <w:sz w:val="32"/>
          <w:szCs w:val="32"/>
        </w:rPr>
        <w:t>（金融工作局）提出申请，由</w:t>
      </w: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color w:val="000000"/>
          <w:sz w:val="32"/>
          <w:szCs w:val="32"/>
        </w:rPr>
        <w:t>（金融工作局）组织专家开展审查，审查结果应当及时告知异议提出者。</w:t>
      </w:r>
    </w:p>
    <w:p>
      <w:pPr>
        <w:overflowPunct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（九）审定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公示期满后，无异议或异议不成立的，将按相关程序确认最终入库企业名单。</w:t>
      </w:r>
    </w:p>
    <w:p>
      <w:pPr>
        <w:overflowPunct w:val="0"/>
        <w:spacing w:line="560" w:lineRule="exact"/>
        <w:ind w:firstLine="640" w:firstLineChars="200"/>
        <w:rPr>
          <w:rStyle w:val="17"/>
          <w:rFonts w:hint="eastAsia" w:ascii="仿宋_GB2312" w:hAnsi="仿宋_GB2312" w:eastAsia="仿宋_GB2312" w:cs="仿宋_GB2312"/>
          <w:b w:val="0"/>
          <w:color w:val="000000"/>
          <w:sz w:val="32"/>
        </w:rPr>
      </w:pPr>
      <w:r>
        <w:rPr>
          <w:rStyle w:val="17"/>
          <w:rFonts w:hint="eastAsia" w:ascii="黑体" w:hAnsi="黑体" w:eastAsia="黑体" w:cs="黑体"/>
          <w:b w:val="0"/>
          <w:color w:val="000000"/>
          <w:sz w:val="32"/>
        </w:rPr>
        <w:t>八、受理时间</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区工业和信息化局（金融工作局）</w:t>
      </w:r>
      <w:r>
        <w:rPr>
          <w:rFonts w:hint="eastAsia" w:ascii="仿宋_GB2312" w:hAnsi="仿宋_GB2312" w:eastAsia="仿宋_GB2312" w:cs="仿宋_GB2312"/>
          <w:sz w:val="32"/>
          <w:szCs w:val="32"/>
          <w:highlight w:val="none"/>
          <w:lang w:eastAsia="zh-CN"/>
        </w:rPr>
        <w:t>集中</w:t>
      </w:r>
      <w:r>
        <w:rPr>
          <w:rFonts w:hint="eastAsia" w:ascii="仿宋_GB2312" w:hAnsi="仿宋_GB2312" w:eastAsia="仿宋_GB2312" w:cs="仿宋_GB2312"/>
          <w:sz w:val="32"/>
          <w:szCs w:val="32"/>
        </w:rPr>
        <w:t>受理，集中审核（具体时间以发布的申报通知为准）。</w:t>
      </w:r>
    </w:p>
    <w:p>
      <w:pPr>
        <w:pStyle w:val="8"/>
        <w:spacing w:line="560" w:lineRule="exact"/>
        <w:ind w:firstLine="640" w:firstLineChars="200"/>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九、附则</w:t>
      </w:r>
    </w:p>
    <w:p>
      <w:pPr>
        <w:pStyle w:val="6"/>
        <w:spacing w:line="560" w:lineRule="exact"/>
        <w:ind w:left="0" w:firstLine="640" w:firstLineChars="200"/>
        <w:rPr>
          <w:rFonts w:hint="eastAsia" w:ascii="仿宋_GB2312" w:hAnsi="仿宋_GB2312" w:eastAsia="仿宋_GB2312" w:cs="仿宋_GB2312"/>
          <w:color w:val="000000"/>
          <w:sz w:val="32"/>
          <w:szCs w:val="32"/>
        </w:rPr>
        <w:sectPr>
          <w:footerReference r:id="rId3"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rPr>
        <w:t>本操作指引自</w:t>
      </w:r>
      <w:r>
        <w:rPr>
          <w:rFonts w:hint="eastAsia" w:ascii="仿宋_GB2312" w:hAnsi="仿宋_GB2312" w:eastAsia="仿宋_GB2312" w:cs="仿宋_GB2312"/>
          <w:color w:val="000000"/>
          <w:sz w:val="32"/>
          <w:szCs w:val="32"/>
          <w:lang w:val="en-US" w:eastAsia="zh-CN"/>
        </w:rPr>
        <w:t>发布之日</w:t>
      </w:r>
      <w:r>
        <w:rPr>
          <w:rFonts w:hint="eastAsia" w:ascii="仿宋_GB2312" w:hAnsi="仿宋_GB2312" w:eastAsia="仿宋_GB2312" w:cs="仿宋_GB2312"/>
          <w:color w:val="000000"/>
          <w:sz w:val="32"/>
          <w:szCs w:val="32"/>
        </w:rPr>
        <w:t>起施行，有效期与《</w:t>
      </w:r>
      <w:r>
        <w:rPr>
          <w:rStyle w:val="17"/>
          <w:rFonts w:hint="eastAsia" w:ascii="仿宋_GB2312" w:hAnsi="仿宋_GB2312" w:eastAsia="仿宋_GB2312" w:cs="仿宋_GB2312"/>
          <w:b w:val="0"/>
          <w:color w:val="000000"/>
          <w:sz w:val="32"/>
          <w:szCs w:val="32"/>
        </w:rPr>
        <w:t>深圳市龙华区推动上市企业三年倍增若干措施</w:t>
      </w:r>
      <w:r>
        <w:rPr>
          <w:rFonts w:hint="eastAsia" w:ascii="仿宋_GB2312" w:hAnsi="仿宋_GB2312" w:eastAsia="仿宋_GB2312" w:cs="仿宋_GB2312"/>
          <w:color w:val="000000"/>
          <w:sz w:val="32"/>
          <w:szCs w:val="32"/>
        </w:rPr>
        <w:t>》一致。执行期间，可根据库内企业实际发展情况，</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相应调整。本操作指引由区工业和信息化局（金融工作局）负责解释。</w:t>
      </w:r>
    </w:p>
    <w:p>
      <w:pPr>
        <w:jc w:val="center"/>
        <w:rPr>
          <w:rFonts w:hint="eastAsia" w:ascii="仿宋_GB2312" w:hAnsi="仿宋_GB2312" w:eastAsia="仿宋_GB2312" w:cs="仿宋_GB2312"/>
          <w:b/>
          <w:color w:val="000000"/>
          <w:sz w:val="48"/>
          <w:szCs w:val="48"/>
        </w:rPr>
      </w:pPr>
      <w:r>
        <w:rPr>
          <w:rFonts w:hint="eastAsia" w:ascii="宋体" w:hAnsi="宋体" w:cs="宋体"/>
          <w:b/>
          <w:color w:val="000000"/>
          <w:sz w:val="52"/>
          <w:szCs w:val="52"/>
        </w:rPr>
        <w:t>深圳市龙华区储备库、培育库及上市库企业备案申请书</w:t>
      </w:r>
    </w:p>
    <w:p>
      <w:pPr>
        <w:spacing w:line="480" w:lineRule="auto"/>
        <w:ind w:firstLine="300"/>
        <w:jc w:val="center"/>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单位名称（盖章）：</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法定代表人（签名）：</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移动电话：</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单位联系人：</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 xml:space="preserve"> 联系电话：</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移动电话：</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电子邮箱：</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传真：</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ab/>
      </w:r>
      <w:r>
        <w:rPr>
          <w:rFonts w:hint="eastAsia" w:ascii="仿宋_GB2312" w:hAnsi="仿宋_GB2312" w:eastAsia="仿宋_GB2312" w:cs="仿宋_GB2312"/>
          <w:color w:val="000000"/>
          <w:sz w:val="28"/>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单位地址：</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ab/>
      </w:r>
      <w:r>
        <w:rPr>
          <w:rFonts w:hint="eastAsia" w:ascii="仿宋_GB2312" w:hAnsi="仿宋_GB2312" w:eastAsia="仿宋_GB2312" w:cs="仿宋_GB2312"/>
          <w:color w:val="000000"/>
          <w:sz w:val="28"/>
        </w:rPr>
        <w:t xml:space="preserve">                                                单位网址：</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填报时间：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月</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日</w:t>
      </w:r>
      <w:r>
        <w:rPr>
          <w:rFonts w:hint="eastAsia" w:ascii="仿宋_GB2312" w:hAnsi="仿宋_GB2312" w:eastAsia="仿宋_GB2312" w:cs="仿宋_GB2312"/>
          <w:color w:val="000000"/>
          <w:sz w:val="28"/>
        </w:rPr>
        <w:tab/>
      </w: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pStyle w:val="6"/>
        <w:rPr>
          <w:rFonts w:hint="eastAsia" w:ascii="仿宋_GB2312" w:hAnsi="仿宋_GB2312" w:eastAsia="仿宋_GB2312" w:cs="仿宋_GB2312"/>
          <w:color w:val="000000"/>
          <w:sz w:val="28"/>
        </w:rPr>
      </w:pPr>
    </w:p>
    <w:p>
      <w:pPr>
        <w:rPr>
          <w:rFonts w:hint="eastAsia"/>
        </w:rPr>
      </w:pPr>
    </w:p>
    <w:p>
      <w:pPr>
        <w:pStyle w:val="6"/>
        <w:rPr>
          <w:rFonts w:hint="eastAsia" w:ascii="仿宋_GB2312" w:hAnsi="仿宋_GB2312" w:eastAsia="仿宋_GB2312" w:cs="仿宋_GB2312"/>
          <w:color w:val="000000"/>
          <w:sz w:val="28"/>
        </w:rPr>
      </w:pPr>
    </w:p>
    <w:p>
      <w:pPr>
        <w:rPr>
          <w:rFonts w:hint="eastAsia"/>
        </w:rPr>
      </w:pPr>
    </w:p>
    <w:p>
      <w:pPr>
        <w:spacing w:line="480" w:lineRule="auto"/>
        <w:ind w:firstLine="300"/>
        <w:jc w:val="center"/>
        <w:rPr>
          <w:rFonts w:hint="eastAsia" w:ascii="仿宋_GB2312" w:hAnsi="仿宋_GB2312" w:eastAsia="仿宋_GB2312" w:cs="仿宋_GB2312"/>
          <w:sz w:val="36"/>
        </w:rPr>
      </w:pPr>
      <w:r>
        <w:rPr>
          <w:rFonts w:hint="eastAsia" w:ascii="仿宋" w:hAnsi="仿宋" w:eastAsia="仿宋" w:cs="仿宋"/>
          <w:b/>
          <w:bCs/>
          <w:sz w:val="28"/>
          <w:szCs w:val="28"/>
        </w:rPr>
        <w:t>深圳市龙华区工业和信息化局（金融工作局）</w:t>
      </w:r>
    </w:p>
    <w:p>
      <w:pPr>
        <w:spacing w:line="560" w:lineRule="exact"/>
        <w:jc w:val="center"/>
        <w:rPr>
          <w:rFonts w:hint="eastAsia" w:ascii="黑体" w:hAnsi="黑体" w:eastAsia="黑体" w:cs="黑体"/>
          <w:bCs/>
          <w:sz w:val="44"/>
          <w:szCs w:val="44"/>
        </w:rPr>
        <w:sectPr>
          <w:footerReference r:id="rId4" w:type="default"/>
          <w:pgSz w:w="11906" w:h="16838"/>
          <w:pgMar w:top="2098" w:right="1474" w:bottom="1984" w:left="1587" w:header="851" w:footer="992" w:gutter="0"/>
          <w:cols w:space="720" w:num="1"/>
          <w:docGrid w:type="lines" w:linePitch="312" w:charSpace="0"/>
        </w:sectPr>
      </w:pPr>
    </w:p>
    <w:p>
      <w:pPr>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填表承诺书</w:t>
      </w:r>
    </w:p>
    <w:p>
      <w:pPr>
        <w:spacing w:line="560" w:lineRule="exact"/>
        <w:jc w:val="center"/>
        <w:rPr>
          <w:rFonts w:hint="eastAsia" w:ascii="黑体" w:hAnsi="黑体" w:eastAsia="黑体" w:cs="黑体"/>
          <w:bCs/>
          <w:sz w:val="44"/>
          <w:szCs w:val="44"/>
        </w:rPr>
      </w:pPr>
    </w:p>
    <w:p>
      <w:pPr>
        <w:spacing w:line="54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spacing w:line="54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spacing w:line="540" w:lineRule="exact"/>
        <w:ind w:firstLine="560" w:firstLineChars="200"/>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3、本单位（人）承诺自行申报项目，不委托中介机构代理，不存在与中介机构通过弄虚作假、串通舞弊等方式的违法违规行为。</w:t>
      </w:r>
    </w:p>
    <w:p>
      <w:pPr>
        <w:pStyle w:val="8"/>
        <w:ind w:firstLine="560" w:firstLineChars="200"/>
        <w:rPr>
          <w:rFonts w:hint="eastAsia" w:eastAsia="仿宋_GB2312"/>
        </w:rPr>
      </w:pPr>
      <w:r>
        <w:rPr>
          <w:rFonts w:hint="eastAsia" w:ascii="仿宋_GB2312" w:hAnsi="宋体" w:eastAsia="仿宋_GB2312" w:cs="宋体"/>
          <w:kern w:val="0"/>
          <w:sz w:val="28"/>
          <w:szCs w:val="28"/>
        </w:rPr>
        <w:t>4、</w:t>
      </w:r>
      <w:r>
        <w:rPr>
          <w:rFonts w:hint="eastAsia" w:ascii="仿宋_GB2312" w:hAnsi="宋体" w:eastAsia="仿宋_GB2312" w:cs="宋体"/>
          <w:kern w:val="0"/>
          <w:sz w:val="28"/>
          <w:szCs w:val="28"/>
          <w:lang w:val="zh-CN"/>
        </w:rPr>
        <w:t>本单位（人）承诺</w:t>
      </w:r>
      <w:r>
        <w:rPr>
          <w:rFonts w:hint="eastAsia" w:ascii="仿宋_GB2312" w:hAnsi="宋体" w:eastAsia="仿宋_GB2312" w:cs="宋体"/>
          <w:sz w:val="28"/>
          <w:szCs w:val="28"/>
        </w:rPr>
        <w:t>进入储备库、培育库、上市库后，若注册地、实际经营地、税务关系、统计关系迁离龙华区，则自动退库。</w:t>
      </w:r>
    </w:p>
    <w:p>
      <w:pPr>
        <w:spacing w:line="54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spacing w:line="54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spacing w:line="54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spacing w:line="540" w:lineRule="exact"/>
        <w:ind w:firstLine="560" w:firstLineChars="200"/>
        <w:rPr>
          <w:rFonts w:hint="eastAsia"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spacing w:line="520" w:lineRule="exact"/>
        <w:ind w:firstLine="280" w:firstLineChars="100"/>
        <w:jc w:val="left"/>
        <w:rPr>
          <w:rFonts w:hint="eastAsia"/>
          <w:b/>
          <w:sz w:val="36"/>
          <w:szCs w:val="36"/>
        </w:rPr>
      </w:pPr>
      <w:r>
        <w:rPr>
          <w:rFonts w:hint="eastAsia" w:ascii="仿宋_GB2312" w:hAnsi="宋体" w:eastAsia="仿宋_GB2312" w:cs="宋体"/>
          <w:kern w:val="0"/>
          <w:sz w:val="28"/>
          <w:szCs w:val="28"/>
          <w:lang w:val="zh-CN"/>
        </w:rPr>
        <w:t>（单位需加盖公章，被委托人签字的提交法定代表人授权委托书）</w:t>
      </w:r>
    </w:p>
    <w:p>
      <w:pPr>
        <w:pStyle w:val="13"/>
        <w:widowControl w:val="0"/>
        <w:overflowPunct w:val="0"/>
        <w:rPr>
          <w:rFonts w:ascii="仿宋_GB2312" w:hAnsi="仿宋_GB2312" w:eastAsia="仿宋_GB2312" w:cs="仿宋_GB2312"/>
          <w:color w:val="000000"/>
          <w:sz w:val="32"/>
          <w:szCs w:val="32"/>
        </w:rPr>
      </w:pPr>
    </w:p>
    <w:p>
      <w:pPr>
        <w:spacing w:before="100" w:line="560" w:lineRule="exact"/>
        <w:jc w:val="center"/>
        <w:rPr>
          <w:rFonts w:hint="eastAsia" w:ascii="宋体" w:hAnsi="宋体" w:cs="宋体"/>
          <w:b/>
          <w:bCs/>
          <w:spacing w:val="-2"/>
          <w:sz w:val="44"/>
          <w:szCs w:val="44"/>
        </w:rPr>
      </w:pPr>
      <w:r>
        <w:br w:type="page"/>
      </w:r>
      <w:r>
        <w:rPr>
          <w:rFonts w:hint="eastAsia" w:ascii="宋体" w:hAnsi="宋体" w:cs="宋体"/>
          <w:b/>
          <w:bCs/>
          <w:spacing w:val="-2"/>
          <w:sz w:val="44"/>
          <w:szCs w:val="44"/>
        </w:rPr>
        <w:t>龙华区储备库、培育库及上市库企业</w:t>
      </w:r>
    </w:p>
    <w:p>
      <w:pPr>
        <w:spacing w:before="100" w:line="560" w:lineRule="exact"/>
        <w:jc w:val="center"/>
        <w:rPr>
          <w:rFonts w:ascii="仿宋_GB2312" w:hAnsi="仿宋_GB2312" w:eastAsia="仿宋_GB2312" w:cs="仿宋_GB2312"/>
          <w:sz w:val="44"/>
          <w:szCs w:val="44"/>
        </w:rPr>
      </w:pPr>
      <w:r>
        <w:rPr>
          <w:rFonts w:hint="eastAsia" w:ascii="宋体" w:hAnsi="宋体" w:cs="宋体"/>
          <w:b/>
          <w:bCs/>
          <w:spacing w:val="-2"/>
          <w:sz w:val="44"/>
          <w:szCs w:val="44"/>
        </w:rPr>
        <w:t>备案登记表</w:t>
      </w:r>
    </w:p>
    <w:p>
      <w:pPr>
        <w:spacing w:before="138" w:line="184" w:lineRule="auto"/>
        <w:jc w:val="right"/>
        <w:rPr>
          <w:rFonts w:ascii="仿宋_GB2312" w:hAnsi="仿宋_GB2312" w:eastAsia="仿宋_GB2312" w:cs="仿宋_GB2312"/>
          <w:szCs w:val="21"/>
        </w:rPr>
      </w:pPr>
      <w:r>
        <w:rPr>
          <w:rFonts w:hint="eastAsia" w:ascii="仿宋_GB2312" w:hAnsi="仿宋_GB2312" w:eastAsia="仿宋_GB2312" w:cs="仿宋_GB2312"/>
          <w:spacing w:val="-20"/>
          <w:w w:val="98"/>
          <w:szCs w:val="21"/>
        </w:rPr>
        <w:t>填 表 时 间：</w:t>
      </w:r>
      <w:r>
        <w:rPr>
          <w:rFonts w:hint="eastAsia" w:ascii="仿宋_GB2312" w:hAnsi="仿宋_GB2312" w:eastAsia="仿宋_GB2312" w:cs="仿宋_GB2312"/>
          <w:spacing w:val="12"/>
          <w:szCs w:val="21"/>
        </w:rPr>
        <w:t xml:space="preserve">     </w:t>
      </w:r>
      <w:r>
        <w:rPr>
          <w:rFonts w:hint="eastAsia" w:ascii="仿宋_GB2312" w:hAnsi="仿宋_GB2312" w:eastAsia="仿宋_GB2312" w:cs="仿宋_GB2312"/>
          <w:spacing w:val="-20"/>
          <w:w w:val="98"/>
          <w:szCs w:val="21"/>
        </w:rPr>
        <w:t>年</w:t>
      </w:r>
      <w:r>
        <w:rPr>
          <w:rFonts w:hint="eastAsia" w:ascii="仿宋_GB2312" w:hAnsi="仿宋_GB2312" w:eastAsia="仿宋_GB2312" w:cs="仿宋_GB2312"/>
          <w:spacing w:val="4"/>
          <w:szCs w:val="21"/>
        </w:rPr>
        <w:t xml:space="preserve">     </w:t>
      </w:r>
      <w:r>
        <w:rPr>
          <w:rFonts w:hint="eastAsia" w:ascii="仿宋_GB2312" w:hAnsi="仿宋_GB2312" w:eastAsia="仿宋_GB2312" w:cs="仿宋_GB2312"/>
          <w:spacing w:val="-20"/>
          <w:w w:val="98"/>
          <w:szCs w:val="21"/>
        </w:rPr>
        <w:t>月</w:t>
      </w:r>
      <w:r>
        <w:rPr>
          <w:rFonts w:hint="eastAsia" w:ascii="仿宋_GB2312" w:hAnsi="仿宋_GB2312" w:eastAsia="仿宋_GB2312" w:cs="仿宋_GB2312"/>
          <w:spacing w:val="11"/>
          <w:szCs w:val="21"/>
        </w:rPr>
        <w:t xml:space="preserve">    </w:t>
      </w:r>
      <w:r>
        <w:rPr>
          <w:rFonts w:hint="eastAsia" w:ascii="仿宋_GB2312" w:hAnsi="仿宋_GB2312" w:eastAsia="仿宋_GB2312" w:cs="仿宋_GB2312"/>
          <w:spacing w:val="-20"/>
          <w:w w:val="98"/>
          <w:szCs w:val="21"/>
        </w:rPr>
        <w:t>日</w:t>
      </w:r>
    </w:p>
    <w:p>
      <w:pPr>
        <w:spacing w:line="50" w:lineRule="exact"/>
        <w:rPr>
          <w:rFonts w:ascii="仿宋_GB2312" w:hAnsi="仿宋_GB2312" w:eastAsia="仿宋_GB2312" w:cs="仿宋_GB2312"/>
        </w:rPr>
      </w:pPr>
    </w:p>
    <w:tbl>
      <w:tblPr>
        <w:tblStyle w:val="15"/>
        <w:tblW w:w="97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818"/>
        <w:gridCol w:w="1917"/>
        <w:gridCol w:w="843"/>
        <w:gridCol w:w="466"/>
        <w:gridCol w:w="576"/>
        <w:gridCol w:w="1718"/>
        <w:gridCol w:w="21"/>
        <w:gridCol w:w="2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489" w:type="dxa"/>
            <w:gridSpan w:val="2"/>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sz w:val="20"/>
                <w:szCs w:val="20"/>
                <w:lang w:val="en"/>
              </w:rPr>
            </w:pPr>
            <w:r>
              <w:rPr>
                <w:rFonts w:hint="default" w:ascii="宋体" w:hAnsi="宋体" w:cs="Times New Roman"/>
                <w:spacing w:val="-4"/>
                <w:sz w:val="20"/>
                <w:szCs w:val="20"/>
              </w:rPr>
              <w:t>企业名称</w:t>
            </w:r>
          </w:p>
        </w:tc>
        <w:tc>
          <w:tcPr>
            <w:tcW w:w="8280" w:type="dxa"/>
            <w:gridSpan w:val="7"/>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default" w:ascii="宋体" w:hAnsi="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3" w:hRule="atLeast"/>
          <w:jc w:val="center"/>
        </w:trPr>
        <w:tc>
          <w:tcPr>
            <w:tcW w:w="1489" w:type="dxa"/>
            <w:gridSpan w:val="2"/>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atLeast"/>
              <w:ind w:left="0" w:right="136"/>
              <w:jc w:val="center"/>
              <w:rPr>
                <w:rFonts w:hint="default" w:ascii="宋体" w:hAnsi="宋体" w:cs="Times New Roman"/>
                <w:spacing w:val="1"/>
                <w:sz w:val="20"/>
                <w:szCs w:val="20"/>
              </w:rPr>
            </w:pPr>
            <w:r>
              <w:rPr>
                <w:rFonts w:hint="default" w:ascii="宋体" w:hAnsi="宋体" w:cs="Times New Roman"/>
                <w:spacing w:val="-3"/>
                <w:sz w:val="20"/>
                <w:szCs w:val="20"/>
              </w:rPr>
              <w:t>组织机构代码</w:t>
            </w:r>
          </w:p>
          <w:p>
            <w:pPr>
              <w:keepNext w:val="0"/>
              <w:keepLines w:val="0"/>
              <w:suppressLineNumbers w:val="0"/>
              <w:spacing w:before="0" w:beforeAutospacing="0" w:after="0" w:afterAutospacing="0" w:line="240" w:lineRule="atLeast"/>
              <w:ind w:left="0" w:right="136"/>
              <w:jc w:val="center"/>
              <w:rPr>
                <w:rFonts w:hint="eastAsia" w:ascii="宋体" w:hAnsi="宋体" w:cs="Times New Roman"/>
                <w:sz w:val="20"/>
                <w:szCs w:val="20"/>
                <w:lang w:val="en"/>
              </w:rPr>
            </w:pPr>
            <w:r>
              <w:rPr>
                <w:rFonts w:hint="default" w:ascii="宋体" w:hAnsi="宋体" w:cs="Times New Roman"/>
                <w:spacing w:val="-5"/>
                <w:sz w:val="20"/>
                <w:szCs w:val="20"/>
              </w:rPr>
              <w:t>（统一社会信用代码）</w:t>
            </w:r>
          </w:p>
        </w:tc>
        <w:tc>
          <w:tcPr>
            <w:tcW w:w="8280" w:type="dxa"/>
            <w:gridSpan w:val="7"/>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right w:val="single" w:color="auto" w:sz="4" w:space="0"/>
            </w:tcBorders>
            <w:noWrap w:val="0"/>
            <w:vAlign w:val="top"/>
          </w:tcPr>
          <w:p>
            <w:pPr>
              <w:keepNext w:val="0"/>
              <w:keepLines w:val="0"/>
              <w:suppressLineNumbers w:val="0"/>
              <w:spacing w:before="99"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cs="Times New Roman"/>
                <w:spacing w:val="-3"/>
                <w:sz w:val="20"/>
                <w:szCs w:val="20"/>
              </w:rPr>
              <w:t>注册时间</w:t>
            </w:r>
          </w:p>
        </w:tc>
        <w:tc>
          <w:tcPr>
            <w:tcW w:w="3226"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default" w:ascii="宋体" w:hAnsi="宋体" w:cs="宋体"/>
                <w:kern w:val="0"/>
                <w:sz w:val="20"/>
                <w:szCs w:val="20"/>
              </w:rPr>
            </w:pPr>
            <w:r>
              <w:rPr>
                <w:rFonts w:hint="eastAsia" w:ascii="宋体" w:hAnsi="宋体" w:cs="宋体"/>
                <w:kern w:val="0"/>
                <w:sz w:val="20"/>
                <w:szCs w:val="20"/>
                <w:u w:val="single"/>
              </w:rPr>
              <w:t xml:space="preserve">        </w:t>
            </w:r>
            <w:r>
              <w:rPr>
                <w:rFonts w:hint="eastAsia" w:ascii="宋体" w:hAnsi="宋体" w:cs="宋体"/>
                <w:kern w:val="0"/>
                <w:sz w:val="20"/>
                <w:szCs w:val="20"/>
              </w:rPr>
              <w:t>年</w:t>
            </w:r>
            <w:r>
              <w:rPr>
                <w:rFonts w:hint="eastAsia" w:ascii="宋体" w:hAnsi="宋体" w:cs="宋体"/>
                <w:kern w:val="0"/>
                <w:sz w:val="20"/>
                <w:szCs w:val="20"/>
                <w:u w:val="single"/>
              </w:rPr>
              <w:t xml:space="preserve">    </w:t>
            </w:r>
            <w:r>
              <w:rPr>
                <w:rFonts w:hint="eastAsia" w:ascii="宋体" w:hAnsi="宋体" w:cs="宋体"/>
                <w:kern w:val="0"/>
                <w:sz w:val="20"/>
                <w:szCs w:val="20"/>
              </w:rPr>
              <w:t>月</w:t>
            </w:r>
            <w:r>
              <w:rPr>
                <w:rFonts w:hint="eastAsia" w:ascii="宋体" w:hAnsi="宋体" w:cs="宋体"/>
                <w:kern w:val="0"/>
                <w:sz w:val="20"/>
                <w:szCs w:val="20"/>
                <w:u w:val="single"/>
              </w:rPr>
              <w:t xml:space="preserve">    </w:t>
            </w:r>
            <w:r>
              <w:rPr>
                <w:rFonts w:hint="eastAsia" w:ascii="宋体" w:hAnsi="宋体" w:cs="宋体"/>
                <w:kern w:val="0"/>
                <w:sz w:val="20"/>
                <w:szCs w:val="20"/>
              </w:rPr>
              <w:t>日</w:t>
            </w:r>
          </w:p>
        </w:tc>
        <w:tc>
          <w:tcPr>
            <w:tcW w:w="2315" w:type="dxa"/>
            <w:gridSpan w:val="3"/>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default" w:ascii="宋体" w:hAnsi="宋体" w:cs="宋体"/>
                <w:kern w:val="0"/>
                <w:sz w:val="20"/>
                <w:szCs w:val="20"/>
              </w:rPr>
            </w:pPr>
            <w:r>
              <w:rPr>
                <w:rFonts w:hint="eastAsia" w:ascii="宋体" w:hAnsi="宋体" w:cs="宋体"/>
                <w:kern w:val="0"/>
                <w:sz w:val="20"/>
                <w:szCs w:val="20"/>
              </w:rPr>
              <w:t>注册资金</w:t>
            </w:r>
          </w:p>
        </w:tc>
        <w:tc>
          <w:tcPr>
            <w:tcW w:w="2739" w:type="dxa"/>
            <w:tcBorders>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right w:val="single" w:color="auto" w:sz="4" w:space="0"/>
            </w:tcBorders>
            <w:noWrap w:val="0"/>
            <w:vAlign w:val="top"/>
          </w:tcPr>
          <w:p>
            <w:pPr>
              <w:keepNext w:val="0"/>
              <w:keepLines w:val="0"/>
              <w:suppressLineNumbers w:val="0"/>
              <w:spacing w:before="109"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cs="Times New Roman"/>
                <w:spacing w:val="-3"/>
                <w:sz w:val="20"/>
                <w:szCs w:val="20"/>
              </w:rPr>
              <w:t>注册地址</w:t>
            </w:r>
          </w:p>
        </w:tc>
        <w:tc>
          <w:tcPr>
            <w:tcW w:w="8280" w:type="dxa"/>
            <w:gridSpan w:val="7"/>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right w:val="single" w:color="auto" w:sz="4" w:space="0"/>
            </w:tcBorders>
            <w:noWrap w:val="0"/>
            <w:vAlign w:val="top"/>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r>
              <w:rPr>
                <w:rFonts w:hint="default" w:ascii="宋体" w:hAnsi="宋体" w:cs="Times New Roman"/>
                <w:spacing w:val="-3"/>
                <w:sz w:val="20"/>
                <w:szCs w:val="20"/>
              </w:rPr>
              <w:t>主营业务</w:t>
            </w:r>
          </w:p>
        </w:tc>
        <w:tc>
          <w:tcPr>
            <w:tcW w:w="8280" w:type="dxa"/>
            <w:gridSpan w:val="7"/>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right w:val="single" w:color="auto" w:sz="4" w:space="0"/>
            </w:tcBorders>
            <w:noWrap w:val="0"/>
            <w:vAlign w:val="top"/>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r>
              <w:rPr>
                <w:rFonts w:hint="default" w:ascii="宋体" w:hAnsi="宋体" w:cs="Times New Roman"/>
                <w:spacing w:val="-3"/>
                <w:sz w:val="20"/>
                <w:szCs w:val="20"/>
              </w:rPr>
              <w:t>法人代表</w:t>
            </w:r>
          </w:p>
        </w:tc>
        <w:tc>
          <w:tcPr>
            <w:tcW w:w="2760" w:type="dxa"/>
            <w:gridSpan w:val="2"/>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3"/>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left"/>
              <w:rPr>
                <w:rFonts w:hint="default" w:ascii="宋体" w:hAnsi="宋体" w:cs="宋体"/>
                <w:kern w:val="0"/>
                <w:sz w:val="20"/>
                <w:szCs w:val="20"/>
              </w:rPr>
            </w:pPr>
            <w:r>
              <w:rPr>
                <w:rFonts w:hint="eastAsia" w:ascii="宋体" w:hAnsi="宋体" w:cs="宋体"/>
                <w:kern w:val="0"/>
                <w:sz w:val="20"/>
                <w:szCs w:val="20"/>
              </w:rPr>
              <w:t>电  话：</w:t>
            </w:r>
          </w:p>
        </w:tc>
        <w:tc>
          <w:tcPr>
            <w:tcW w:w="2760" w:type="dxa"/>
            <w:gridSpan w:val="2"/>
            <w:tcBorders>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default" w:ascii="宋体" w:hAnsi="宋体" w:cs="宋体"/>
                <w:spacing w:val="-10"/>
                <w:kern w:val="0"/>
                <w:sz w:val="20"/>
                <w:szCs w:val="20"/>
              </w:rPr>
            </w:pPr>
            <w:r>
              <w:rPr>
                <w:rFonts w:hint="eastAsia" w:ascii="宋体" w:hAnsi="宋体" w:cs="宋体"/>
                <w:spacing w:val="-10"/>
                <w:kern w:val="0"/>
                <w:sz w:val="20"/>
                <w:szCs w:val="20"/>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right w:val="single" w:color="auto" w:sz="4" w:space="0"/>
            </w:tcBorders>
            <w:noWrap w:val="0"/>
            <w:vAlign w:val="top"/>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r>
              <w:rPr>
                <w:rFonts w:hint="default" w:ascii="宋体" w:hAnsi="宋体" w:cs="Times New Roman"/>
                <w:spacing w:val="-3"/>
                <w:sz w:val="20"/>
                <w:szCs w:val="20"/>
              </w:rPr>
              <w:t>单位联系人</w:t>
            </w:r>
          </w:p>
        </w:tc>
        <w:tc>
          <w:tcPr>
            <w:tcW w:w="2760" w:type="dxa"/>
            <w:gridSpan w:val="2"/>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3"/>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left"/>
              <w:rPr>
                <w:rFonts w:hint="default" w:ascii="宋体" w:hAnsi="宋体" w:cs="宋体"/>
                <w:kern w:val="0"/>
                <w:sz w:val="20"/>
                <w:szCs w:val="20"/>
              </w:rPr>
            </w:pPr>
            <w:r>
              <w:rPr>
                <w:rFonts w:hint="eastAsia" w:ascii="宋体" w:hAnsi="宋体" w:cs="宋体"/>
                <w:kern w:val="0"/>
                <w:sz w:val="20"/>
                <w:szCs w:val="20"/>
              </w:rPr>
              <w:t>职  务：</w:t>
            </w:r>
          </w:p>
        </w:tc>
        <w:tc>
          <w:tcPr>
            <w:tcW w:w="2760" w:type="dxa"/>
            <w:gridSpan w:val="2"/>
            <w:tcBorders>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r>
              <w:rPr>
                <w:rFonts w:hint="eastAsia" w:ascii="宋体" w:hAnsi="宋体" w:cs="宋体"/>
                <w:spacing w:val="-10"/>
                <w:kern w:val="0"/>
                <w:sz w:val="20"/>
                <w:szCs w:val="20"/>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restart"/>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84" w:lineRule="auto"/>
              <w:ind w:left="0" w:right="0"/>
              <w:jc w:val="center"/>
              <w:textAlignment w:val="auto"/>
              <w:rPr>
                <w:rFonts w:hint="default" w:ascii="宋体" w:hAnsi="宋体" w:cs="Times New Roman"/>
                <w:spacing w:val="-3"/>
                <w:sz w:val="20"/>
                <w:szCs w:val="20"/>
              </w:rPr>
            </w:pPr>
            <w:r>
              <w:rPr>
                <w:rFonts w:hint="default" w:ascii="宋体" w:hAnsi="宋体" w:cs="Times New Roman"/>
                <w:spacing w:val="-3"/>
                <w:sz w:val="20"/>
                <w:szCs w:val="20"/>
              </w:rPr>
              <w:t>注册登记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84" w:lineRule="auto"/>
              <w:ind w:left="0" w:right="0"/>
              <w:jc w:val="center"/>
              <w:textAlignment w:val="auto"/>
              <w:rPr>
                <w:rFonts w:hint="eastAsia" w:ascii="宋体" w:hAnsi="宋体" w:cs="宋体"/>
                <w:kern w:val="0"/>
                <w:sz w:val="20"/>
                <w:szCs w:val="20"/>
                <w:lang w:val="en"/>
              </w:rPr>
            </w:pPr>
            <w:r>
              <w:rPr>
                <w:rFonts w:hint="default" w:ascii="宋体" w:hAnsi="宋体" w:cs="Times New Roman"/>
                <w:spacing w:val="-5"/>
                <w:sz w:val="20"/>
                <w:szCs w:val="20"/>
              </w:rPr>
              <w:t>类型</w:t>
            </w:r>
          </w:p>
        </w:tc>
        <w:tc>
          <w:tcPr>
            <w:tcW w:w="2760" w:type="dxa"/>
            <w:gridSpan w:val="2"/>
            <w:tcBorders>
              <w:left w:val="single" w:color="auto" w:sz="4" w:space="0"/>
              <w:bottom w:val="single" w:color="auto" w:sz="4" w:space="0"/>
              <w:right w:val="single" w:color="auto" w:sz="4" w:space="0"/>
            </w:tcBorders>
            <w:noWrap w:val="0"/>
            <w:vAlign w:val="top"/>
          </w:tcPr>
          <w:p>
            <w:pPr>
              <w:keepNext w:val="0"/>
              <w:keepLines w:val="0"/>
              <w:suppressLineNumbers w:val="0"/>
              <w:spacing w:before="164" w:beforeAutospacing="0" w:after="0" w:afterAutospacing="0" w:line="184" w:lineRule="auto"/>
              <w:ind w:left="0" w:right="0" w:firstLine="55"/>
              <w:rPr>
                <w:rFonts w:hint="eastAsia" w:ascii="宋体" w:hAnsi="宋体" w:cs="Times New Roman"/>
                <w:sz w:val="20"/>
                <w:szCs w:val="20"/>
                <w:lang w:val="en"/>
              </w:rPr>
            </w:pPr>
            <w:r>
              <w:rPr>
                <w:rFonts w:hint="default" w:ascii="宋体" w:hAnsi="宋体" w:cs="Times New Roman"/>
                <w:spacing w:val="-7"/>
                <w:sz w:val="20"/>
                <w:szCs w:val="20"/>
              </w:rPr>
              <w:t>□国有企业</w:t>
            </w:r>
          </w:p>
        </w:tc>
        <w:tc>
          <w:tcPr>
            <w:tcW w:w="2760" w:type="dxa"/>
            <w:gridSpan w:val="3"/>
            <w:tcBorders>
              <w:left w:val="single" w:color="auto" w:sz="4" w:space="0"/>
              <w:bottom w:val="single" w:color="auto" w:sz="4" w:space="0"/>
            </w:tcBorders>
            <w:noWrap w:val="0"/>
            <w:vAlign w:val="top"/>
          </w:tcPr>
          <w:p>
            <w:pPr>
              <w:keepNext w:val="0"/>
              <w:keepLines w:val="0"/>
              <w:suppressLineNumbers w:val="0"/>
              <w:spacing w:before="164" w:beforeAutospacing="0" w:after="0" w:afterAutospacing="0" w:line="184" w:lineRule="auto"/>
              <w:ind w:left="0" w:right="0" w:firstLine="56"/>
              <w:rPr>
                <w:rFonts w:hint="eastAsia" w:ascii="宋体" w:hAnsi="宋体" w:cs="Times New Roman"/>
                <w:sz w:val="20"/>
                <w:szCs w:val="20"/>
                <w:lang w:val="en"/>
              </w:rPr>
            </w:pPr>
            <w:r>
              <w:rPr>
                <w:rFonts w:hint="default" w:ascii="宋体" w:hAnsi="宋体" w:cs="Times New Roman"/>
                <w:spacing w:val="-7"/>
                <w:sz w:val="20"/>
                <w:szCs w:val="20"/>
              </w:rPr>
              <w:t>□民营企业</w:t>
            </w:r>
          </w:p>
        </w:tc>
        <w:tc>
          <w:tcPr>
            <w:tcW w:w="2760" w:type="dxa"/>
            <w:gridSpan w:val="2"/>
            <w:tcBorders>
              <w:bottom w:val="single" w:color="auto" w:sz="4" w:space="0"/>
            </w:tcBorders>
            <w:noWrap w:val="0"/>
            <w:vAlign w:val="top"/>
          </w:tcPr>
          <w:p>
            <w:pPr>
              <w:keepNext w:val="0"/>
              <w:keepLines w:val="0"/>
              <w:suppressLineNumbers w:val="0"/>
              <w:spacing w:before="164" w:beforeAutospacing="0" w:after="0" w:afterAutospacing="0" w:line="184" w:lineRule="auto"/>
              <w:ind w:left="0" w:right="0" w:firstLine="56"/>
              <w:rPr>
                <w:rFonts w:hint="eastAsia" w:ascii="宋体" w:hAnsi="宋体" w:cs="Times New Roman"/>
                <w:sz w:val="20"/>
                <w:szCs w:val="20"/>
              </w:rPr>
            </w:pPr>
            <w:r>
              <w:rPr>
                <w:rFonts w:hint="default" w:ascii="宋体" w:hAnsi="宋体" w:cs="Times New Roman"/>
                <w:spacing w:val="-5"/>
                <w:sz w:val="20"/>
                <w:szCs w:val="20"/>
              </w:rPr>
              <w:t>□外商投资企业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bottom w:val="single" w:color="000000" w:sz="2" w:space="0"/>
              <w:right w:val="single" w:color="auto" w:sz="4" w:space="0"/>
            </w:tcBorders>
            <w:noWrap w:val="0"/>
            <w:vAlign w:val="top"/>
          </w:tcPr>
          <w:p>
            <w:pPr>
              <w:keepNext w:val="0"/>
              <w:keepLines w:val="0"/>
              <w:suppressLineNumbers w:val="0"/>
              <w:spacing w:before="154" w:beforeAutospacing="0" w:after="0" w:afterAutospacing="0" w:line="200" w:lineRule="exact"/>
              <w:ind w:left="0" w:right="0"/>
              <w:jc w:val="center"/>
              <w:rPr>
                <w:rFonts w:hint="default" w:ascii="宋体" w:hAnsi="宋体" w:cs="Times New Roman"/>
                <w:spacing w:val="-5"/>
                <w:sz w:val="20"/>
                <w:szCs w:val="20"/>
              </w:rPr>
            </w:pPr>
          </w:p>
        </w:tc>
        <w:tc>
          <w:tcPr>
            <w:tcW w:w="2760" w:type="dxa"/>
            <w:gridSpan w:val="2"/>
            <w:tcBorders>
              <w:top w:val="single" w:color="auto" w:sz="4" w:space="0"/>
              <w:left w:val="single" w:color="auto" w:sz="4" w:space="0"/>
              <w:bottom w:val="single" w:color="000000" w:sz="2" w:space="0"/>
              <w:right w:val="single" w:color="auto" w:sz="4" w:space="0"/>
            </w:tcBorders>
            <w:noWrap w:val="0"/>
            <w:vAlign w:val="top"/>
          </w:tcPr>
          <w:p>
            <w:pPr>
              <w:keepNext w:val="0"/>
              <w:keepLines w:val="0"/>
              <w:suppressLineNumbers w:val="0"/>
              <w:spacing w:before="111" w:beforeAutospacing="0" w:after="0" w:afterAutospacing="0" w:line="184" w:lineRule="auto"/>
              <w:ind w:left="0" w:right="0" w:firstLine="55"/>
              <w:rPr>
                <w:rFonts w:hint="eastAsia" w:ascii="宋体" w:hAnsi="宋体" w:cs="Times New Roman"/>
                <w:sz w:val="20"/>
                <w:szCs w:val="20"/>
                <w:lang w:val="en"/>
              </w:rPr>
            </w:pPr>
            <w:r>
              <w:rPr>
                <w:rFonts w:hint="default" w:ascii="宋体" w:hAnsi="宋体" w:cs="Times New Roman"/>
                <w:spacing w:val="-7"/>
                <w:sz w:val="20"/>
                <w:szCs w:val="20"/>
              </w:rPr>
              <w:t>□港资企业</w:t>
            </w:r>
          </w:p>
        </w:tc>
        <w:tc>
          <w:tcPr>
            <w:tcW w:w="2760" w:type="dxa"/>
            <w:gridSpan w:val="3"/>
            <w:tcBorders>
              <w:top w:val="single" w:color="auto" w:sz="4" w:space="0"/>
              <w:left w:val="single" w:color="auto" w:sz="4" w:space="0"/>
              <w:bottom w:val="single" w:color="000000" w:sz="2" w:space="0"/>
            </w:tcBorders>
            <w:noWrap w:val="0"/>
            <w:vAlign w:val="top"/>
          </w:tcPr>
          <w:p>
            <w:pPr>
              <w:keepNext w:val="0"/>
              <w:keepLines w:val="0"/>
              <w:suppressLineNumbers w:val="0"/>
              <w:spacing w:before="111" w:beforeAutospacing="0" w:after="0" w:afterAutospacing="0" w:line="184" w:lineRule="auto"/>
              <w:ind w:left="0" w:right="0" w:firstLine="56"/>
              <w:rPr>
                <w:rFonts w:hint="eastAsia" w:ascii="宋体" w:hAnsi="宋体" w:cs="Times New Roman"/>
                <w:sz w:val="20"/>
                <w:szCs w:val="20"/>
                <w:lang w:val="en"/>
              </w:rPr>
            </w:pPr>
            <w:r>
              <w:rPr>
                <w:rFonts w:hint="default" w:ascii="宋体" w:hAnsi="宋体" w:cs="Times New Roman"/>
                <w:spacing w:val="-7"/>
                <w:sz w:val="20"/>
                <w:szCs w:val="20"/>
              </w:rPr>
              <w:t>□台资企业</w:t>
            </w:r>
          </w:p>
        </w:tc>
        <w:tc>
          <w:tcPr>
            <w:tcW w:w="2760" w:type="dxa"/>
            <w:gridSpan w:val="2"/>
            <w:tcBorders>
              <w:top w:val="single" w:color="auto" w:sz="4" w:space="0"/>
              <w:bottom w:val="single" w:color="000000" w:sz="2" w:space="0"/>
            </w:tcBorders>
            <w:noWrap w:val="0"/>
            <w:vAlign w:val="top"/>
          </w:tcPr>
          <w:p>
            <w:pPr>
              <w:keepNext w:val="0"/>
              <w:keepLines w:val="0"/>
              <w:suppressLineNumbers w:val="0"/>
              <w:spacing w:before="111" w:beforeAutospacing="0" w:after="0" w:afterAutospacing="0" w:line="184" w:lineRule="auto"/>
              <w:ind w:left="0" w:right="0" w:firstLine="56"/>
              <w:rPr>
                <w:rFonts w:hint="eastAsia" w:ascii="宋体" w:hAnsi="宋体" w:cs="Times New Roman"/>
                <w:sz w:val="20"/>
                <w:szCs w:val="20"/>
              </w:rPr>
            </w:pPr>
            <w:r>
              <w:rPr>
                <w:rFonts w:hint="default" w:ascii="宋体" w:hAnsi="宋体" w:cs="Times New Roman"/>
                <w:spacing w:val="-11"/>
                <w:sz w:val="20"/>
                <w:szCs w:val="20"/>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tcBorders>
              <w:bottom w:val="single" w:color="000000" w:sz="2" w:space="0"/>
            </w:tcBorders>
            <w:noWrap w:val="0"/>
            <w:vAlign w:val="top"/>
          </w:tcPr>
          <w:p>
            <w:pPr>
              <w:keepNext w:val="0"/>
              <w:keepLines w:val="0"/>
              <w:suppressLineNumbers w:val="0"/>
              <w:spacing w:before="106" w:beforeAutospacing="0" w:after="0" w:afterAutospacing="0" w:line="184" w:lineRule="auto"/>
              <w:ind w:left="0" w:right="0"/>
              <w:jc w:val="center"/>
              <w:rPr>
                <w:rFonts w:hint="eastAsia" w:ascii="宋体" w:hAnsi="宋体" w:cs="宋体"/>
                <w:spacing w:val="-10"/>
                <w:kern w:val="0"/>
                <w:sz w:val="20"/>
                <w:szCs w:val="20"/>
              </w:rPr>
            </w:pPr>
            <w:r>
              <w:rPr>
                <w:rFonts w:hint="eastAsia" w:ascii="宋体" w:hAnsi="宋体" w:cs="宋体"/>
                <w:spacing w:val="-4"/>
                <w:sz w:val="20"/>
                <w:szCs w:val="20"/>
              </w:rPr>
              <w:t>行业类别</w:t>
            </w:r>
          </w:p>
        </w:tc>
        <w:tc>
          <w:tcPr>
            <w:tcW w:w="2760" w:type="dxa"/>
            <w:gridSpan w:val="2"/>
            <w:tcBorders>
              <w:bottom w:val="single" w:color="000000" w:sz="2" w:space="0"/>
            </w:tcBorders>
            <w:noWrap w:val="0"/>
            <w:vAlign w:val="top"/>
          </w:tcPr>
          <w:p>
            <w:pPr>
              <w:keepNext w:val="0"/>
              <w:keepLines w:val="0"/>
              <w:suppressLineNumbers w:val="0"/>
              <w:spacing w:before="0" w:beforeAutospacing="0" w:after="0" w:afterAutospacing="0"/>
              <w:ind w:left="0" w:right="0"/>
              <w:rPr>
                <w:rFonts w:hint="default" w:ascii="宋体" w:hAnsi="宋体" w:cs="Times New Roman"/>
                <w:spacing w:val="-4"/>
                <w:sz w:val="20"/>
                <w:szCs w:val="20"/>
              </w:rPr>
            </w:pPr>
          </w:p>
        </w:tc>
        <w:tc>
          <w:tcPr>
            <w:tcW w:w="2760" w:type="dxa"/>
            <w:gridSpan w:val="3"/>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pacing w:val="-4"/>
                <w:sz w:val="20"/>
                <w:szCs w:val="20"/>
              </w:rPr>
            </w:pPr>
            <w:r>
              <w:rPr>
                <w:rFonts w:hint="eastAsia" w:ascii="Times New Roman" w:hAnsi="Times New Roman" w:cs="Times New Roman"/>
                <w:sz w:val="20"/>
                <w:szCs w:val="22"/>
              </w:rPr>
              <w:t>行业代码（四位代码）</w:t>
            </w:r>
          </w:p>
        </w:tc>
        <w:tc>
          <w:tcPr>
            <w:tcW w:w="2760" w:type="dxa"/>
            <w:gridSpan w:val="2"/>
            <w:tcBorders>
              <w:bottom w:val="single" w:color="000000" w:sz="2" w:space="0"/>
            </w:tcBorders>
            <w:noWrap w:val="0"/>
            <w:vAlign w:val="center"/>
          </w:tcPr>
          <w:p>
            <w:pPr>
              <w:keepNext w:val="0"/>
              <w:keepLines w:val="0"/>
              <w:suppressLineNumbers w:val="0"/>
              <w:spacing w:before="106" w:beforeAutospacing="0" w:after="0" w:afterAutospacing="0" w:line="184" w:lineRule="auto"/>
              <w:ind w:left="0" w:right="0" w:firstLine="675"/>
              <w:rPr>
                <w:rFonts w:hint="default" w:ascii="宋体" w:hAnsi="宋体" w:cs="Times New Roman"/>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restart"/>
            <w:tcBorders>
              <w:right w:val="single" w:color="auto" w:sz="4" w:space="0"/>
            </w:tcBorders>
            <w:noWrap w:val="0"/>
            <w:vAlign w:val="center"/>
          </w:tcPr>
          <w:p>
            <w:pPr>
              <w:keepNext w:val="0"/>
              <w:keepLines w:val="0"/>
              <w:suppressLineNumbers w:val="0"/>
              <w:spacing w:before="106" w:beforeAutospacing="0" w:after="0" w:afterAutospacing="0" w:line="184" w:lineRule="auto"/>
              <w:ind w:left="0" w:right="0"/>
              <w:jc w:val="center"/>
              <w:rPr>
                <w:rFonts w:hint="eastAsia" w:ascii="宋体" w:hAnsi="宋体" w:cs="Times New Roman"/>
                <w:sz w:val="20"/>
                <w:szCs w:val="20"/>
                <w:lang w:val="en"/>
              </w:rPr>
            </w:pPr>
            <w:r>
              <w:rPr>
                <w:rFonts w:hint="eastAsia" w:ascii="宋体" w:hAnsi="宋体" w:cs="Times New Roman"/>
                <w:spacing w:val="-4"/>
                <w:sz w:val="20"/>
                <w:szCs w:val="20"/>
              </w:rPr>
              <w:t>近</w:t>
            </w:r>
            <w:r>
              <w:rPr>
                <w:rFonts w:hint="eastAsia" w:ascii="宋体" w:hAnsi="宋体" w:cs="Times New Roman"/>
                <w:spacing w:val="-4"/>
                <w:sz w:val="20"/>
                <w:szCs w:val="20"/>
                <w:lang w:eastAsia="zh-CN"/>
              </w:rPr>
              <w:t>两</w:t>
            </w:r>
            <w:r>
              <w:rPr>
                <w:rFonts w:hint="eastAsia" w:ascii="宋体" w:hAnsi="宋体" w:cs="Times New Roman"/>
                <w:spacing w:val="-4"/>
                <w:sz w:val="20"/>
                <w:szCs w:val="20"/>
              </w:rPr>
              <w:t>年主要财务指标</w:t>
            </w:r>
          </w:p>
        </w:tc>
        <w:tc>
          <w:tcPr>
            <w:tcW w:w="2760" w:type="dxa"/>
            <w:gridSpan w:val="2"/>
            <w:tcBorders>
              <w:left w:val="single" w:color="auto" w:sz="4" w:space="0"/>
              <w:bottom w:val="single" w:color="000000" w:sz="2" w:space="0"/>
              <w:right w:val="single" w:color="auto" w:sz="4" w:space="0"/>
            </w:tcBorders>
            <w:noWrap w:val="0"/>
            <w:vAlign w:val="center"/>
          </w:tcPr>
          <w:p>
            <w:pPr>
              <w:keepNext w:val="0"/>
              <w:keepLines w:val="0"/>
              <w:suppressLineNumbers w:val="0"/>
              <w:snapToGrid w:val="0"/>
              <w:spacing w:before="154"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指标年份</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r>
              <w:rPr>
                <w:rFonts w:hint="eastAsia" w:ascii="宋体" w:hAnsi="宋体" w:cs="宋体"/>
                <w:kern w:val="0"/>
                <w:sz w:val="20"/>
                <w:szCs w:val="20"/>
              </w:rPr>
              <w:t>年</w:t>
            </w: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u w:val="single"/>
              </w:rPr>
            </w:pPr>
            <w:r>
              <w:rPr>
                <w:rFonts w:hint="eastAsia" w:ascii="宋体" w:hAnsi="宋体" w:cs="宋体"/>
                <w:kern w:val="0"/>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2"/>
            <w:tcBorders>
              <w:left w:val="single" w:color="auto" w:sz="4" w:space="0"/>
              <w:bottom w:val="single" w:color="000000" w:sz="2" w:space="0"/>
              <w:right w:val="single" w:color="auto" w:sz="4" w:space="0"/>
            </w:tcBorders>
            <w:noWrap w:val="0"/>
            <w:vAlign w:val="center"/>
          </w:tcPr>
          <w:p>
            <w:pPr>
              <w:keepNext w:val="0"/>
              <w:keepLines w:val="0"/>
              <w:suppressLineNumbers w:val="0"/>
              <w:spacing w:before="160"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cs="Times New Roman"/>
                <w:spacing w:val="-4"/>
                <w:sz w:val="20"/>
                <w:szCs w:val="20"/>
              </w:rPr>
              <w:t>营业收入</w:t>
            </w:r>
            <w:r>
              <w:rPr>
                <w:rFonts w:hint="eastAsia" w:ascii="宋体" w:hAnsi="宋体" w:cs="Times New Roman"/>
                <w:spacing w:val="-4"/>
                <w:sz w:val="20"/>
                <w:szCs w:val="20"/>
              </w:rPr>
              <w:t>（亿元）</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2"/>
            <w:tcBorders>
              <w:left w:val="single" w:color="auto" w:sz="4" w:space="0"/>
              <w:bottom w:val="single" w:color="000000" w:sz="2" w:space="0"/>
              <w:right w:val="single" w:color="auto" w:sz="4" w:space="0"/>
            </w:tcBorders>
            <w:noWrap w:val="0"/>
            <w:vAlign w:val="center"/>
          </w:tcPr>
          <w:p>
            <w:pPr>
              <w:keepNext w:val="0"/>
              <w:keepLines w:val="0"/>
              <w:suppressLineNumbers w:val="0"/>
              <w:spacing w:before="130"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cs="Times New Roman"/>
                <w:spacing w:val="-4"/>
                <w:sz w:val="20"/>
                <w:szCs w:val="20"/>
              </w:rPr>
              <w:t>净利润</w:t>
            </w:r>
            <w:r>
              <w:rPr>
                <w:rFonts w:hint="eastAsia" w:ascii="宋体" w:hAnsi="宋体" w:cs="Times New Roman"/>
                <w:spacing w:val="-4"/>
                <w:sz w:val="20"/>
                <w:szCs w:val="20"/>
              </w:rPr>
              <w:t>（万元）</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2"/>
            <w:tcBorders>
              <w:left w:val="single" w:color="auto" w:sz="4" w:space="0"/>
              <w:bottom w:val="single" w:color="000000" w:sz="2" w:space="0"/>
              <w:right w:val="single" w:color="auto" w:sz="4" w:space="0"/>
            </w:tcBorders>
            <w:noWrap w:val="0"/>
            <w:vAlign w:val="center"/>
          </w:tcPr>
          <w:p>
            <w:pPr>
              <w:keepNext/>
              <w:keepLines/>
              <w:suppressLineNumbers w:val="0"/>
              <w:spacing w:before="0" w:beforeAutospacing="0" w:after="0" w:afterAutospacing="0"/>
              <w:ind w:left="0" w:right="0"/>
              <w:jc w:val="center"/>
              <w:outlineLvl w:val="2"/>
              <w:rPr>
                <w:rFonts w:hint="eastAsia" w:ascii="宋体" w:hAnsi="宋体" w:cs="Times New Roman"/>
                <w:bCs/>
                <w:sz w:val="20"/>
                <w:szCs w:val="20"/>
                <w:lang w:val="en"/>
              </w:rPr>
            </w:pPr>
            <w:r>
              <w:rPr>
                <w:rFonts w:hint="default" w:ascii="宋体" w:hAnsi="宋体" w:cs="Times New Roman"/>
                <w:spacing w:val="-4"/>
                <w:sz w:val="20"/>
                <w:szCs w:val="20"/>
              </w:rPr>
              <w:t>纳税额（万元）</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20"/>
                <w:szCs w:val="20"/>
                <w:lang w:val="en"/>
              </w:rPr>
            </w:pPr>
            <w:r>
              <w:rPr>
                <w:rFonts w:hint="default" w:ascii="宋体" w:hAnsi="宋体" w:cs="Times New Roman"/>
                <w:spacing w:val="-4"/>
                <w:sz w:val="20"/>
                <w:szCs w:val="20"/>
              </w:rPr>
              <w:t>研发投入</w:t>
            </w:r>
            <w:r>
              <w:rPr>
                <w:rFonts w:hint="eastAsia" w:ascii="宋体" w:hAnsi="宋体" w:cs="Times New Roman"/>
                <w:spacing w:val="-4"/>
                <w:sz w:val="20"/>
                <w:szCs w:val="20"/>
              </w:rPr>
              <w:t>（万元）</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bottom w:val="single" w:color="auto" w:sz="4"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760"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pacing w:val="-4"/>
                <w:sz w:val="20"/>
                <w:szCs w:val="20"/>
              </w:rPr>
            </w:pPr>
            <w:r>
              <w:rPr>
                <w:rFonts w:hint="default" w:ascii="宋体" w:hAnsi="宋体" w:cs="Times New Roman"/>
                <w:spacing w:val="-4"/>
                <w:sz w:val="20"/>
                <w:szCs w:val="20"/>
              </w:rPr>
              <w:t>研发投入占</w:t>
            </w:r>
            <w:r>
              <w:rPr>
                <w:rFonts w:hint="eastAsia" w:ascii="宋体" w:hAnsi="宋体" w:cs="Times New Roman"/>
                <w:spacing w:val="-4"/>
                <w:sz w:val="20"/>
                <w:szCs w:val="20"/>
              </w:rPr>
              <w:t>营业</w:t>
            </w:r>
            <w:r>
              <w:rPr>
                <w:rFonts w:hint="default" w:ascii="宋体" w:hAnsi="宋体" w:cs="Times New Roman"/>
                <w:spacing w:val="-4"/>
                <w:sz w:val="20"/>
                <w:szCs w:val="20"/>
              </w:rPr>
              <w:t>收入</w:t>
            </w:r>
            <w:r>
              <w:rPr>
                <w:rFonts w:hint="eastAsia" w:ascii="宋体" w:hAnsi="宋体" w:cs="Times New Roman"/>
                <w:spacing w:val="-4"/>
                <w:sz w:val="20"/>
                <w:szCs w:val="20"/>
              </w:rPr>
              <w:t>比例（%）</w:t>
            </w:r>
          </w:p>
        </w:tc>
        <w:tc>
          <w:tcPr>
            <w:tcW w:w="2760" w:type="dxa"/>
            <w:gridSpan w:val="3"/>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760" w:type="dxa"/>
            <w:gridSpan w:val="2"/>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restart"/>
            <w:noWrap w:val="0"/>
            <w:vAlign w:val="center"/>
          </w:tcPr>
          <w:p>
            <w:pPr>
              <w:keepNext w:val="0"/>
              <w:keepLines w:val="0"/>
              <w:suppressLineNumbers w:val="0"/>
              <w:spacing w:before="102" w:beforeAutospacing="0" w:after="0" w:afterAutospacing="0" w:line="194" w:lineRule="auto"/>
              <w:ind w:left="0" w:right="0"/>
              <w:jc w:val="center"/>
              <w:rPr>
                <w:rFonts w:hint="default" w:ascii="宋体" w:hAnsi="宋体" w:cs="宋体"/>
                <w:spacing w:val="-3"/>
                <w:kern w:val="0"/>
                <w:sz w:val="20"/>
                <w:szCs w:val="20"/>
              </w:rPr>
            </w:pPr>
            <w:r>
              <w:rPr>
                <w:rFonts w:hint="eastAsia" w:ascii="宋体" w:hAnsi="宋体" w:cs="宋体"/>
                <w:spacing w:val="-3"/>
                <w:kern w:val="0"/>
                <w:sz w:val="20"/>
                <w:szCs w:val="20"/>
              </w:rPr>
              <w:t>申报入库类型</w:t>
            </w:r>
          </w:p>
          <w:p>
            <w:pPr>
              <w:keepNext w:val="0"/>
              <w:keepLines w:val="0"/>
              <w:suppressLineNumbers w:val="0"/>
              <w:spacing w:before="102" w:beforeAutospacing="0" w:after="0" w:afterAutospacing="0" w:line="194" w:lineRule="auto"/>
              <w:ind w:left="0" w:right="0"/>
              <w:jc w:val="center"/>
              <w:rPr>
                <w:rFonts w:hint="default" w:ascii="宋体" w:hAnsi="宋体" w:cs="宋体"/>
                <w:spacing w:val="-3"/>
                <w:kern w:val="0"/>
                <w:sz w:val="20"/>
                <w:szCs w:val="20"/>
              </w:rPr>
            </w:pPr>
            <w:r>
              <w:rPr>
                <w:rFonts w:hint="eastAsia" w:ascii="宋体" w:hAnsi="宋体" w:cs="宋体"/>
                <w:spacing w:val="-4"/>
                <w:kern w:val="0"/>
                <w:sz w:val="20"/>
                <w:szCs w:val="20"/>
              </w:rPr>
              <w:t>（在选项中</w:t>
            </w:r>
            <w:r>
              <w:rPr>
                <w:rFonts w:hint="eastAsia" w:ascii="华文仿宋" w:hAnsi="华文仿宋" w:eastAsia="华文仿宋" w:cs="华文仿宋"/>
                <w:spacing w:val="-6"/>
                <w:kern w:val="0"/>
                <w:sz w:val="20"/>
                <w:szCs w:val="20"/>
              </w:rPr>
              <w:t>√</w:t>
            </w:r>
            <w:r>
              <w:rPr>
                <w:rFonts w:hint="eastAsia" w:ascii="宋体" w:hAnsi="宋体" w:cs="宋体"/>
                <w:spacing w:val="-4"/>
                <w:kern w:val="0"/>
                <w:sz w:val="20"/>
                <w:szCs w:val="20"/>
              </w:rPr>
              <w:t>）</w:t>
            </w:r>
          </w:p>
        </w:tc>
        <w:tc>
          <w:tcPr>
            <w:tcW w:w="8280" w:type="dxa"/>
            <w:gridSpan w:val="7"/>
            <w:tcBorders>
              <w:bottom w:val="single" w:color="000000" w:sz="2" w:space="0"/>
            </w:tcBorders>
            <w:noWrap w:val="0"/>
            <w:vAlign w:val="center"/>
          </w:tcPr>
          <w:p>
            <w:pPr>
              <w:keepNext w:val="0"/>
              <w:keepLines w:val="0"/>
              <w:suppressLineNumbers w:val="0"/>
              <w:spacing w:before="154" w:beforeAutospacing="0" w:after="0" w:afterAutospacing="0" w:line="185" w:lineRule="auto"/>
              <w:ind w:left="0" w:right="0"/>
              <w:rPr>
                <w:rFonts w:hint="default" w:ascii="宋体" w:hAnsi="宋体" w:cs="宋体"/>
                <w:kern w:val="0"/>
                <w:sz w:val="20"/>
                <w:szCs w:val="20"/>
              </w:rPr>
            </w:pPr>
            <w:r>
              <w:rPr>
                <w:rFonts w:hint="eastAsia" w:ascii="宋体" w:hAnsi="宋体" w:cs="宋体"/>
                <w:spacing w:val="-10"/>
                <w:kern w:val="0"/>
                <w:sz w:val="20"/>
                <w:szCs w:val="20"/>
              </w:rPr>
              <w:t>□</w:t>
            </w:r>
            <w:r>
              <w:rPr>
                <w:rFonts w:hint="eastAsia" w:ascii="宋体" w:hAnsi="宋体" w:cs="宋体"/>
                <w:kern w:val="0"/>
                <w:sz w:val="20"/>
                <w:szCs w:val="20"/>
              </w:rPr>
              <w:t xml:space="preserve">储备库（股份改制前）     </w:t>
            </w:r>
            <w:r>
              <w:rPr>
                <w:rFonts w:hint="eastAsia" w:ascii="宋体" w:hAnsi="宋体" w:cs="宋体"/>
                <w:spacing w:val="-10"/>
                <w:kern w:val="0"/>
                <w:sz w:val="20"/>
                <w:szCs w:val="20"/>
              </w:rPr>
              <w:t>□</w:t>
            </w:r>
            <w:r>
              <w:rPr>
                <w:rFonts w:hint="eastAsia" w:ascii="宋体" w:hAnsi="宋体" w:cs="宋体"/>
                <w:kern w:val="0"/>
                <w:sz w:val="20"/>
                <w:szCs w:val="20"/>
              </w:rPr>
              <w:t xml:space="preserve">培育库（完成改制、辅导期间，上市前）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489" w:type="dxa"/>
            <w:gridSpan w:val="2"/>
            <w:vMerge w:val="continue"/>
            <w:tcBorders>
              <w:bottom w:val="single" w:color="000000" w:sz="2" w:space="0"/>
            </w:tcBorders>
            <w:noWrap w:val="0"/>
            <w:vAlign w:val="top"/>
          </w:tcPr>
          <w:p>
            <w:pPr>
              <w:keepNext w:val="0"/>
              <w:keepLines w:val="0"/>
              <w:suppressLineNumbers w:val="0"/>
              <w:spacing w:before="154" w:beforeAutospacing="0" w:after="0" w:afterAutospacing="0" w:line="185" w:lineRule="auto"/>
              <w:ind w:left="0" w:right="0"/>
              <w:rPr>
                <w:rFonts w:hint="default" w:ascii="等线" w:hAnsi="等线" w:eastAsia="等线" w:cs="Times New Roman"/>
                <w:sz w:val="20"/>
                <w:szCs w:val="20"/>
              </w:rPr>
            </w:pPr>
          </w:p>
        </w:tc>
        <w:tc>
          <w:tcPr>
            <w:tcW w:w="8280" w:type="dxa"/>
            <w:gridSpan w:val="7"/>
            <w:tcBorders>
              <w:bottom w:val="single" w:color="000000" w:sz="2" w:space="0"/>
            </w:tcBorders>
            <w:noWrap w:val="0"/>
            <w:vAlign w:val="center"/>
          </w:tcPr>
          <w:p>
            <w:pPr>
              <w:keepNext w:val="0"/>
              <w:keepLines w:val="0"/>
              <w:suppressLineNumbers w:val="0"/>
              <w:spacing w:before="154" w:beforeAutospacing="0" w:after="0" w:afterAutospacing="0" w:line="185" w:lineRule="auto"/>
              <w:ind w:left="0" w:right="0"/>
              <w:rPr>
                <w:rFonts w:hint="default" w:ascii="宋体" w:hAnsi="宋体" w:cs="宋体"/>
                <w:spacing w:val="-10"/>
                <w:kern w:val="0"/>
                <w:sz w:val="20"/>
                <w:szCs w:val="20"/>
              </w:rPr>
            </w:pPr>
            <w:r>
              <w:rPr>
                <w:rFonts w:hint="eastAsia" w:ascii="宋体" w:hAnsi="宋体" w:cs="宋体"/>
                <w:spacing w:val="-10"/>
                <w:kern w:val="0"/>
                <w:sz w:val="20"/>
                <w:szCs w:val="20"/>
              </w:rPr>
              <w:t>□已</w:t>
            </w:r>
            <w:r>
              <w:rPr>
                <w:rFonts w:hint="eastAsia" w:ascii="宋体" w:hAnsi="宋体" w:cs="宋体"/>
                <w:kern w:val="0"/>
                <w:sz w:val="20"/>
                <w:szCs w:val="20"/>
              </w:rPr>
              <w:t>上市企业库    上市地点</w:t>
            </w:r>
            <w:r>
              <w:rPr>
                <w:rFonts w:hint="eastAsia" w:ascii="宋体" w:hAnsi="宋体" w:cs="宋体"/>
                <w:kern w:val="0"/>
                <w:sz w:val="20"/>
                <w:szCs w:val="20"/>
                <w:u w:val="none"/>
              </w:rPr>
              <w:t>：</w:t>
            </w:r>
            <w:r>
              <w:rPr>
                <w:rFonts w:hint="eastAsia" w:ascii="宋体" w:hAnsi="宋体" w:cs="宋体"/>
                <w:kern w:val="0"/>
                <w:sz w:val="20"/>
                <w:szCs w:val="20"/>
                <w:u w:val="single"/>
              </w:rPr>
              <w:t xml:space="preserve">        </w:t>
            </w:r>
            <w:r>
              <w:rPr>
                <w:rFonts w:hint="eastAsia" w:ascii="宋体" w:hAnsi="宋体" w:cs="宋体"/>
                <w:kern w:val="0"/>
                <w:sz w:val="20"/>
                <w:szCs w:val="20"/>
              </w:rPr>
              <w:t xml:space="preserve"> 证券交易所</w:t>
            </w:r>
            <w:r>
              <w:rPr>
                <w:rFonts w:hint="eastAsia" w:ascii="宋体" w:hAnsi="宋体" w:cs="宋体"/>
                <w:kern w:val="0"/>
                <w:sz w:val="20"/>
                <w:szCs w:val="20"/>
                <w:u w:val="none"/>
              </w:rPr>
              <w:t>：</w:t>
            </w:r>
            <w:r>
              <w:rPr>
                <w:rFonts w:hint="eastAsia" w:ascii="宋体" w:hAnsi="宋体" w:cs="宋体"/>
                <w:kern w:val="0"/>
                <w:sz w:val="20"/>
                <w:szCs w:val="20"/>
                <w:u w:val="single"/>
              </w:rPr>
              <w:t xml:space="preserve">         </w:t>
            </w:r>
            <w:r>
              <w:rPr>
                <w:rFonts w:hint="eastAsia" w:ascii="宋体" w:hAnsi="宋体" w:cs="宋体"/>
                <w:kern w:val="0"/>
                <w:sz w:val="20"/>
                <w:szCs w:val="20"/>
              </w:rPr>
              <w:t xml:space="preserve"> 股票代码</w:t>
            </w:r>
            <w:r>
              <w:rPr>
                <w:rFonts w:hint="eastAsia" w:ascii="宋体" w:hAnsi="宋体" w:cs="宋体"/>
                <w:kern w:val="0"/>
                <w:sz w:val="20"/>
                <w:szCs w:val="20"/>
                <w:u w:val="none"/>
              </w:rPr>
              <w:t>：</w:t>
            </w:r>
            <w:r>
              <w:rPr>
                <w:rFonts w:hint="eastAsia" w:ascii="宋体" w:hAnsi="宋体" w:cs="宋体"/>
                <w:kern w:val="0"/>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85" w:lineRule="auto"/>
              <w:ind w:left="0" w:right="0"/>
              <w:jc w:val="center"/>
              <w:textAlignment w:val="auto"/>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基本要求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cs="Times New Roman"/>
                <w:sz w:val="20"/>
                <w:szCs w:val="20"/>
                <w:lang w:eastAsia="zh-CN"/>
              </w:rPr>
            </w:pPr>
            <w:r>
              <w:rPr>
                <w:rFonts w:hint="eastAsia" w:ascii="宋体" w:hAnsi="宋体" w:cs="宋体"/>
                <w:spacing w:val="-3"/>
                <w:kern w:val="0"/>
                <w:sz w:val="20"/>
                <w:szCs w:val="20"/>
                <w:lang w:eastAsia="zh-CN"/>
              </w:rPr>
              <w:t>（</w:t>
            </w:r>
            <w:r>
              <w:rPr>
                <w:rFonts w:hint="eastAsia" w:ascii="宋体" w:hAnsi="宋体" w:cs="宋体"/>
                <w:spacing w:val="-4"/>
                <w:kern w:val="0"/>
                <w:sz w:val="20"/>
                <w:szCs w:val="20"/>
              </w:rPr>
              <w:t>在选项中</w:t>
            </w:r>
            <w:r>
              <w:rPr>
                <w:rFonts w:hint="eastAsia" w:ascii="华文仿宋" w:hAnsi="华文仿宋" w:eastAsia="华文仿宋" w:cs="华文仿宋"/>
                <w:spacing w:val="-6"/>
                <w:kern w:val="0"/>
                <w:sz w:val="20"/>
                <w:szCs w:val="20"/>
              </w:rPr>
              <w:t>√</w:t>
            </w:r>
            <w:r>
              <w:rPr>
                <w:rFonts w:hint="eastAsia" w:ascii="宋体" w:hAnsi="宋体" w:cs="宋体"/>
                <w:spacing w:val="-3"/>
                <w:kern w:val="0"/>
                <w:sz w:val="20"/>
                <w:szCs w:val="20"/>
                <w:lang w:eastAsia="zh-CN"/>
              </w:rPr>
              <w:t>）</w:t>
            </w: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lang w:val="en-US" w:eastAsia="zh-CN"/>
              </w:rPr>
            </w:pPr>
            <w:r>
              <w:rPr>
                <w:rFonts w:hint="eastAsia" w:ascii="Times New Roman" w:hAnsi="Times New Roman" w:cs="Times New Roman"/>
                <w:sz w:val="20"/>
                <w:szCs w:val="22"/>
                <w:lang w:eastAsia="zh-CN"/>
              </w:rPr>
              <w:t>□注册登记、实际经营地、税务关系在龙华区的独立法人企业，生产经营符合法律、行政法规和公司章程的规定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280" w:type="dxa"/>
            <w:gridSpan w:val="7"/>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企业已纳入国家统计局统计联网直报平台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 xml:space="preserve">统计关系所在地：□龙华区 </w:t>
            </w:r>
            <w:r>
              <w:rPr>
                <w:rFonts w:hint="eastAsia" w:ascii="Times New Roman" w:hAnsi="Times New Roman" w:cs="Times New Roman"/>
                <w:kern w:val="2"/>
                <w:sz w:val="20"/>
                <w:szCs w:val="22"/>
                <w:lang w:val="en-US" w:eastAsia="zh-CN" w:bidi="ar-SA"/>
              </w:rPr>
              <w:t xml:space="preserve">  □</w:t>
            </w:r>
            <w:r>
              <w:rPr>
                <w:rFonts w:hint="eastAsia" w:ascii="Times New Roman" w:hAnsi="Times New Roman" w:eastAsia="宋体" w:cs="Times New Roman"/>
                <w:kern w:val="2"/>
                <w:sz w:val="20"/>
                <w:szCs w:val="22"/>
                <w:lang w:val="en-US" w:eastAsia="zh-CN" w:bidi="ar-SA"/>
              </w:rPr>
              <w:t>其它</w:t>
            </w:r>
            <w:r>
              <w:rPr>
                <w:rFonts w:hint="eastAsia" w:ascii="宋体" w:hAnsi="宋体" w:cs="宋体"/>
                <w:kern w:val="0"/>
                <w:sz w:val="20"/>
                <w:szCs w:val="20"/>
                <w:u w:val="none"/>
              </w:rPr>
              <w:t>：</w:t>
            </w:r>
            <w:r>
              <w:rPr>
                <w:rFonts w:hint="eastAsia" w:ascii="宋体" w:hAnsi="宋体" w:cs="宋体"/>
                <w:kern w:val="0"/>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r>
              <w:rPr>
                <w:rFonts w:hint="eastAsia" w:ascii="宋体" w:hAnsi="宋体" w:cs="宋体"/>
                <w:spacing w:val="-3"/>
                <w:kern w:val="0"/>
                <w:sz w:val="20"/>
                <w:szCs w:val="20"/>
                <w:lang w:eastAsia="zh-CN"/>
              </w:rPr>
              <w:t>行业要求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r>
              <w:rPr>
                <w:rFonts w:hint="eastAsia" w:ascii="宋体" w:hAnsi="宋体" w:cs="宋体"/>
                <w:spacing w:val="-3"/>
                <w:kern w:val="0"/>
                <w:sz w:val="20"/>
                <w:szCs w:val="20"/>
                <w:lang w:eastAsia="zh-CN"/>
              </w:rPr>
              <w:t>（</w:t>
            </w:r>
            <w:r>
              <w:rPr>
                <w:rFonts w:hint="eastAsia" w:ascii="宋体" w:hAnsi="宋体" w:cs="宋体"/>
                <w:spacing w:val="-4"/>
                <w:kern w:val="0"/>
                <w:sz w:val="20"/>
                <w:szCs w:val="20"/>
              </w:rPr>
              <w:t>在选项中</w:t>
            </w:r>
            <w:r>
              <w:rPr>
                <w:rFonts w:hint="eastAsia" w:ascii="华文仿宋" w:hAnsi="华文仿宋" w:eastAsia="华文仿宋" w:cs="华文仿宋"/>
                <w:spacing w:val="-6"/>
                <w:kern w:val="0"/>
                <w:sz w:val="20"/>
                <w:szCs w:val="20"/>
              </w:rPr>
              <w:t>√</w:t>
            </w:r>
            <w:r>
              <w:rPr>
                <w:rFonts w:hint="eastAsia" w:ascii="宋体" w:hAnsi="宋体" w:cs="宋体"/>
                <w:spacing w:val="-3"/>
                <w:kern w:val="0"/>
                <w:sz w:val="20"/>
                <w:szCs w:val="20"/>
                <w:lang w:eastAsia="zh-CN"/>
              </w:rPr>
              <w:t>）</w:t>
            </w:r>
          </w:p>
        </w:tc>
        <w:tc>
          <w:tcPr>
            <w:tcW w:w="8280" w:type="dxa"/>
            <w:gridSpan w:val="7"/>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行业具备良好的成长性，符合国家产业政策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280" w:type="dxa"/>
            <w:gridSpan w:val="7"/>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主营业务和发展重点属于深圳市及龙华区重点鼓励发展的新兴产业、支柱产业、传统优势产业和重点产业集群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280" w:type="dxa"/>
            <w:gridSpan w:val="7"/>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履行社会责任，近一年未发生过重大安全、质量、环境污染事故。未有偷漏税和其他严重违法违规、失信行为，实际控制人稳定，且未被相关行政主管部门列入失信联合惩戒名单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280" w:type="dxa"/>
            <w:gridSpan w:val="7"/>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行业属性符合证券交易所上市板块条件和要求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restart"/>
            <w:tcBorders>
              <w:top w:val="single" w:color="000000" w:sz="2" w:space="0"/>
            </w:tcBorders>
            <w:noWrap w:val="0"/>
            <w:vAlign w:val="center"/>
          </w:tcPr>
          <w:p>
            <w:pPr>
              <w:keepNext w:val="0"/>
              <w:keepLines w:val="0"/>
              <w:suppressLineNumbers w:val="0"/>
              <w:spacing w:before="0" w:beforeAutospacing="0" w:after="0" w:afterAutospacing="0" w:line="184" w:lineRule="auto"/>
              <w:ind w:left="0" w:right="0"/>
              <w:jc w:val="center"/>
              <w:rPr>
                <w:rFonts w:hint="eastAsia" w:ascii="宋体" w:hAnsi="宋体" w:cs="宋体"/>
                <w:kern w:val="0"/>
                <w:sz w:val="20"/>
                <w:szCs w:val="21"/>
              </w:rPr>
            </w:pPr>
            <w:r>
              <w:rPr>
                <w:rFonts w:hint="eastAsia" w:ascii="宋体" w:hAnsi="宋体" w:cs="宋体"/>
                <w:kern w:val="0"/>
                <w:sz w:val="20"/>
                <w:szCs w:val="21"/>
              </w:rPr>
              <w:t>财务条件</w:t>
            </w:r>
          </w:p>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spacing w:val="-3"/>
                <w:kern w:val="0"/>
                <w:sz w:val="20"/>
                <w:szCs w:val="21"/>
              </w:rPr>
              <w:t>（在选项中</w:t>
            </w:r>
            <w:r>
              <w:rPr>
                <w:rFonts w:hint="eastAsia" w:ascii="华文仿宋" w:hAnsi="华文仿宋" w:eastAsia="华文仿宋" w:cs="华文仿宋"/>
                <w:spacing w:val="-5"/>
                <w:kern w:val="0"/>
                <w:sz w:val="20"/>
                <w:szCs w:val="21"/>
              </w:rPr>
              <w:t>√</w:t>
            </w:r>
            <w:r>
              <w:rPr>
                <w:rFonts w:hint="eastAsia" w:ascii="宋体" w:hAnsi="宋体" w:cs="宋体"/>
                <w:spacing w:val="-3"/>
                <w:kern w:val="0"/>
                <w:sz w:val="20"/>
                <w:szCs w:val="21"/>
              </w:rPr>
              <w:t>）</w:t>
            </w:r>
          </w:p>
        </w:tc>
        <w:tc>
          <w:tcPr>
            <w:tcW w:w="1917" w:type="dxa"/>
            <w:vMerge w:val="restart"/>
            <w:tcBorders>
              <w:top w:val="single" w:color="000000" w:sz="2" w:space="0"/>
              <w:right w:val="single" w:color="auto" w:sz="4" w:space="0"/>
            </w:tcBorders>
            <w:noWrap w:val="0"/>
            <w:vAlign w:val="center"/>
          </w:tcPr>
          <w:p>
            <w:pPr>
              <w:keepNext w:val="0"/>
              <w:keepLines w:val="0"/>
              <w:suppressLineNumbers w:val="0"/>
              <w:spacing w:before="156" w:beforeLines="50" w:beforeAutospacing="0" w:after="156" w:afterLines="50" w:afterAutospacing="0" w:line="185" w:lineRule="auto"/>
              <w:ind w:left="0" w:right="0"/>
              <w:jc w:val="center"/>
              <w:rPr>
                <w:rFonts w:hint="default" w:ascii="宋体" w:hAnsi="宋体" w:eastAsia="宋体" w:cs="宋体"/>
                <w:spacing w:val="-20"/>
                <w:w w:val="94"/>
                <w:kern w:val="0"/>
                <w:sz w:val="20"/>
                <w:szCs w:val="21"/>
                <w:lang w:val="en-US" w:eastAsia="zh-CN"/>
              </w:rPr>
            </w:pPr>
            <w:r>
              <w:rPr>
                <w:rFonts w:hint="eastAsia" w:ascii="宋体" w:hAnsi="宋体" w:cs="宋体"/>
                <w:kern w:val="0"/>
                <w:sz w:val="20"/>
                <w:szCs w:val="21"/>
                <w:lang w:eastAsia="zh-CN"/>
              </w:rPr>
              <w:t>标准一（营业收入</w:t>
            </w:r>
            <w:r>
              <w:rPr>
                <w:rFonts w:hint="eastAsia" w:ascii="宋体" w:hAnsi="宋体" w:cs="宋体"/>
                <w:kern w:val="0"/>
                <w:sz w:val="20"/>
                <w:szCs w:val="21"/>
                <w:lang w:val="en-US" w:eastAsia="zh-CN"/>
              </w:rPr>
              <w:t>+净利规模</w:t>
            </w:r>
            <w:r>
              <w:rPr>
                <w:rFonts w:hint="eastAsia" w:ascii="宋体" w:hAnsi="宋体" w:cs="宋体"/>
                <w:kern w:val="0"/>
                <w:sz w:val="20"/>
                <w:szCs w:val="21"/>
                <w:lang w:eastAsia="zh-CN"/>
              </w:rPr>
              <w:t>）</w:t>
            </w: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kern w:val="0"/>
                <w:sz w:val="20"/>
                <w:szCs w:val="21"/>
              </w:rPr>
            </w:pPr>
            <w:r>
              <w:rPr>
                <w:rFonts w:hint="eastAsia" w:ascii="宋体" w:hAnsi="宋体" w:cs="宋体"/>
                <w:spacing w:val="-10"/>
                <w:kern w:val="0"/>
                <w:sz w:val="20"/>
                <w:szCs w:val="21"/>
              </w:rPr>
              <w:t>□</w:t>
            </w:r>
            <w:r>
              <w:rPr>
                <w:rFonts w:hint="eastAsia" w:ascii="宋体" w:hAnsi="宋体" w:cs="宋体"/>
                <w:kern w:val="0"/>
                <w:sz w:val="20"/>
                <w:szCs w:val="21"/>
              </w:rPr>
              <w:t>最近一个会计年度营业收入，或近两个会计年度平均营业收入不低于5000万元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1917" w:type="dxa"/>
            <w:vMerge w:val="continue"/>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185" w:lineRule="auto"/>
              <w:ind w:left="0" w:right="0"/>
              <w:jc w:val="center"/>
              <w:rPr>
                <w:rFonts w:hint="eastAsia" w:ascii="宋体" w:hAnsi="宋体" w:cs="宋体"/>
                <w:spacing w:val="-10"/>
                <w:kern w:val="0"/>
                <w:sz w:val="20"/>
                <w:szCs w:val="21"/>
              </w:rPr>
            </w:pP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Calibri" w:hAnsi="Calibri" w:cs="Times New Roman"/>
                <w:szCs w:val="22"/>
              </w:rPr>
            </w:pPr>
            <w:r>
              <w:rPr>
                <w:rFonts w:hint="eastAsia" w:ascii="宋体" w:hAnsi="宋体" w:cs="宋体"/>
                <w:spacing w:val="-10"/>
                <w:kern w:val="0"/>
                <w:sz w:val="20"/>
                <w:szCs w:val="21"/>
                <w:lang w:eastAsia="zh-CN"/>
              </w:rPr>
              <w:t>□</w:t>
            </w:r>
            <w:r>
              <w:rPr>
                <w:rFonts w:hint="eastAsia" w:ascii="宋体" w:hAnsi="宋体" w:cs="宋体"/>
                <w:spacing w:val="-10"/>
                <w:kern w:val="0"/>
                <w:sz w:val="20"/>
                <w:szCs w:val="21"/>
              </w:rPr>
              <w:t>最近一个会计年度净利润，或近两个会计年度平均净利润不低于500万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eastAsia" w:ascii="宋体" w:hAnsi="宋体" w:cs="宋体"/>
                <w:kern w:val="0"/>
                <w:sz w:val="20"/>
              </w:rPr>
            </w:pPr>
          </w:p>
        </w:tc>
        <w:tc>
          <w:tcPr>
            <w:tcW w:w="1917" w:type="dxa"/>
            <w:vMerge w:val="restart"/>
            <w:tcBorders>
              <w:top w:val="single" w:color="000000" w:sz="2" w:space="0"/>
              <w:right w:val="single" w:color="auto" w:sz="4" w:space="0"/>
            </w:tcBorders>
            <w:noWrap w:val="0"/>
            <w:vAlign w:val="center"/>
          </w:tcPr>
          <w:p>
            <w:pPr>
              <w:keepNext w:val="0"/>
              <w:keepLines w:val="0"/>
              <w:suppressLineNumbers w:val="0"/>
              <w:spacing w:before="156" w:beforeLines="50" w:beforeAutospacing="0" w:after="156" w:afterLines="50" w:afterAutospacing="0" w:line="185" w:lineRule="auto"/>
              <w:ind w:left="0" w:right="0"/>
              <w:jc w:val="center"/>
              <w:rPr>
                <w:rFonts w:hint="eastAsia" w:ascii="宋体" w:hAnsi="宋体" w:eastAsia="宋体" w:cs="宋体"/>
                <w:kern w:val="0"/>
                <w:sz w:val="20"/>
                <w:szCs w:val="21"/>
                <w:lang w:eastAsia="zh-CN"/>
              </w:rPr>
            </w:pPr>
            <w:r>
              <w:rPr>
                <w:rFonts w:hint="eastAsia" w:ascii="宋体" w:hAnsi="宋体" w:cs="宋体"/>
                <w:kern w:val="0"/>
                <w:sz w:val="20"/>
                <w:szCs w:val="21"/>
                <w:lang w:eastAsia="zh-CN"/>
              </w:rPr>
              <w:t>标准二（营业收入</w:t>
            </w:r>
            <w:r>
              <w:rPr>
                <w:rFonts w:hint="eastAsia" w:ascii="宋体" w:hAnsi="宋体" w:cs="宋体"/>
                <w:kern w:val="0"/>
                <w:sz w:val="20"/>
                <w:szCs w:val="21"/>
                <w:lang w:val="en-US" w:eastAsia="zh-CN"/>
              </w:rPr>
              <w:t>+净利为正</w:t>
            </w:r>
            <w:r>
              <w:rPr>
                <w:rFonts w:hint="eastAsia" w:ascii="宋体" w:hAnsi="宋体" w:cs="宋体"/>
                <w:kern w:val="0"/>
                <w:sz w:val="20"/>
                <w:szCs w:val="21"/>
                <w:lang w:eastAsia="zh-CN"/>
              </w:rPr>
              <w:t>）</w:t>
            </w: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kern w:val="0"/>
                <w:sz w:val="20"/>
                <w:szCs w:val="21"/>
              </w:rPr>
            </w:pPr>
            <w:r>
              <w:rPr>
                <w:rFonts w:hint="eastAsia" w:ascii="宋体" w:hAnsi="宋体" w:cs="宋体"/>
                <w:spacing w:val="-10"/>
                <w:kern w:val="0"/>
                <w:sz w:val="20"/>
                <w:szCs w:val="21"/>
              </w:rPr>
              <w:t>□最近一个会计年度营业收入，或近两个会计年度平均营业收入不低于1亿元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1917" w:type="dxa"/>
            <w:vMerge w:val="continue"/>
            <w:tcBorders>
              <w:right w:val="single" w:color="auto" w:sz="4" w:space="0"/>
            </w:tcBorders>
            <w:noWrap w:val="0"/>
            <w:vAlign w:val="center"/>
          </w:tcPr>
          <w:p>
            <w:pPr>
              <w:keepNext w:val="0"/>
              <w:keepLines w:val="0"/>
              <w:suppressLineNumbers w:val="0"/>
              <w:spacing w:before="0" w:beforeAutospacing="0" w:after="0" w:afterAutospacing="0" w:line="185" w:lineRule="auto"/>
              <w:ind w:left="0" w:right="0"/>
              <w:jc w:val="center"/>
              <w:rPr>
                <w:rFonts w:hint="eastAsia" w:ascii="宋体" w:hAnsi="宋体" w:cs="宋体"/>
                <w:spacing w:val="-10"/>
                <w:kern w:val="0"/>
                <w:sz w:val="20"/>
                <w:szCs w:val="21"/>
              </w:rPr>
            </w:pP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kern w:val="0"/>
                <w:sz w:val="20"/>
                <w:szCs w:val="21"/>
              </w:rPr>
            </w:pPr>
            <w:r>
              <w:rPr>
                <w:rFonts w:hint="eastAsia" w:ascii="宋体" w:hAnsi="宋体" w:cs="宋体"/>
                <w:spacing w:val="-10"/>
                <w:kern w:val="0"/>
                <w:sz w:val="20"/>
                <w:szCs w:val="21"/>
              </w:rPr>
              <w:t>□最近一个会计年度净利润，或近两个会计年度平均净利润为正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1917" w:type="dxa"/>
            <w:vMerge w:val="restart"/>
            <w:tcBorders>
              <w:right w:val="single" w:color="auto" w:sz="4" w:space="0"/>
            </w:tcBorders>
            <w:noWrap w:val="0"/>
            <w:vAlign w:val="center"/>
          </w:tcPr>
          <w:p>
            <w:pPr>
              <w:keepNext w:val="0"/>
              <w:keepLines w:val="0"/>
              <w:suppressLineNumbers w:val="0"/>
              <w:spacing w:before="0" w:beforeAutospacing="0" w:after="0" w:afterAutospacing="0" w:line="185" w:lineRule="auto"/>
              <w:ind w:left="0" w:right="0"/>
              <w:jc w:val="center"/>
              <w:rPr>
                <w:rFonts w:hint="eastAsia" w:ascii="宋体" w:hAnsi="宋体" w:eastAsia="宋体" w:cs="宋体"/>
                <w:spacing w:val="-10"/>
                <w:kern w:val="0"/>
                <w:sz w:val="20"/>
                <w:szCs w:val="21"/>
                <w:lang w:eastAsia="zh-CN"/>
              </w:rPr>
            </w:pPr>
            <w:r>
              <w:rPr>
                <w:rFonts w:hint="eastAsia" w:ascii="宋体" w:hAnsi="宋体" w:eastAsia="宋体" w:cs="宋体"/>
                <w:spacing w:val="0"/>
                <w:kern w:val="0"/>
                <w:sz w:val="20"/>
                <w:szCs w:val="21"/>
                <w:lang w:eastAsia="zh-CN"/>
              </w:rPr>
              <w:t>标准三（营业收入</w:t>
            </w:r>
            <w:r>
              <w:rPr>
                <w:rFonts w:hint="eastAsia" w:ascii="宋体" w:hAnsi="宋体" w:eastAsia="宋体" w:cs="宋体"/>
                <w:spacing w:val="0"/>
                <w:kern w:val="0"/>
                <w:sz w:val="20"/>
                <w:szCs w:val="21"/>
                <w:lang w:val="en-US" w:eastAsia="zh-CN"/>
              </w:rPr>
              <w:t>+研发投入</w:t>
            </w:r>
            <w:r>
              <w:rPr>
                <w:rFonts w:hint="eastAsia" w:ascii="宋体" w:hAnsi="宋体" w:eastAsia="宋体" w:cs="宋体"/>
                <w:spacing w:val="0"/>
                <w:kern w:val="0"/>
                <w:sz w:val="20"/>
                <w:szCs w:val="21"/>
                <w:lang w:eastAsia="zh-CN"/>
              </w:rPr>
              <w:t>）</w:t>
            </w: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spacing w:val="-10"/>
                <w:kern w:val="0"/>
                <w:sz w:val="20"/>
                <w:szCs w:val="21"/>
                <w:lang w:eastAsia="zh-CN"/>
              </w:rPr>
            </w:pPr>
            <w:r>
              <w:rPr>
                <w:rFonts w:hint="eastAsia" w:ascii="宋体" w:hAnsi="宋体" w:cs="宋体"/>
                <w:spacing w:val="-10"/>
                <w:kern w:val="0"/>
                <w:sz w:val="20"/>
                <w:szCs w:val="21"/>
                <w:lang w:eastAsia="zh-CN"/>
              </w:rPr>
              <w:t>□</w:t>
            </w:r>
            <w:r>
              <w:rPr>
                <w:rFonts w:hint="eastAsia" w:ascii="宋体" w:hAnsi="宋体" w:cs="宋体"/>
                <w:spacing w:val="-10"/>
                <w:kern w:val="0"/>
                <w:sz w:val="20"/>
                <w:szCs w:val="21"/>
              </w:rPr>
              <w:t>最近一个会计年度营业收入，或近两个会计年度平均营业收入不低于1.5亿元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1917" w:type="dxa"/>
            <w:vMerge w:val="continue"/>
            <w:tcBorders>
              <w:right w:val="single" w:color="auto" w:sz="4" w:space="0"/>
            </w:tcBorders>
            <w:noWrap w:val="0"/>
            <w:vAlign w:val="center"/>
          </w:tcPr>
          <w:p>
            <w:pPr>
              <w:keepNext w:val="0"/>
              <w:keepLines w:val="0"/>
              <w:suppressLineNumbers w:val="0"/>
              <w:spacing w:before="0" w:beforeAutospacing="0" w:after="0" w:afterAutospacing="0" w:line="185" w:lineRule="auto"/>
              <w:ind w:left="0" w:right="0"/>
              <w:jc w:val="center"/>
              <w:rPr>
                <w:rFonts w:hint="eastAsia" w:ascii="宋体" w:hAnsi="宋体" w:cs="宋体"/>
                <w:spacing w:val="-10"/>
                <w:kern w:val="0"/>
                <w:sz w:val="20"/>
                <w:szCs w:val="21"/>
                <w:lang w:eastAsia="zh-CN"/>
              </w:rPr>
            </w:pPr>
          </w:p>
        </w:tc>
        <w:tc>
          <w:tcPr>
            <w:tcW w:w="6363" w:type="dxa"/>
            <w:gridSpan w:val="6"/>
            <w:tcBorders>
              <w:top w:val="single" w:color="000000" w:sz="2"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cs="宋体"/>
                <w:spacing w:val="-10"/>
                <w:kern w:val="0"/>
                <w:sz w:val="20"/>
                <w:szCs w:val="21"/>
                <w:lang w:eastAsia="zh-CN"/>
              </w:rPr>
            </w:pPr>
            <w:r>
              <w:rPr>
                <w:rFonts w:hint="eastAsia" w:ascii="宋体" w:hAnsi="宋体" w:cs="宋体"/>
                <w:spacing w:val="-10"/>
                <w:kern w:val="0"/>
                <w:sz w:val="20"/>
                <w:szCs w:val="21"/>
                <w:lang w:eastAsia="zh-CN"/>
              </w:rPr>
              <w:t>□</w:t>
            </w:r>
            <w:r>
              <w:rPr>
                <w:rFonts w:hint="eastAsia" w:ascii="宋体" w:hAnsi="宋体" w:cs="宋体"/>
                <w:kern w:val="0"/>
                <w:sz w:val="20"/>
                <w:szCs w:val="21"/>
              </w:rPr>
              <w:t>最近两个会计年度</w:t>
            </w:r>
            <w:r>
              <w:rPr>
                <w:rFonts w:hint="eastAsia" w:ascii="宋体" w:hAnsi="宋体" w:cs="宋体"/>
                <w:kern w:val="0"/>
                <w:sz w:val="20"/>
                <w:szCs w:val="21"/>
                <w:lang w:eastAsia="zh-CN"/>
              </w:rPr>
              <w:t>累计</w:t>
            </w:r>
            <w:r>
              <w:rPr>
                <w:rFonts w:hint="eastAsia" w:ascii="宋体" w:hAnsi="宋体" w:cs="宋体"/>
                <w:kern w:val="0"/>
                <w:sz w:val="20"/>
                <w:szCs w:val="21"/>
              </w:rPr>
              <w:t>研发投入占最近两个会计年度</w:t>
            </w:r>
            <w:r>
              <w:rPr>
                <w:rFonts w:hint="eastAsia" w:ascii="宋体" w:hAnsi="宋体" w:cs="宋体"/>
                <w:kern w:val="0"/>
                <w:sz w:val="20"/>
                <w:szCs w:val="21"/>
                <w:lang w:eastAsia="zh-CN"/>
              </w:rPr>
              <w:t>累计</w:t>
            </w:r>
            <w:r>
              <w:rPr>
                <w:rFonts w:hint="eastAsia" w:ascii="宋体" w:hAnsi="宋体" w:cs="宋体"/>
                <w:kern w:val="0"/>
                <w:sz w:val="20"/>
                <w:szCs w:val="21"/>
              </w:rPr>
              <w:t>营业收入的比例不低于5%，或最近两个会计年度累计研发投入金额不低于1000万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资质条件</w:t>
            </w:r>
          </w:p>
          <w:p>
            <w:pPr>
              <w:keepNext w:val="0"/>
              <w:keepLines w:val="0"/>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（在选项中√）</w:t>
            </w: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80" w:right="0" w:hanging="180" w:hangingChars="100"/>
              <w:textAlignment w:val="auto"/>
              <w:rPr>
                <w:rFonts w:hint="eastAsia" w:ascii="宋体" w:hAnsi="宋体" w:cs="宋体"/>
                <w:kern w:val="0"/>
                <w:sz w:val="20"/>
                <w:szCs w:val="21"/>
              </w:rPr>
            </w:pPr>
            <w:r>
              <w:rPr>
                <w:rFonts w:hint="eastAsia" w:ascii="宋体" w:hAnsi="宋体" w:cs="宋体"/>
                <w:spacing w:val="-10"/>
                <w:kern w:val="0"/>
                <w:sz w:val="20"/>
                <w:szCs w:val="21"/>
              </w:rPr>
              <w:t>□</w:t>
            </w:r>
            <w:r>
              <w:rPr>
                <w:rFonts w:hint="eastAsia" w:ascii="宋体" w:hAnsi="宋体" w:cs="宋体"/>
                <w:kern w:val="0"/>
                <w:sz w:val="20"/>
                <w:szCs w:val="21"/>
              </w:rPr>
              <w:t>国家级制造业</w:t>
            </w:r>
            <w:r>
              <w:rPr>
                <w:rFonts w:hint="default" w:ascii="宋体" w:hAnsi="宋体" w:cs="宋体"/>
                <w:kern w:val="0"/>
                <w:sz w:val="20"/>
                <w:szCs w:val="21"/>
              </w:rPr>
              <w:t>“单项冠军”示范</w:t>
            </w:r>
            <w:r>
              <w:rPr>
                <w:rFonts w:hint="eastAsia" w:ascii="宋体" w:hAnsi="宋体" w:cs="宋体"/>
                <w:kern w:val="0"/>
                <w:sz w:val="20"/>
                <w:szCs w:val="21"/>
              </w:rPr>
              <w:t xml:space="preserve"> 、</w:t>
            </w:r>
            <w:r>
              <w:rPr>
                <w:rFonts w:hint="eastAsia" w:ascii="宋体" w:hAnsi="宋体" w:cs="宋体"/>
                <w:spacing w:val="-10"/>
                <w:kern w:val="0"/>
                <w:sz w:val="20"/>
                <w:szCs w:val="21"/>
              </w:rPr>
              <w:t>□</w:t>
            </w:r>
            <w:r>
              <w:rPr>
                <w:rFonts w:hint="eastAsia" w:ascii="宋体" w:hAnsi="宋体" w:cs="宋体"/>
                <w:kern w:val="0"/>
                <w:sz w:val="20"/>
                <w:szCs w:val="21"/>
              </w:rPr>
              <w:t>国家级</w:t>
            </w:r>
            <w:r>
              <w:rPr>
                <w:rFonts w:hint="default" w:ascii="宋体" w:hAnsi="宋体" w:cs="宋体"/>
                <w:kern w:val="0"/>
                <w:sz w:val="20"/>
                <w:szCs w:val="21"/>
              </w:rPr>
              <w:t>“单项冠军”产品</w:t>
            </w:r>
            <w:r>
              <w:rPr>
                <w:rFonts w:hint="eastAsia" w:ascii="宋体" w:hAnsi="宋体" w:cs="宋体"/>
                <w:kern w:val="0"/>
                <w:sz w:val="20"/>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80" w:right="0" w:hanging="180" w:hangingChars="100"/>
              <w:textAlignment w:val="auto"/>
              <w:rPr>
                <w:rFonts w:hint="eastAsia" w:ascii="宋体" w:hAnsi="宋体" w:eastAsia="宋体" w:cs="宋体"/>
                <w:kern w:val="0"/>
                <w:sz w:val="20"/>
                <w:szCs w:val="21"/>
                <w:lang w:eastAsia="zh-CN"/>
              </w:rPr>
            </w:pPr>
            <w:r>
              <w:rPr>
                <w:rFonts w:hint="eastAsia" w:ascii="宋体" w:hAnsi="宋体" w:cs="宋体"/>
                <w:spacing w:val="-10"/>
                <w:kern w:val="0"/>
                <w:sz w:val="20"/>
                <w:szCs w:val="21"/>
                <w:highlight w:val="none"/>
                <w:lang w:eastAsia="zh-CN"/>
              </w:rPr>
              <w:t>□</w:t>
            </w:r>
            <w:r>
              <w:rPr>
                <w:rFonts w:hint="eastAsia" w:ascii="宋体" w:hAnsi="宋体" w:cs="宋体"/>
                <w:kern w:val="0"/>
                <w:sz w:val="20"/>
                <w:szCs w:val="21"/>
                <w:highlight w:val="none"/>
              </w:rPr>
              <w:t>国家级专精特新“小巨人”企业</w:t>
            </w:r>
            <w:r>
              <w:rPr>
                <w:rFonts w:hint="eastAsia" w:ascii="宋体" w:hAnsi="宋体" w:cs="宋体"/>
                <w:kern w:val="0"/>
                <w:sz w:val="20"/>
                <w:szCs w:val="21"/>
                <w:highlight w:val="none"/>
                <w:lang w:eastAsia="zh-CN"/>
              </w:rPr>
              <w:t>、</w:t>
            </w:r>
            <w:r>
              <w:rPr>
                <w:rFonts w:hint="eastAsia" w:ascii="宋体" w:hAnsi="宋体" w:cs="宋体"/>
                <w:spacing w:val="-10"/>
                <w:kern w:val="0"/>
                <w:sz w:val="20"/>
                <w:szCs w:val="21"/>
                <w:highlight w:val="none"/>
                <w:lang w:eastAsia="zh-CN"/>
              </w:rPr>
              <w:t>□</w:t>
            </w:r>
            <w:r>
              <w:rPr>
                <w:rFonts w:hint="eastAsia" w:ascii="宋体" w:hAnsi="宋体" w:cs="宋体"/>
                <w:kern w:val="0"/>
                <w:sz w:val="20"/>
                <w:szCs w:val="21"/>
                <w:highlight w:val="none"/>
              </w:rPr>
              <w:t>国家级</w:t>
            </w:r>
            <w:r>
              <w:rPr>
                <w:rFonts w:hint="eastAsia" w:ascii="宋体" w:hAnsi="宋体" w:cs="宋体"/>
                <w:kern w:val="0"/>
                <w:sz w:val="20"/>
                <w:szCs w:val="21"/>
                <w:highlight w:val="none"/>
                <w:lang w:eastAsia="zh-CN"/>
              </w:rPr>
              <w:t>重点</w:t>
            </w:r>
            <w:r>
              <w:rPr>
                <w:rFonts w:hint="eastAsia" w:ascii="宋体" w:hAnsi="宋体" w:cs="宋体"/>
                <w:kern w:val="0"/>
                <w:sz w:val="20"/>
                <w:szCs w:val="21"/>
                <w:highlight w:val="none"/>
              </w:rPr>
              <w:t>“小巨人”企业</w:t>
            </w:r>
            <w:r>
              <w:rPr>
                <w:rFonts w:hint="eastAsia" w:ascii="宋体" w:hAnsi="宋体" w:cs="宋体"/>
                <w:kern w:val="0"/>
                <w:sz w:val="20"/>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rPr>
              <w:t>□本企业获得</w:t>
            </w:r>
            <w:r>
              <w:rPr>
                <w:rFonts w:hint="default" w:ascii="宋体" w:hAnsi="宋体" w:cs="宋体"/>
                <w:kern w:val="0"/>
                <w:sz w:val="20"/>
                <w:szCs w:val="21"/>
              </w:rPr>
              <w:t>经国家</w:t>
            </w:r>
            <w:r>
              <w:rPr>
                <w:rFonts w:hint="eastAsia" w:ascii="宋体" w:hAnsi="宋体" w:cs="宋体"/>
                <w:kern w:val="0"/>
                <w:sz w:val="20"/>
                <w:szCs w:val="21"/>
              </w:rPr>
              <w:t>部委</w:t>
            </w:r>
            <w:r>
              <w:rPr>
                <w:rFonts w:hint="default" w:ascii="宋体" w:hAnsi="宋体" w:cs="宋体"/>
                <w:kern w:val="0"/>
                <w:sz w:val="20"/>
                <w:szCs w:val="21"/>
              </w:rPr>
              <w:t>认定</w:t>
            </w:r>
            <w:r>
              <w:rPr>
                <w:rFonts w:hint="eastAsia" w:ascii="宋体" w:hAnsi="宋体" w:cs="宋体"/>
                <w:kern w:val="0"/>
                <w:sz w:val="20"/>
                <w:szCs w:val="21"/>
              </w:rPr>
              <w:t>的</w:t>
            </w:r>
            <w:r>
              <w:rPr>
                <w:rFonts w:hint="eastAsia" w:ascii="宋体" w:hAnsi="宋体" w:cs="宋体"/>
                <w:spacing w:val="-10"/>
                <w:kern w:val="0"/>
                <w:sz w:val="20"/>
                <w:szCs w:val="21"/>
              </w:rPr>
              <w:t>其他</w:t>
            </w:r>
            <w:r>
              <w:rPr>
                <w:rFonts w:hint="default" w:ascii="宋体" w:hAnsi="宋体" w:cs="宋体"/>
                <w:kern w:val="0"/>
                <w:sz w:val="20"/>
                <w:szCs w:val="21"/>
              </w:rPr>
              <w:t>称号</w:t>
            </w:r>
            <w:r>
              <w:rPr>
                <w:rFonts w:hint="eastAsia" w:ascii="宋体" w:hAnsi="宋体" w:cs="宋体"/>
                <w:kern w:val="0"/>
                <w:sz w:val="20"/>
                <w:szCs w:val="21"/>
              </w:rPr>
              <w:t>（企业补充）：</w:t>
            </w:r>
            <w:r>
              <w:rPr>
                <w:rFonts w:hint="eastAsia" w:ascii="宋体" w:hAnsi="宋体" w:cs="宋体"/>
                <w:kern w:val="0"/>
                <w:sz w:val="20"/>
                <w:szCs w:val="21"/>
                <w:vertAlign w:val="subscript"/>
              </w:rPr>
              <w:t xml:space="preserve">————————  —————————  </w:t>
            </w:r>
            <w:r>
              <w:rPr>
                <w:rFonts w:hint="eastAsia" w:ascii="宋体" w:hAnsi="宋体" w:cs="宋体"/>
                <w:kern w:val="0"/>
                <w:sz w:val="2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rPr>
              <w:t>□国家、省、市级独角兽企业、潜在科技独角兽企业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80" w:right="0" w:hanging="180" w:hangingChars="100"/>
              <w:textAlignment w:val="auto"/>
              <w:rPr>
                <w:rFonts w:hint="eastAsia" w:ascii="宋体" w:hAnsi="宋体" w:cs="宋体"/>
                <w:kern w:val="0"/>
                <w:sz w:val="20"/>
                <w:szCs w:val="21"/>
              </w:rPr>
            </w:pPr>
            <w:r>
              <w:rPr>
                <w:rFonts w:hint="eastAsia" w:ascii="宋体" w:hAnsi="宋体" w:cs="宋体"/>
                <w:spacing w:val="-10"/>
                <w:kern w:val="0"/>
                <w:sz w:val="20"/>
                <w:szCs w:val="21"/>
                <w:highlight w:val="none"/>
              </w:rPr>
              <w:t>□</w:t>
            </w:r>
            <w:r>
              <w:rPr>
                <w:rFonts w:hint="eastAsia" w:ascii="宋体" w:hAnsi="宋体" w:cs="宋体"/>
                <w:kern w:val="0"/>
                <w:sz w:val="20"/>
                <w:szCs w:val="21"/>
                <w:highlight w:val="none"/>
              </w:rPr>
              <w:t>省级专精特新、</w:t>
            </w:r>
            <w:r>
              <w:rPr>
                <w:rFonts w:hint="eastAsia" w:ascii="宋体" w:hAnsi="宋体" w:cs="宋体"/>
                <w:spacing w:val="-10"/>
                <w:kern w:val="0"/>
                <w:sz w:val="20"/>
                <w:szCs w:val="21"/>
                <w:highlight w:val="none"/>
              </w:rPr>
              <w:t>□</w:t>
            </w:r>
            <w:r>
              <w:rPr>
                <w:rFonts w:hint="eastAsia" w:ascii="宋体" w:hAnsi="宋体" w:cs="宋体"/>
                <w:kern w:val="0"/>
                <w:sz w:val="20"/>
                <w:szCs w:val="21"/>
                <w:highlight w:val="none"/>
              </w:rPr>
              <w:t>省</w:t>
            </w:r>
            <w:r>
              <w:rPr>
                <w:rFonts w:hint="eastAsia" w:ascii="宋体" w:hAnsi="宋体" w:cs="宋体"/>
                <w:kern w:val="0"/>
                <w:sz w:val="20"/>
                <w:szCs w:val="21"/>
              </w:rPr>
              <w:t>级机器人骨干、</w:t>
            </w:r>
            <w:r>
              <w:rPr>
                <w:rFonts w:hint="eastAsia" w:ascii="宋体" w:hAnsi="宋体" w:cs="宋体"/>
                <w:spacing w:val="-10"/>
                <w:kern w:val="0"/>
                <w:sz w:val="20"/>
                <w:szCs w:val="21"/>
              </w:rPr>
              <w:t>□</w:t>
            </w:r>
            <w:r>
              <w:rPr>
                <w:rFonts w:hint="eastAsia" w:ascii="宋体" w:hAnsi="宋体" w:cs="宋体"/>
                <w:kern w:val="0"/>
                <w:sz w:val="20"/>
                <w:szCs w:val="21"/>
              </w:rPr>
              <w:t>省级机器人培育，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rPr>
              <w:t>□本企业获得</w:t>
            </w:r>
            <w:r>
              <w:rPr>
                <w:rFonts w:hint="default" w:ascii="宋体" w:hAnsi="宋体" w:cs="宋体"/>
                <w:kern w:val="0"/>
                <w:sz w:val="20"/>
                <w:szCs w:val="21"/>
              </w:rPr>
              <w:t>经</w:t>
            </w:r>
            <w:r>
              <w:rPr>
                <w:rFonts w:hint="eastAsia" w:ascii="宋体" w:hAnsi="宋体" w:cs="宋体"/>
                <w:kern w:val="0"/>
                <w:sz w:val="20"/>
                <w:szCs w:val="21"/>
              </w:rPr>
              <w:t>省级</w:t>
            </w:r>
            <w:r>
              <w:rPr>
                <w:rFonts w:hint="default" w:ascii="宋体" w:hAnsi="宋体" w:cs="宋体"/>
                <w:kern w:val="0"/>
                <w:sz w:val="20"/>
                <w:szCs w:val="21"/>
              </w:rPr>
              <w:t>有关部门认定</w:t>
            </w:r>
            <w:r>
              <w:rPr>
                <w:rFonts w:hint="eastAsia" w:ascii="宋体" w:hAnsi="宋体" w:cs="宋体"/>
                <w:kern w:val="0"/>
                <w:sz w:val="20"/>
                <w:szCs w:val="21"/>
              </w:rPr>
              <w:t>的</w:t>
            </w:r>
            <w:r>
              <w:rPr>
                <w:rFonts w:hint="eastAsia" w:ascii="宋体" w:hAnsi="宋体" w:cs="宋体"/>
                <w:spacing w:val="-10"/>
                <w:kern w:val="0"/>
                <w:sz w:val="20"/>
                <w:szCs w:val="21"/>
              </w:rPr>
              <w:t>其他</w:t>
            </w:r>
            <w:r>
              <w:rPr>
                <w:rFonts w:hint="default" w:ascii="宋体" w:hAnsi="宋体" w:cs="宋体"/>
                <w:kern w:val="0"/>
                <w:sz w:val="20"/>
                <w:szCs w:val="21"/>
              </w:rPr>
              <w:t>称号</w:t>
            </w:r>
            <w:r>
              <w:rPr>
                <w:rFonts w:hint="eastAsia" w:ascii="宋体" w:hAnsi="宋体" w:cs="宋体"/>
                <w:kern w:val="0"/>
                <w:sz w:val="20"/>
                <w:szCs w:val="21"/>
              </w:rPr>
              <w:t>（企业补充）：</w:t>
            </w:r>
            <w:r>
              <w:rPr>
                <w:rFonts w:hint="eastAsia" w:ascii="宋体" w:hAnsi="宋体" w:cs="宋体"/>
                <w:kern w:val="0"/>
                <w:sz w:val="20"/>
                <w:szCs w:val="21"/>
                <w:vertAlign w:val="subscript"/>
              </w:rPr>
              <w:t xml:space="preserve">————————  —————————  </w:t>
            </w:r>
            <w:r>
              <w:rPr>
                <w:rFonts w:hint="eastAsia" w:ascii="宋体" w:hAnsi="宋体" w:cs="宋体"/>
                <w:kern w:val="0"/>
                <w:sz w:val="2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rPr>
              <w:t>□</w:t>
            </w:r>
            <w:r>
              <w:rPr>
                <w:rFonts w:hint="eastAsia" w:ascii="宋体" w:hAnsi="宋体" w:cs="宋体"/>
                <w:kern w:val="0"/>
                <w:sz w:val="20"/>
                <w:szCs w:val="21"/>
              </w:rPr>
              <w:t>拥有经认定的市级及以上研发</w:t>
            </w:r>
            <w:r>
              <w:rPr>
                <w:rFonts w:hint="eastAsia" w:ascii="宋体" w:hAnsi="宋体" w:cs="宋体"/>
                <w:kern w:val="0"/>
                <w:sz w:val="20"/>
                <w:szCs w:val="21"/>
                <w:lang w:eastAsia="zh-CN"/>
              </w:rPr>
              <w:t>中</w:t>
            </w:r>
            <w:r>
              <w:rPr>
                <w:rFonts w:hint="eastAsia" w:ascii="宋体" w:hAnsi="宋体" w:cs="宋体"/>
                <w:kern w:val="0"/>
                <w:sz w:val="20"/>
                <w:szCs w:val="21"/>
                <w:highlight w:val="none"/>
                <w:lang w:eastAsia="zh-CN"/>
              </w:rPr>
              <w:t>心或实验室</w:t>
            </w:r>
            <w:r>
              <w:rPr>
                <w:rFonts w:hint="eastAsia" w:ascii="宋体" w:hAnsi="宋体" w:cs="宋体"/>
                <w:kern w:val="0"/>
                <w:sz w:val="20"/>
                <w:szCs w:val="21"/>
                <w:highlight w:val="none"/>
              </w:rPr>
              <w:t>：</w:t>
            </w:r>
            <w:r>
              <w:rPr>
                <w:rFonts w:hint="eastAsia" w:ascii="宋体" w:hAnsi="宋体" w:cs="宋体"/>
                <w:kern w:val="0"/>
                <w:sz w:val="20"/>
                <w:szCs w:val="21"/>
                <w:vertAlign w:val="subscript"/>
              </w:rPr>
              <w:t xml:space="preserve">————————  —————————  </w:t>
            </w:r>
            <w:r>
              <w:rPr>
                <w:rFonts w:hint="eastAsia" w:ascii="宋体" w:hAnsi="宋体" w:cs="宋体"/>
                <w:kern w:val="0"/>
                <w:sz w:val="2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kern w:val="0"/>
                <w:sz w:val="20"/>
                <w:szCs w:val="21"/>
              </w:rPr>
            </w:pPr>
            <w:r>
              <w:rPr>
                <w:rFonts w:hint="eastAsia" w:ascii="宋体" w:hAnsi="宋体" w:cs="宋体"/>
                <w:spacing w:val="-10"/>
                <w:kern w:val="0"/>
                <w:sz w:val="20"/>
                <w:szCs w:val="21"/>
              </w:rPr>
              <w:t>□</w:t>
            </w:r>
            <w:r>
              <w:rPr>
                <w:rFonts w:hint="eastAsia" w:ascii="宋体" w:hAnsi="宋体" w:cs="宋体"/>
                <w:kern w:val="0"/>
                <w:sz w:val="20"/>
                <w:szCs w:val="21"/>
                <w:highlight w:val="none"/>
              </w:rPr>
              <w:t>市级制造业单项冠军、</w:t>
            </w:r>
            <w:r>
              <w:rPr>
                <w:rFonts w:hint="eastAsia" w:ascii="宋体" w:hAnsi="宋体" w:cs="宋体"/>
                <w:spacing w:val="-10"/>
                <w:kern w:val="0"/>
                <w:sz w:val="20"/>
                <w:szCs w:val="21"/>
                <w:highlight w:val="none"/>
              </w:rPr>
              <w:t>□</w:t>
            </w:r>
            <w:r>
              <w:rPr>
                <w:rFonts w:hint="eastAsia" w:ascii="宋体" w:hAnsi="宋体" w:cs="宋体"/>
                <w:kern w:val="0"/>
                <w:sz w:val="20"/>
                <w:szCs w:val="21"/>
                <w:highlight w:val="none"/>
              </w:rPr>
              <w:t>市级专</w:t>
            </w:r>
            <w:r>
              <w:rPr>
                <w:rFonts w:hint="eastAsia" w:ascii="宋体" w:hAnsi="宋体" w:cs="宋体"/>
                <w:kern w:val="0"/>
                <w:sz w:val="20"/>
                <w:szCs w:val="21"/>
              </w:rPr>
              <w:t>精特新、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rPr>
              <w:t>□本企业获得</w:t>
            </w:r>
            <w:r>
              <w:rPr>
                <w:rFonts w:hint="default" w:ascii="宋体" w:hAnsi="宋体" w:cs="宋体"/>
                <w:kern w:val="0"/>
                <w:sz w:val="20"/>
                <w:szCs w:val="21"/>
              </w:rPr>
              <w:t>经</w:t>
            </w:r>
            <w:r>
              <w:rPr>
                <w:rFonts w:hint="eastAsia" w:ascii="宋体" w:hAnsi="宋体" w:cs="宋体"/>
                <w:kern w:val="0"/>
                <w:sz w:val="20"/>
                <w:szCs w:val="21"/>
              </w:rPr>
              <w:t>市级</w:t>
            </w:r>
            <w:r>
              <w:rPr>
                <w:rFonts w:hint="default" w:ascii="宋体" w:hAnsi="宋体" w:cs="宋体"/>
                <w:kern w:val="0"/>
                <w:sz w:val="20"/>
                <w:szCs w:val="21"/>
              </w:rPr>
              <w:t>有关部门认定</w:t>
            </w:r>
            <w:r>
              <w:rPr>
                <w:rFonts w:hint="eastAsia" w:ascii="宋体" w:hAnsi="宋体" w:cs="宋体"/>
                <w:kern w:val="0"/>
                <w:sz w:val="20"/>
                <w:szCs w:val="21"/>
              </w:rPr>
              <w:t>的</w:t>
            </w:r>
            <w:r>
              <w:rPr>
                <w:rFonts w:hint="eastAsia" w:ascii="宋体" w:hAnsi="宋体" w:cs="宋体"/>
                <w:spacing w:val="-10"/>
                <w:kern w:val="0"/>
                <w:sz w:val="20"/>
                <w:szCs w:val="21"/>
              </w:rPr>
              <w:t>其他</w:t>
            </w:r>
            <w:r>
              <w:rPr>
                <w:rFonts w:hint="default" w:ascii="宋体" w:hAnsi="宋体" w:cs="宋体"/>
                <w:kern w:val="0"/>
                <w:sz w:val="20"/>
                <w:szCs w:val="21"/>
              </w:rPr>
              <w:t>称号</w:t>
            </w:r>
            <w:r>
              <w:rPr>
                <w:rFonts w:hint="eastAsia" w:ascii="宋体" w:hAnsi="宋体" w:cs="宋体"/>
                <w:kern w:val="0"/>
                <w:sz w:val="20"/>
                <w:szCs w:val="21"/>
              </w:rPr>
              <w:t>（企业补充）：</w:t>
            </w:r>
            <w:r>
              <w:rPr>
                <w:rFonts w:hint="eastAsia" w:ascii="宋体" w:hAnsi="宋体" w:cs="宋体"/>
                <w:kern w:val="0"/>
                <w:sz w:val="20"/>
                <w:szCs w:val="21"/>
                <w:vertAlign w:val="subscript"/>
              </w:rPr>
              <w:t xml:space="preserve">————————  ————————— </w:t>
            </w:r>
            <w:r>
              <w:rPr>
                <w:rFonts w:hint="eastAsia" w:ascii="宋体" w:hAnsi="宋体" w:cs="宋体"/>
                <w:kern w:val="0"/>
                <w:sz w:val="2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kern w:val="0"/>
                <w:sz w:val="20"/>
                <w:szCs w:val="21"/>
              </w:rPr>
            </w:pPr>
            <w:r>
              <w:rPr>
                <w:rFonts w:hint="eastAsia" w:ascii="宋体" w:hAnsi="宋体" w:cs="宋体"/>
                <w:spacing w:val="-10"/>
                <w:kern w:val="0"/>
                <w:sz w:val="20"/>
                <w:szCs w:val="21"/>
              </w:rPr>
              <w:t>□</w:t>
            </w:r>
            <w:r>
              <w:rPr>
                <w:rFonts w:hint="eastAsia" w:ascii="宋体" w:hAnsi="宋体" w:cs="宋体"/>
                <w:kern w:val="0"/>
                <w:sz w:val="20"/>
                <w:szCs w:val="21"/>
              </w:rPr>
              <w:t>拥有1项以上的有效专利或软件著作权，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kern w:val="0"/>
                <w:sz w:val="20"/>
                <w:szCs w:val="21"/>
              </w:rPr>
              <w:t>其中发明专利</w:t>
            </w:r>
            <w:r>
              <w:rPr>
                <w:rFonts w:hint="eastAsia" w:ascii="宋体" w:hAnsi="宋体" w:cs="宋体"/>
                <w:kern w:val="0"/>
                <w:sz w:val="20"/>
                <w:szCs w:val="21"/>
                <w:vertAlign w:val="subscript"/>
              </w:rPr>
              <w:t>————</w:t>
            </w:r>
            <w:r>
              <w:rPr>
                <w:rFonts w:hint="eastAsia" w:ascii="宋体" w:hAnsi="宋体" w:cs="宋体"/>
                <w:kern w:val="0"/>
                <w:sz w:val="20"/>
                <w:szCs w:val="21"/>
              </w:rPr>
              <w:t>项、实用新型专利</w:t>
            </w:r>
            <w:r>
              <w:rPr>
                <w:rFonts w:hint="eastAsia" w:ascii="宋体" w:hAnsi="宋体" w:cs="宋体"/>
                <w:kern w:val="0"/>
                <w:sz w:val="20"/>
                <w:szCs w:val="21"/>
                <w:vertAlign w:val="subscript"/>
              </w:rPr>
              <w:t>————</w:t>
            </w:r>
            <w:r>
              <w:rPr>
                <w:rFonts w:hint="eastAsia" w:ascii="宋体" w:hAnsi="宋体" w:cs="宋体"/>
                <w:kern w:val="0"/>
                <w:sz w:val="20"/>
                <w:szCs w:val="21"/>
              </w:rPr>
              <w:t>项、外观设计专利</w:t>
            </w:r>
            <w:r>
              <w:rPr>
                <w:rFonts w:hint="eastAsia" w:ascii="宋体" w:hAnsi="宋体" w:cs="宋体"/>
                <w:kern w:val="0"/>
                <w:sz w:val="20"/>
                <w:szCs w:val="21"/>
                <w:vertAlign w:val="subscript"/>
              </w:rPr>
              <w:t>————</w:t>
            </w:r>
            <w:r>
              <w:rPr>
                <w:rFonts w:hint="eastAsia" w:ascii="宋体" w:hAnsi="宋体" w:cs="宋体"/>
                <w:kern w:val="0"/>
                <w:sz w:val="20"/>
                <w:szCs w:val="21"/>
              </w:rPr>
              <w:t>项、转件著作权</w:t>
            </w:r>
            <w:r>
              <w:rPr>
                <w:rFonts w:hint="eastAsia" w:ascii="宋体" w:hAnsi="宋体" w:cs="宋体"/>
                <w:kern w:val="0"/>
                <w:sz w:val="20"/>
                <w:szCs w:val="21"/>
                <w:vertAlign w:val="subscript"/>
              </w:rPr>
              <w:t>————</w:t>
            </w:r>
            <w:r>
              <w:rPr>
                <w:rFonts w:hint="eastAsia" w:ascii="宋体" w:hAnsi="宋体" w:cs="宋体"/>
                <w:kern w:val="0"/>
                <w:sz w:val="20"/>
                <w:szCs w:val="21"/>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41"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spacing w:val="-10"/>
                <w:kern w:val="0"/>
                <w:sz w:val="20"/>
                <w:szCs w:val="21"/>
              </w:rPr>
            </w:pPr>
            <w:r>
              <w:rPr>
                <w:rFonts w:hint="eastAsia" w:ascii="宋体" w:hAnsi="宋体" w:cs="宋体"/>
                <w:spacing w:val="-10"/>
                <w:kern w:val="0"/>
                <w:sz w:val="20"/>
                <w:szCs w:val="21"/>
                <w:lang w:eastAsia="zh-CN"/>
              </w:rPr>
              <w:t>□</w:t>
            </w:r>
            <w:r>
              <w:rPr>
                <w:rFonts w:hint="eastAsia" w:ascii="宋体" w:hAnsi="宋体" w:cs="宋体"/>
                <w:spacing w:val="-10"/>
                <w:kern w:val="0"/>
                <w:sz w:val="20"/>
                <w:szCs w:val="21"/>
                <w:highlight w:val="none"/>
              </w:rPr>
              <w:t>企业主要产品在国内外细分行业中享有较高知名度和影响力，已获相应产品质量或资质认证，或由行业协会等具公信力组织颁发的奖励奖项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restart"/>
            <w:noWrap w:val="0"/>
            <w:vAlign w:val="center"/>
          </w:tcPr>
          <w:p>
            <w:pPr>
              <w:keepNext w:val="0"/>
              <w:keepLines w:val="0"/>
              <w:suppressLineNumbers w:val="0"/>
              <w:spacing w:before="154" w:beforeAutospacing="0" w:after="0" w:afterAutospacing="0" w:line="185" w:lineRule="auto"/>
              <w:ind w:left="0" w:right="0"/>
              <w:jc w:val="center"/>
              <w:rPr>
                <w:rFonts w:hint="eastAsia" w:ascii="Calibri" w:hAnsi="Calibri" w:cs="Times New Roman"/>
                <w:spacing w:val="-2"/>
                <w:kern w:val="0"/>
                <w:sz w:val="20"/>
                <w:szCs w:val="20"/>
              </w:rPr>
            </w:pPr>
            <w:r>
              <w:rPr>
                <w:rFonts w:hint="eastAsia" w:ascii="宋体" w:hAnsi="宋体" w:cs="宋体"/>
                <w:spacing w:val="-2"/>
                <w:kern w:val="0"/>
                <w:sz w:val="20"/>
                <w:szCs w:val="20"/>
              </w:rPr>
              <w:t>培育库入选标准</w:t>
            </w:r>
            <w:r>
              <w:rPr>
                <w:rFonts w:hint="eastAsia" w:ascii="宋体" w:hAnsi="宋体" w:cs="宋体"/>
                <w:spacing w:val="-3"/>
                <w:kern w:val="0"/>
                <w:sz w:val="20"/>
                <w:szCs w:val="21"/>
              </w:rPr>
              <w:t>（在选项中</w:t>
            </w:r>
            <w:r>
              <w:rPr>
                <w:rFonts w:hint="eastAsia" w:ascii="华文仿宋" w:hAnsi="华文仿宋" w:eastAsia="华文仿宋" w:cs="华文仿宋"/>
                <w:spacing w:val="-5"/>
                <w:kern w:val="0"/>
                <w:sz w:val="20"/>
                <w:szCs w:val="21"/>
              </w:rPr>
              <w:t>√</w:t>
            </w:r>
            <w:r>
              <w:rPr>
                <w:rFonts w:hint="eastAsia" w:ascii="宋体" w:hAnsi="宋体" w:cs="宋体"/>
                <w:spacing w:val="-3"/>
                <w:kern w:val="0"/>
                <w:sz w:val="20"/>
                <w:szCs w:val="21"/>
              </w:rPr>
              <w:t>）</w:t>
            </w:r>
          </w:p>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suppressLineNumbers w:val="0"/>
              <w:spacing w:before="0" w:beforeAutospacing="0" w:after="0" w:afterAutospacing="0" w:line="240" w:lineRule="exact"/>
              <w:ind w:left="0" w:right="0"/>
              <w:rPr>
                <w:rFonts w:hint="eastAsia" w:ascii="Calibri" w:hAnsi="Calibri" w:cs="Times New Roman"/>
                <w:spacing w:val="-10"/>
                <w:kern w:val="0"/>
                <w:sz w:val="20"/>
                <w:szCs w:val="21"/>
              </w:rPr>
            </w:pPr>
            <w:r>
              <w:rPr>
                <w:rFonts w:hint="eastAsia" w:ascii="宋体" w:hAnsi="宋体" w:cs="宋体"/>
                <w:spacing w:val="-10"/>
                <w:kern w:val="0"/>
                <w:sz w:val="20"/>
                <w:szCs w:val="21"/>
              </w:rPr>
              <w:t>□新三板创新层挂牌企业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spacing w:val="-10"/>
                <w:kern w:val="0"/>
                <w:sz w:val="20"/>
                <w:szCs w:val="21"/>
              </w:rPr>
            </w:pPr>
            <w:r>
              <w:rPr>
                <w:rFonts w:hint="eastAsia" w:ascii="宋体" w:hAnsi="宋体" w:cs="宋体"/>
                <w:spacing w:val="-10"/>
                <w:kern w:val="0"/>
                <w:sz w:val="20"/>
                <w:szCs w:val="21"/>
              </w:rPr>
              <w:t>□已申报证监局辅导的企业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489" w:type="dxa"/>
            <w:gridSpan w:val="2"/>
            <w:vMerge w:val="continue"/>
            <w:tcBorders>
              <w:bottom w:val="single" w:color="000000" w:sz="2" w:space="0"/>
            </w:tcBorders>
            <w:noWrap w:val="0"/>
            <w:vAlign w:val="top"/>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280" w:type="dxa"/>
            <w:gridSpan w:val="7"/>
            <w:tcBorders>
              <w:bottom w:val="single" w:color="000000" w:sz="2" w:space="0"/>
            </w:tcBorders>
            <w:noWrap w:val="0"/>
            <w:vAlign w:val="center"/>
          </w:tcPr>
          <w:p>
            <w:pPr>
              <w:keepNext w:val="0"/>
              <w:keepLines w:val="0"/>
              <w:suppressLineNumbers w:val="0"/>
              <w:spacing w:before="0" w:beforeAutospacing="0" w:after="0" w:afterAutospacing="0"/>
              <w:ind w:left="0" w:right="0"/>
              <w:rPr>
                <w:rFonts w:hint="eastAsia" w:ascii="宋体" w:hAnsi="宋体" w:cs="宋体"/>
                <w:spacing w:val="-10"/>
                <w:kern w:val="0"/>
                <w:sz w:val="20"/>
                <w:szCs w:val="21"/>
              </w:rPr>
            </w:pPr>
            <w:r>
              <w:rPr>
                <w:rFonts w:hint="eastAsia" w:ascii="宋体" w:hAnsi="宋体" w:cs="宋体"/>
                <w:spacing w:val="-10"/>
                <w:kern w:val="0"/>
                <w:sz w:val="20"/>
                <w:szCs w:val="21"/>
              </w:rPr>
              <w:t>□已制订详细的上市计划，成立专门的工作团队，并与证券公司、会计师事务所、律师事务所等中介机构签订合作协议</w:t>
            </w:r>
            <w:r>
              <w:rPr>
                <w:rFonts w:hint="default" w:ascii="宋体" w:hAnsi="宋体" w:cs="宋体"/>
                <w:spacing w:val="-10"/>
                <w:kern w:val="0"/>
                <w:sz w:val="20"/>
                <w:szCs w:val="21"/>
                <w:lang w:val="en"/>
              </w:rPr>
              <w:t>，</w:t>
            </w:r>
            <w:r>
              <w:rPr>
                <w:rFonts w:hint="default" w:ascii="宋体" w:hAnsi="宋体" w:cs="宋体"/>
                <w:spacing w:val="-10"/>
                <w:kern w:val="0"/>
                <w:sz w:val="20"/>
                <w:szCs w:val="21"/>
              </w:rPr>
              <w:t>确定财务报告期并已进入现场尽职调查阶段的企业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9769" w:type="dxa"/>
            <w:gridSpan w:val="9"/>
            <w:tcBorders>
              <w:bottom w:val="single" w:color="000000" w:sz="2" w:space="0"/>
            </w:tcBorders>
            <w:noWrap w:val="0"/>
            <w:vAlign w:val="center"/>
          </w:tcPr>
          <w:p>
            <w:pPr>
              <w:keepNext w:val="0"/>
              <w:keepLines w:val="0"/>
              <w:suppressLineNumbers w:val="0"/>
              <w:spacing w:before="0" w:beforeAutospacing="0" w:after="0" w:afterAutospacing="0" w:line="240" w:lineRule="exact"/>
              <w:ind w:left="239" w:right="141" w:rightChars="67" w:hanging="238" w:hangingChars="100"/>
              <w:jc w:val="center"/>
              <w:rPr>
                <w:rFonts w:hint="eastAsia" w:ascii="宋体" w:hAnsi="宋体" w:cs="宋体"/>
                <w:spacing w:val="-10"/>
                <w:kern w:val="0"/>
                <w:sz w:val="20"/>
                <w:szCs w:val="21"/>
              </w:rPr>
            </w:pPr>
            <w:r>
              <w:rPr>
                <w:rFonts w:hint="eastAsia" w:ascii="宋体" w:hAnsi="宋体" w:cs="宋体"/>
                <w:b/>
                <w:bCs/>
                <w:spacing w:val="-1"/>
                <w:kern w:val="0"/>
                <w:sz w:val="24"/>
              </w:rPr>
              <w:t>主要股东基本情况（按持股比例大小列出前五名）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序号</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96" w:right="141" w:rightChars="67" w:hanging="196" w:hangingChars="100"/>
              <w:jc w:val="center"/>
              <w:rPr>
                <w:rFonts w:hint="eastAsia" w:ascii="宋体" w:hAnsi="宋体" w:cs="宋体"/>
                <w:spacing w:val="-10"/>
                <w:kern w:val="0"/>
                <w:sz w:val="20"/>
                <w:szCs w:val="21"/>
              </w:rPr>
            </w:pPr>
            <w:r>
              <w:rPr>
                <w:rFonts w:hint="eastAsia" w:ascii="宋体" w:hAnsi="宋体" w:cs="宋体"/>
                <w:spacing w:val="-2"/>
                <w:kern w:val="0"/>
                <w:sz w:val="20"/>
                <w:szCs w:val="21"/>
              </w:rPr>
              <w:t>股东单位名称（自然人姓名）</w:t>
            </w: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96" w:right="141" w:rightChars="67" w:hanging="196" w:hangingChars="100"/>
              <w:jc w:val="center"/>
              <w:rPr>
                <w:rFonts w:hint="eastAsia" w:ascii="宋体" w:hAnsi="宋体" w:cs="宋体"/>
                <w:spacing w:val="-10"/>
                <w:kern w:val="0"/>
                <w:sz w:val="20"/>
                <w:szCs w:val="21"/>
              </w:rPr>
            </w:pPr>
            <w:r>
              <w:rPr>
                <w:rFonts w:hint="eastAsia" w:ascii="宋体" w:hAnsi="宋体" w:cs="宋体"/>
                <w:spacing w:val="-2"/>
                <w:kern w:val="0"/>
                <w:sz w:val="20"/>
                <w:szCs w:val="21"/>
              </w:rPr>
              <w:t>占注册资本比例（%）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1</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jc w:val="center"/>
              <w:rPr>
                <w:rFonts w:hint="eastAsia" w:ascii="宋体" w:hAnsi="宋体" w:cs="宋体"/>
                <w:spacing w:val="-10"/>
                <w:kern w:val="0"/>
                <w:sz w:val="20"/>
                <w:szCs w:val="21"/>
              </w:rPr>
            </w:pP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jc w:val="center"/>
              <w:rPr>
                <w:rFonts w:hint="eastAsia" w:ascii="宋体" w:hAnsi="宋体" w:cs="宋体"/>
                <w:spacing w:val="-1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2</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3</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4</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671"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w:t>
            </w:r>
          </w:p>
        </w:tc>
        <w:tc>
          <w:tcPr>
            <w:tcW w:w="4620" w:type="dxa"/>
            <w:gridSpan w:val="5"/>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c>
          <w:tcPr>
            <w:tcW w:w="4478" w:type="dxa"/>
            <w:gridSpan w:val="3"/>
            <w:tcBorders>
              <w:left w:val="single" w:color="auto" w:sz="4" w:space="0"/>
              <w:bottom w:val="single" w:color="000000" w:sz="2" w:space="0"/>
            </w:tcBorders>
            <w:noWrap w:val="0"/>
            <w:vAlign w:val="center"/>
          </w:tcPr>
          <w:p>
            <w:pPr>
              <w:keepNext w:val="0"/>
              <w:keepLines w:val="0"/>
              <w:suppressLineNumbers w:val="0"/>
              <w:spacing w:before="0" w:beforeAutospacing="0" w:after="0" w:afterAutospacing="0" w:line="240" w:lineRule="exact"/>
              <w:ind w:left="180" w:right="141" w:rightChars="67" w:hanging="180" w:hangingChars="100"/>
              <w:rPr>
                <w:rFonts w:hint="eastAsia" w:ascii="宋体" w:hAnsi="宋体" w:cs="宋体"/>
                <w:spacing w:val="-1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9769" w:type="dxa"/>
            <w:gridSpan w:val="9"/>
            <w:tcBorders>
              <w:bottom w:val="single" w:color="000000" w:sz="2" w:space="0"/>
            </w:tcBorders>
            <w:noWrap w:val="0"/>
            <w:vAlign w:val="center"/>
          </w:tcPr>
          <w:p>
            <w:pPr>
              <w:keepNext w:val="0"/>
              <w:keepLines w:val="0"/>
              <w:suppressLineNumbers w:val="0"/>
              <w:spacing w:before="0" w:beforeAutospacing="0" w:after="0" w:afterAutospacing="0" w:line="240" w:lineRule="exact"/>
              <w:ind w:left="239" w:right="141" w:rightChars="67" w:hanging="238" w:hangingChars="100"/>
              <w:jc w:val="center"/>
              <w:rPr>
                <w:rFonts w:hint="eastAsia" w:ascii="宋体" w:hAnsi="宋体" w:cs="宋体"/>
                <w:spacing w:val="-10"/>
                <w:kern w:val="0"/>
                <w:sz w:val="20"/>
                <w:szCs w:val="21"/>
              </w:rPr>
            </w:pPr>
            <w:r>
              <w:rPr>
                <w:rFonts w:hint="eastAsia" w:ascii="宋体" w:hAnsi="宋体" w:cs="宋体"/>
                <w:b/>
                <w:bCs/>
                <w:spacing w:val="-1"/>
                <w:kern w:val="0"/>
                <w:sz w:val="24"/>
              </w:rPr>
              <w:t>企业基本情况介绍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11" w:hRule="atLeast"/>
          <w:jc w:val="center"/>
        </w:trPr>
        <w:tc>
          <w:tcPr>
            <w:tcW w:w="9769" w:type="dxa"/>
            <w:gridSpan w:val="9"/>
            <w:tcBorders>
              <w:bottom w:val="single" w:color="000000" w:sz="2" w:space="0"/>
            </w:tcBorders>
            <w:noWrap w:val="0"/>
            <w:vAlign w:val="top"/>
          </w:tcPr>
          <w:p>
            <w:pPr>
              <w:keepNext w:val="0"/>
              <w:keepLines w:val="0"/>
              <w:suppressLineNumbers w:val="0"/>
              <w:spacing w:before="0" w:beforeAutospacing="0" w:after="0" w:afterAutospacing="0" w:line="240" w:lineRule="exact"/>
              <w:ind w:left="198" w:right="141" w:rightChars="67" w:hanging="198" w:hangingChars="100"/>
              <w:rPr>
                <w:rFonts w:hint="eastAsia" w:ascii="宋体" w:hAnsi="宋体" w:cs="宋体"/>
                <w:spacing w:val="-10"/>
                <w:kern w:val="0"/>
                <w:sz w:val="20"/>
                <w:szCs w:val="21"/>
              </w:rPr>
            </w:pPr>
            <w:r>
              <w:rPr>
                <w:rFonts w:hint="eastAsia" w:ascii="宋体" w:hAnsi="宋体" w:cs="宋体"/>
                <w:spacing w:val="-1"/>
                <w:kern w:val="0"/>
                <w:sz w:val="20"/>
                <w:szCs w:val="21"/>
              </w:rPr>
              <w:t>（简述本单位主要业务、产品及服务、营收规模及核心竞争力）</w:t>
            </w:r>
          </w:p>
        </w:tc>
      </w:tr>
    </w:tbl>
    <w:p>
      <w:pPr>
        <w:pStyle w:val="8"/>
        <w:rPr>
          <w:rFonts w:hint="eastAsia"/>
        </w:rPr>
        <w:sectPr>
          <w:pgSz w:w="11906" w:h="16838"/>
          <w:pgMar w:top="2098" w:right="1474" w:bottom="1984" w:left="1587" w:header="851" w:footer="992" w:gutter="0"/>
          <w:cols w:space="720" w:num="1"/>
          <w:docGrid w:type="lines" w:linePitch="312" w:charSpace="0"/>
        </w:sectPr>
      </w:pPr>
    </w:p>
    <w:p>
      <w:pPr>
        <w:spacing w:before="100" w:line="560" w:lineRule="exact"/>
        <w:jc w:val="center"/>
        <w:rPr>
          <w:rFonts w:hint="eastAsia" w:ascii="宋体" w:hAnsi="宋体" w:cs="宋体"/>
          <w:b/>
          <w:bCs/>
          <w:spacing w:val="-2"/>
          <w:sz w:val="44"/>
          <w:szCs w:val="44"/>
        </w:rPr>
      </w:pPr>
      <w:r>
        <w:rPr>
          <w:rFonts w:hint="eastAsia" w:ascii="宋体" w:hAnsi="宋体" w:cs="宋体"/>
          <w:b/>
          <w:bCs/>
          <w:spacing w:val="-2"/>
          <w:sz w:val="44"/>
          <w:szCs w:val="44"/>
        </w:rPr>
        <w:t>龙华区储备库、培育库及上市库企业</w:t>
      </w:r>
    </w:p>
    <w:p>
      <w:pPr>
        <w:spacing w:before="100" w:line="560" w:lineRule="exact"/>
        <w:jc w:val="center"/>
        <w:rPr>
          <w:rFonts w:hint="eastAsia" w:ascii="仿宋_GB2312" w:hAnsi="仿宋_GB2312" w:eastAsia="宋体" w:cs="仿宋_GB2312"/>
          <w:sz w:val="44"/>
          <w:szCs w:val="44"/>
          <w:lang w:eastAsia="zh-CN"/>
        </w:rPr>
      </w:pPr>
      <w:r>
        <w:rPr>
          <w:rFonts w:hint="eastAsia" w:ascii="宋体" w:hAnsi="宋体" w:cs="宋体"/>
          <w:b/>
          <w:bCs/>
          <w:spacing w:val="-2"/>
          <w:sz w:val="44"/>
          <w:szCs w:val="44"/>
          <w:lang w:eastAsia="zh-CN"/>
        </w:rPr>
        <w:t>变更备案情况表</w:t>
      </w:r>
    </w:p>
    <w:p>
      <w:pPr>
        <w:spacing w:before="138" w:line="184" w:lineRule="auto"/>
        <w:jc w:val="right"/>
        <w:rPr>
          <w:rFonts w:ascii="仿宋_GB2312" w:hAnsi="仿宋_GB2312" w:eastAsia="仿宋_GB2312" w:cs="仿宋_GB2312"/>
          <w:szCs w:val="21"/>
        </w:rPr>
      </w:pPr>
      <w:r>
        <w:rPr>
          <w:rFonts w:hint="eastAsia" w:ascii="仿宋_GB2312" w:hAnsi="仿宋_GB2312" w:eastAsia="仿宋_GB2312" w:cs="仿宋_GB2312"/>
          <w:spacing w:val="-20"/>
          <w:w w:val="98"/>
          <w:szCs w:val="21"/>
        </w:rPr>
        <w:t>填 表 时 间：</w:t>
      </w:r>
      <w:r>
        <w:rPr>
          <w:rFonts w:hint="eastAsia" w:ascii="仿宋_GB2312" w:hAnsi="仿宋_GB2312" w:eastAsia="仿宋_GB2312" w:cs="仿宋_GB2312"/>
          <w:spacing w:val="12"/>
          <w:szCs w:val="21"/>
        </w:rPr>
        <w:t xml:space="preserve">     </w:t>
      </w:r>
      <w:r>
        <w:rPr>
          <w:rFonts w:hint="eastAsia" w:ascii="仿宋_GB2312" w:hAnsi="仿宋_GB2312" w:eastAsia="仿宋_GB2312" w:cs="仿宋_GB2312"/>
          <w:spacing w:val="-20"/>
          <w:w w:val="98"/>
          <w:szCs w:val="21"/>
        </w:rPr>
        <w:t>年</w:t>
      </w:r>
      <w:r>
        <w:rPr>
          <w:rFonts w:hint="eastAsia" w:ascii="仿宋_GB2312" w:hAnsi="仿宋_GB2312" w:eastAsia="仿宋_GB2312" w:cs="仿宋_GB2312"/>
          <w:spacing w:val="4"/>
          <w:szCs w:val="21"/>
        </w:rPr>
        <w:t xml:space="preserve">     </w:t>
      </w:r>
      <w:r>
        <w:rPr>
          <w:rFonts w:hint="eastAsia" w:ascii="仿宋_GB2312" w:hAnsi="仿宋_GB2312" w:eastAsia="仿宋_GB2312" w:cs="仿宋_GB2312"/>
          <w:spacing w:val="-20"/>
          <w:w w:val="98"/>
          <w:szCs w:val="21"/>
        </w:rPr>
        <w:t>月</w:t>
      </w:r>
      <w:r>
        <w:rPr>
          <w:rFonts w:hint="eastAsia" w:ascii="仿宋_GB2312" w:hAnsi="仿宋_GB2312" w:eastAsia="仿宋_GB2312" w:cs="仿宋_GB2312"/>
          <w:spacing w:val="11"/>
          <w:szCs w:val="21"/>
        </w:rPr>
        <w:t xml:space="preserve">    </w:t>
      </w:r>
      <w:r>
        <w:rPr>
          <w:rFonts w:hint="eastAsia" w:ascii="仿宋_GB2312" w:hAnsi="仿宋_GB2312" w:eastAsia="仿宋_GB2312" w:cs="仿宋_GB2312"/>
          <w:spacing w:val="-20"/>
          <w:w w:val="98"/>
          <w:szCs w:val="21"/>
        </w:rPr>
        <w:t>日</w:t>
      </w:r>
    </w:p>
    <w:p>
      <w:pPr>
        <w:spacing w:line="50" w:lineRule="exact"/>
        <w:rPr>
          <w:rFonts w:ascii="仿宋_GB2312" w:hAnsi="仿宋_GB2312" w:eastAsia="仿宋_GB2312" w:cs="仿宋_GB2312"/>
        </w:rPr>
      </w:pPr>
    </w:p>
    <w:tbl>
      <w:tblPr>
        <w:tblStyle w:val="15"/>
        <w:tblW w:w="9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2"/>
        <w:gridCol w:w="2407"/>
        <w:gridCol w:w="2312"/>
        <w:gridCol w:w="2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2302" w:type="dxa"/>
            <w:tcBorders>
              <w:bottom w:val="single" w:color="000000" w:sz="2" w:space="0"/>
              <w:right w:val="single" w:color="auto" w:sz="4" w:space="0"/>
            </w:tcBorders>
            <w:noWrap w:val="0"/>
            <w:vAlign w:val="center"/>
          </w:tcPr>
          <w:p>
            <w:pPr>
              <w:keepNext w:val="0"/>
              <w:keepLines w:val="0"/>
              <w:suppressLineNumbers w:val="0"/>
              <w:spacing w:before="120" w:beforeAutospacing="0" w:after="120" w:afterAutospacing="0" w:line="185" w:lineRule="auto"/>
              <w:ind w:left="0" w:right="0"/>
              <w:jc w:val="center"/>
              <w:rPr>
                <w:rFonts w:hint="eastAsia" w:ascii="宋体" w:hAnsi="宋体" w:eastAsia="宋体" w:cs="宋体"/>
                <w:sz w:val="20"/>
                <w:szCs w:val="20"/>
                <w:lang w:val="en"/>
              </w:rPr>
            </w:pPr>
            <w:r>
              <w:rPr>
                <w:rFonts w:hint="eastAsia" w:ascii="宋体" w:hAnsi="宋体" w:eastAsia="宋体" w:cs="宋体"/>
                <w:spacing w:val="-4"/>
                <w:sz w:val="20"/>
                <w:szCs w:val="20"/>
              </w:rPr>
              <w:t>企业名称</w:t>
            </w:r>
          </w:p>
        </w:tc>
        <w:tc>
          <w:tcPr>
            <w:tcW w:w="7457" w:type="dxa"/>
            <w:gridSpan w:val="3"/>
            <w:tcBorders>
              <w:left w:val="single" w:color="auto" w:sz="4" w:space="0"/>
              <w:bottom w:val="single" w:color="000000" w:sz="2" w:space="0"/>
            </w:tcBorders>
            <w:noWrap w:val="0"/>
            <w:vAlign w:val="center"/>
          </w:tcPr>
          <w:p>
            <w:pPr>
              <w:keepNext w:val="0"/>
              <w:keepLines w:val="0"/>
              <w:suppressLineNumbers w:val="0"/>
              <w:spacing w:before="120" w:beforeAutospacing="0" w:after="120" w:afterAutospacing="0" w:line="200" w:lineRule="exact"/>
              <w:ind w:left="0" w:right="0"/>
              <w:rPr>
                <w:rFonts w:hint="eastAsia"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50" w:hRule="atLeast"/>
          <w:jc w:val="center"/>
        </w:trPr>
        <w:tc>
          <w:tcPr>
            <w:tcW w:w="2302" w:type="dxa"/>
            <w:tcBorders>
              <w:bottom w:val="single" w:color="000000" w:sz="2" w:space="0"/>
              <w:right w:val="single" w:color="auto" w:sz="4" w:space="0"/>
            </w:tcBorders>
            <w:noWrap w:val="0"/>
            <w:vAlign w:val="center"/>
          </w:tcPr>
          <w:p>
            <w:pPr>
              <w:keepNext w:val="0"/>
              <w:keepLines w:val="0"/>
              <w:suppressLineNumbers w:val="0"/>
              <w:spacing w:before="120" w:beforeAutospacing="0" w:after="120" w:afterAutospacing="0" w:line="240" w:lineRule="atLeast"/>
              <w:ind w:left="0" w:right="136"/>
              <w:jc w:val="center"/>
              <w:rPr>
                <w:rFonts w:hint="eastAsia" w:ascii="宋体" w:hAnsi="宋体" w:eastAsia="宋体" w:cs="宋体"/>
                <w:spacing w:val="1"/>
                <w:sz w:val="20"/>
                <w:szCs w:val="20"/>
              </w:rPr>
            </w:pPr>
            <w:r>
              <w:rPr>
                <w:rFonts w:hint="eastAsia" w:ascii="宋体" w:hAnsi="宋体" w:eastAsia="宋体" w:cs="宋体"/>
                <w:spacing w:val="-3"/>
                <w:sz w:val="20"/>
                <w:szCs w:val="20"/>
              </w:rPr>
              <w:t>组织机构代码</w:t>
            </w:r>
          </w:p>
          <w:p>
            <w:pPr>
              <w:keepNext w:val="0"/>
              <w:keepLines w:val="0"/>
              <w:suppressLineNumbers w:val="0"/>
              <w:spacing w:before="120" w:beforeAutospacing="0" w:after="120" w:afterAutospacing="0" w:line="240" w:lineRule="atLeast"/>
              <w:ind w:left="0" w:right="136"/>
              <w:jc w:val="center"/>
              <w:rPr>
                <w:rFonts w:hint="eastAsia" w:ascii="宋体" w:hAnsi="宋体" w:eastAsia="宋体" w:cs="宋体"/>
                <w:sz w:val="20"/>
                <w:szCs w:val="20"/>
                <w:lang w:val="en"/>
              </w:rPr>
            </w:pPr>
            <w:r>
              <w:rPr>
                <w:rFonts w:hint="eastAsia" w:ascii="宋体" w:hAnsi="宋体" w:eastAsia="宋体" w:cs="宋体"/>
                <w:spacing w:val="-5"/>
                <w:sz w:val="20"/>
                <w:szCs w:val="20"/>
              </w:rPr>
              <w:t>（统一社会信用代码）</w:t>
            </w:r>
          </w:p>
        </w:tc>
        <w:tc>
          <w:tcPr>
            <w:tcW w:w="7457" w:type="dxa"/>
            <w:gridSpan w:val="3"/>
            <w:tcBorders>
              <w:left w:val="single" w:color="auto" w:sz="4" w:space="0"/>
              <w:bottom w:val="single" w:color="000000" w:sz="2" w:space="0"/>
            </w:tcBorders>
            <w:noWrap w:val="0"/>
            <w:vAlign w:val="center"/>
          </w:tcPr>
          <w:p>
            <w:pPr>
              <w:keepNext w:val="0"/>
              <w:keepLines w:val="0"/>
              <w:suppressLineNumbers w:val="0"/>
              <w:spacing w:before="120" w:beforeAutospacing="0" w:after="120" w:afterAutospacing="0" w:line="200" w:lineRule="exact"/>
              <w:ind w:left="0" w:right="0"/>
              <w:rPr>
                <w:rFonts w:hint="eastAsia" w:ascii="宋体" w:hAnsi="宋体" w:eastAsia="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0"/>
                <w:szCs w:val="20"/>
                <w:lang w:val="en"/>
              </w:rPr>
            </w:pPr>
            <w:r>
              <w:rPr>
                <w:rFonts w:hint="eastAsia" w:ascii="宋体" w:hAnsi="宋体" w:eastAsia="宋体" w:cs="宋体"/>
                <w:spacing w:val="-3"/>
                <w:sz w:val="20"/>
                <w:szCs w:val="20"/>
              </w:rPr>
              <w:t>注册时间</w:t>
            </w:r>
          </w:p>
        </w:tc>
        <w:tc>
          <w:tcPr>
            <w:tcW w:w="2407" w:type="dxa"/>
            <w:tcBorders>
              <w:left w:val="single" w:color="auto" w:sz="4" w:space="0"/>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年</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月</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日</w:t>
            </w:r>
          </w:p>
        </w:tc>
        <w:tc>
          <w:tcPr>
            <w:tcW w:w="2312" w:type="dxa"/>
            <w:tcBorders>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注册资金</w:t>
            </w:r>
          </w:p>
        </w:tc>
        <w:tc>
          <w:tcPr>
            <w:tcW w:w="2738"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0"/>
                <w:szCs w:val="20"/>
                <w:lang w:val="en"/>
              </w:rPr>
            </w:pPr>
            <w:r>
              <w:rPr>
                <w:rFonts w:hint="eastAsia" w:ascii="宋体" w:hAnsi="宋体" w:eastAsia="宋体" w:cs="宋体"/>
                <w:spacing w:val="-3"/>
                <w:sz w:val="20"/>
                <w:szCs w:val="20"/>
              </w:rPr>
              <w:t>注册地址</w:t>
            </w:r>
          </w:p>
        </w:tc>
        <w:tc>
          <w:tcPr>
            <w:tcW w:w="7457" w:type="dxa"/>
            <w:gridSpan w:val="3"/>
            <w:tcBorders>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lang w:val="en"/>
              </w:rPr>
            </w:pPr>
            <w:r>
              <w:rPr>
                <w:rFonts w:hint="eastAsia" w:ascii="宋体" w:hAnsi="宋体" w:eastAsia="宋体" w:cs="宋体"/>
                <w:spacing w:val="-3"/>
                <w:sz w:val="20"/>
                <w:szCs w:val="20"/>
              </w:rPr>
              <w:t>主营业务</w:t>
            </w:r>
          </w:p>
        </w:tc>
        <w:tc>
          <w:tcPr>
            <w:tcW w:w="7457" w:type="dxa"/>
            <w:gridSpan w:val="3"/>
            <w:tcBorders>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lang w:val="en"/>
              </w:rPr>
            </w:pPr>
            <w:r>
              <w:rPr>
                <w:rFonts w:hint="eastAsia" w:ascii="宋体" w:hAnsi="宋体" w:eastAsia="宋体" w:cs="宋体"/>
                <w:spacing w:val="-3"/>
                <w:sz w:val="20"/>
                <w:szCs w:val="20"/>
              </w:rPr>
              <w:t>法人代表</w:t>
            </w:r>
          </w:p>
        </w:tc>
        <w:tc>
          <w:tcPr>
            <w:tcW w:w="2407" w:type="dxa"/>
            <w:tcBorders>
              <w:left w:val="single" w:color="auto" w:sz="4" w:space="0"/>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0"/>
                <w:sz w:val="20"/>
                <w:szCs w:val="20"/>
                <w:lang w:val="en"/>
              </w:rPr>
            </w:pPr>
          </w:p>
        </w:tc>
        <w:tc>
          <w:tcPr>
            <w:tcW w:w="2312" w:type="dxa"/>
            <w:tcBorders>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0"/>
                <w:sz w:val="20"/>
                <w:szCs w:val="20"/>
              </w:rPr>
            </w:pPr>
            <w:r>
              <w:rPr>
                <w:rFonts w:hint="eastAsia" w:ascii="宋体" w:hAnsi="宋体" w:eastAsia="宋体" w:cs="宋体"/>
                <w:kern w:val="0"/>
                <w:sz w:val="20"/>
                <w:szCs w:val="20"/>
              </w:rPr>
              <w:t>电  话：</w:t>
            </w:r>
          </w:p>
        </w:tc>
        <w:tc>
          <w:tcPr>
            <w:tcW w:w="2738"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lang w:val="en"/>
              </w:rPr>
            </w:pPr>
            <w:r>
              <w:rPr>
                <w:rFonts w:hint="eastAsia" w:ascii="宋体" w:hAnsi="宋体" w:eastAsia="宋体" w:cs="宋体"/>
                <w:spacing w:val="-3"/>
                <w:sz w:val="20"/>
                <w:szCs w:val="20"/>
              </w:rPr>
              <w:t>单位联系人</w:t>
            </w:r>
          </w:p>
        </w:tc>
        <w:tc>
          <w:tcPr>
            <w:tcW w:w="2407" w:type="dxa"/>
            <w:tcBorders>
              <w:left w:val="single" w:color="auto" w:sz="4" w:space="0"/>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0"/>
                <w:sz w:val="20"/>
                <w:szCs w:val="20"/>
                <w:lang w:val="en"/>
              </w:rPr>
            </w:pPr>
          </w:p>
        </w:tc>
        <w:tc>
          <w:tcPr>
            <w:tcW w:w="2312" w:type="dxa"/>
            <w:tcBorders>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0"/>
                <w:sz w:val="20"/>
                <w:szCs w:val="20"/>
              </w:rPr>
            </w:pPr>
            <w:r>
              <w:rPr>
                <w:rFonts w:hint="eastAsia" w:ascii="宋体" w:hAnsi="宋体" w:eastAsia="宋体" w:cs="宋体"/>
                <w:kern w:val="0"/>
                <w:sz w:val="20"/>
                <w:szCs w:val="20"/>
              </w:rPr>
              <w:t>职  务：</w:t>
            </w:r>
          </w:p>
        </w:tc>
        <w:tc>
          <w:tcPr>
            <w:tcW w:w="2738"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vMerge w:val="restart"/>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spacing w:val="-3"/>
                <w:sz w:val="20"/>
                <w:szCs w:val="20"/>
              </w:rPr>
              <w:t>注册登记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0"/>
                <w:sz w:val="20"/>
                <w:szCs w:val="20"/>
                <w:lang w:val="en"/>
              </w:rPr>
            </w:pPr>
            <w:r>
              <w:rPr>
                <w:rFonts w:hint="eastAsia" w:ascii="宋体" w:hAnsi="宋体" w:eastAsia="宋体" w:cs="宋体"/>
                <w:spacing w:val="-5"/>
                <w:sz w:val="20"/>
                <w:szCs w:val="20"/>
              </w:rPr>
              <w:t>类型</w:t>
            </w:r>
          </w:p>
        </w:tc>
        <w:tc>
          <w:tcPr>
            <w:tcW w:w="240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5"/>
              <w:jc w:val="both"/>
              <w:textAlignment w:val="auto"/>
              <w:rPr>
                <w:rFonts w:hint="eastAsia" w:ascii="宋体" w:hAnsi="宋体" w:eastAsia="宋体" w:cs="宋体"/>
                <w:sz w:val="20"/>
                <w:szCs w:val="20"/>
                <w:lang w:val="en"/>
              </w:rPr>
            </w:pPr>
            <w:r>
              <w:rPr>
                <w:rFonts w:hint="eastAsia" w:ascii="宋体" w:hAnsi="宋体" w:eastAsia="宋体" w:cs="宋体"/>
                <w:spacing w:val="-7"/>
                <w:sz w:val="20"/>
                <w:szCs w:val="20"/>
              </w:rPr>
              <w:t>□国有企业</w:t>
            </w:r>
          </w:p>
        </w:tc>
        <w:tc>
          <w:tcPr>
            <w:tcW w:w="2312" w:type="dxa"/>
            <w:tcBorders>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
              <w:jc w:val="both"/>
              <w:textAlignment w:val="auto"/>
              <w:rPr>
                <w:rFonts w:hint="eastAsia" w:ascii="宋体" w:hAnsi="宋体" w:eastAsia="宋体" w:cs="宋体"/>
                <w:sz w:val="20"/>
                <w:szCs w:val="20"/>
                <w:lang w:val="en"/>
              </w:rPr>
            </w:pPr>
            <w:r>
              <w:rPr>
                <w:rFonts w:hint="eastAsia" w:ascii="宋体" w:hAnsi="宋体" w:eastAsia="宋体" w:cs="宋体"/>
                <w:spacing w:val="-7"/>
                <w:sz w:val="20"/>
                <w:szCs w:val="20"/>
              </w:rPr>
              <w:t>□民营企业</w:t>
            </w:r>
          </w:p>
        </w:tc>
        <w:tc>
          <w:tcPr>
            <w:tcW w:w="2738"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
              <w:jc w:val="both"/>
              <w:textAlignment w:val="auto"/>
              <w:rPr>
                <w:rFonts w:hint="eastAsia" w:ascii="宋体" w:hAnsi="宋体" w:eastAsia="宋体" w:cs="宋体"/>
                <w:sz w:val="20"/>
                <w:szCs w:val="20"/>
              </w:rPr>
            </w:pPr>
            <w:r>
              <w:rPr>
                <w:rFonts w:hint="eastAsia" w:ascii="宋体" w:hAnsi="宋体" w:eastAsia="宋体" w:cs="宋体"/>
                <w:spacing w:val="-5"/>
                <w:sz w:val="20"/>
                <w:szCs w:val="20"/>
              </w:rPr>
              <w:t>□外商投资企业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vMerge w:val="continue"/>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5"/>
                <w:sz w:val="20"/>
                <w:szCs w:val="20"/>
              </w:rPr>
            </w:pPr>
          </w:p>
        </w:tc>
        <w:tc>
          <w:tcPr>
            <w:tcW w:w="2407"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5"/>
              <w:jc w:val="both"/>
              <w:textAlignment w:val="auto"/>
              <w:rPr>
                <w:rFonts w:hint="eastAsia" w:ascii="宋体" w:hAnsi="宋体" w:eastAsia="宋体" w:cs="宋体"/>
                <w:sz w:val="20"/>
                <w:szCs w:val="20"/>
                <w:lang w:val="en"/>
              </w:rPr>
            </w:pPr>
            <w:r>
              <w:rPr>
                <w:rFonts w:hint="eastAsia" w:ascii="宋体" w:hAnsi="宋体" w:eastAsia="宋体" w:cs="宋体"/>
                <w:spacing w:val="-7"/>
                <w:sz w:val="20"/>
                <w:szCs w:val="20"/>
              </w:rPr>
              <w:t>□港资企业</w:t>
            </w:r>
          </w:p>
        </w:tc>
        <w:tc>
          <w:tcPr>
            <w:tcW w:w="2312" w:type="dxa"/>
            <w:tcBorders>
              <w:top w:val="single" w:color="auto" w:sz="4" w:space="0"/>
              <w:left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
              <w:jc w:val="both"/>
              <w:textAlignment w:val="auto"/>
              <w:rPr>
                <w:rFonts w:hint="eastAsia" w:ascii="宋体" w:hAnsi="宋体" w:eastAsia="宋体" w:cs="宋体"/>
                <w:sz w:val="20"/>
                <w:szCs w:val="20"/>
                <w:lang w:val="en"/>
              </w:rPr>
            </w:pPr>
            <w:r>
              <w:rPr>
                <w:rFonts w:hint="eastAsia" w:ascii="宋体" w:hAnsi="宋体" w:eastAsia="宋体" w:cs="宋体"/>
                <w:spacing w:val="-7"/>
                <w:sz w:val="20"/>
                <w:szCs w:val="20"/>
              </w:rPr>
              <w:t>□台资企业</w:t>
            </w:r>
          </w:p>
        </w:tc>
        <w:tc>
          <w:tcPr>
            <w:tcW w:w="2738" w:type="dxa"/>
            <w:tcBorders>
              <w:top w:val="single" w:color="auto" w:sz="4" w:space="0"/>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
              <w:jc w:val="both"/>
              <w:textAlignment w:val="auto"/>
              <w:rPr>
                <w:rFonts w:hint="eastAsia" w:ascii="宋体" w:hAnsi="宋体" w:eastAsia="宋体" w:cs="宋体"/>
                <w:sz w:val="20"/>
                <w:szCs w:val="20"/>
              </w:rPr>
            </w:pPr>
            <w:r>
              <w:rPr>
                <w:rFonts w:hint="eastAsia" w:ascii="宋体" w:hAnsi="宋体" w:eastAsia="宋体" w:cs="宋体"/>
                <w:spacing w:val="-11"/>
                <w:sz w:val="20"/>
                <w:szCs w:val="20"/>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75"/>
              <w:jc w:val="both"/>
              <w:textAlignment w:val="auto"/>
              <w:rPr>
                <w:rFonts w:hint="eastAsia" w:ascii="宋体" w:hAnsi="宋体" w:eastAsia="宋体" w:cs="宋体"/>
                <w:spacing w:val="-10"/>
                <w:kern w:val="0"/>
                <w:sz w:val="20"/>
                <w:szCs w:val="20"/>
              </w:rPr>
            </w:pPr>
            <w:r>
              <w:rPr>
                <w:rFonts w:hint="eastAsia" w:ascii="宋体" w:hAnsi="宋体" w:eastAsia="宋体" w:cs="宋体"/>
                <w:spacing w:val="-4"/>
                <w:sz w:val="20"/>
                <w:szCs w:val="20"/>
              </w:rPr>
              <w:t>行业类别</w:t>
            </w:r>
          </w:p>
        </w:tc>
        <w:tc>
          <w:tcPr>
            <w:tcW w:w="2407"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4"/>
                <w:sz w:val="20"/>
                <w:szCs w:val="20"/>
              </w:rPr>
            </w:pPr>
          </w:p>
        </w:tc>
        <w:tc>
          <w:tcPr>
            <w:tcW w:w="2312"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4"/>
                <w:sz w:val="20"/>
                <w:szCs w:val="20"/>
              </w:rPr>
            </w:pPr>
            <w:r>
              <w:rPr>
                <w:rFonts w:hint="eastAsia" w:ascii="宋体" w:hAnsi="宋体" w:eastAsia="宋体" w:cs="宋体"/>
                <w:spacing w:val="-4"/>
                <w:sz w:val="20"/>
                <w:szCs w:val="20"/>
              </w:rPr>
              <w:t>行业代码（四位代码）</w:t>
            </w:r>
          </w:p>
        </w:tc>
        <w:tc>
          <w:tcPr>
            <w:tcW w:w="2738"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75"/>
              <w:jc w:val="both"/>
              <w:textAlignment w:val="auto"/>
              <w:rPr>
                <w:rFonts w:hint="eastAsia"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目前在库类型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0"/>
                <w:szCs w:val="20"/>
                <w:lang w:eastAsia="zh-CN"/>
              </w:rPr>
            </w:pPr>
            <w:r>
              <w:rPr>
                <w:rFonts w:hint="eastAsia" w:ascii="宋体" w:hAnsi="宋体" w:eastAsia="宋体" w:cs="宋体"/>
                <w:spacing w:val="-4"/>
                <w:kern w:val="0"/>
                <w:sz w:val="20"/>
                <w:szCs w:val="20"/>
              </w:rPr>
              <w:t>（在选项中</w:t>
            </w:r>
            <w:r>
              <w:rPr>
                <w:rFonts w:hint="eastAsia" w:ascii="宋体" w:hAnsi="宋体" w:eastAsia="宋体" w:cs="宋体"/>
                <w:spacing w:val="-6"/>
                <w:kern w:val="0"/>
                <w:sz w:val="20"/>
                <w:szCs w:val="20"/>
              </w:rPr>
              <w:t>√</w:t>
            </w:r>
            <w:r>
              <w:rPr>
                <w:rFonts w:hint="eastAsia" w:ascii="宋体" w:hAnsi="宋体" w:eastAsia="宋体" w:cs="宋体"/>
                <w:spacing w:val="-4"/>
                <w:kern w:val="0"/>
                <w:sz w:val="20"/>
                <w:szCs w:val="20"/>
              </w:rPr>
              <w:t>）</w:t>
            </w:r>
          </w:p>
        </w:tc>
        <w:tc>
          <w:tcPr>
            <w:tcW w:w="7457" w:type="dxa"/>
            <w:gridSpan w:val="3"/>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kern w:val="0"/>
                <w:sz w:val="20"/>
                <w:szCs w:val="20"/>
              </w:rPr>
            </w:pPr>
            <w:r>
              <w:rPr>
                <w:rFonts w:hint="eastAsia" w:ascii="宋体" w:hAnsi="宋体" w:eastAsia="宋体" w:cs="宋体"/>
                <w:spacing w:val="-10"/>
                <w:kern w:val="0"/>
                <w:sz w:val="20"/>
                <w:szCs w:val="20"/>
              </w:rPr>
              <w:t>□</w:t>
            </w:r>
            <w:r>
              <w:rPr>
                <w:rFonts w:hint="eastAsia" w:ascii="宋体" w:hAnsi="宋体" w:eastAsia="宋体" w:cs="宋体"/>
                <w:kern w:val="0"/>
                <w:sz w:val="20"/>
                <w:szCs w:val="20"/>
              </w:rPr>
              <w:t xml:space="preserve">储备库（股份改制前）     </w:t>
            </w:r>
            <w:r>
              <w:rPr>
                <w:rFonts w:hint="eastAsia" w:ascii="宋体" w:hAnsi="宋体" w:eastAsia="宋体" w:cs="宋体"/>
                <w:spacing w:val="-10"/>
                <w:kern w:val="0"/>
                <w:sz w:val="20"/>
                <w:szCs w:val="20"/>
              </w:rPr>
              <w:t>□</w:t>
            </w:r>
            <w:r>
              <w:rPr>
                <w:rFonts w:hint="eastAsia" w:ascii="宋体" w:hAnsi="宋体" w:eastAsia="宋体" w:cs="宋体"/>
                <w:kern w:val="0"/>
                <w:sz w:val="20"/>
                <w:szCs w:val="20"/>
              </w:rPr>
              <w:t xml:space="preserve">培育库（完成改制、辅导期间，上市前） </w:t>
            </w:r>
          </w:p>
          <w:p>
            <w:pPr>
              <w:pStyle w:val="2"/>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kern w:val="0"/>
                <w:sz w:val="20"/>
                <w:szCs w:val="20"/>
                <w:lang w:eastAsia="zh-CN"/>
              </w:rPr>
            </w:pPr>
            <w:r>
              <w:rPr>
                <w:rFonts w:hint="eastAsia" w:ascii="宋体" w:hAnsi="宋体" w:eastAsia="宋体" w:cs="宋体"/>
                <w:spacing w:val="-10"/>
                <w:kern w:val="0"/>
                <w:sz w:val="20"/>
                <w:szCs w:val="20"/>
              </w:rPr>
              <w:t>□已</w:t>
            </w:r>
            <w:r>
              <w:rPr>
                <w:rFonts w:hint="eastAsia" w:ascii="宋体" w:hAnsi="宋体" w:eastAsia="宋体" w:cs="宋体"/>
                <w:kern w:val="0"/>
                <w:sz w:val="20"/>
                <w:szCs w:val="20"/>
              </w:rPr>
              <w:t>上市企业库</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 xml:space="preserve">  上市地点</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 xml:space="preserve"> 证券交易所</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 xml:space="preserve"> 股票代码</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3"/>
                <w:kern w:val="0"/>
                <w:sz w:val="20"/>
                <w:szCs w:val="20"/>
                <w:lang w:eastAsia="zh-CN"/>
              </w:rPr>
            </w:pPr>
            <w:r>
              <w:rPr>
                <w:rFonts w:hint="eastAsia" w:ascii="宋体" w:hAnsi="宋体" w:eastAsia="宋体" w:cs="宋体"/>
                <w:spacing w:val="-3"/>
                <w:kern w:val="0"/>
                <w:sz w:val="20"/>
                <w:szCs w:val="20"/>
                <w:lang w:eastAsia="zh-CN"/>
              </w:rPr>
              <w:t>重大变更情况类型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t>（在选项中</w:t>
            </w:r>
            <w:r>
              <w:rPr>
                <w:rFonts w:hint="eastAsia" w:ascii="宋体" w:hAnsi="宋体" w:eastAsia="宋体" w:cs="宋体"/>
                <w:spacing w:val="-6"/>
                <w:kern w:val="0"/>
                <w:sz w:val="20"/>
                <w:szCs w:val="20"/>
              </w:rPr>
              <w:t>√</w:t>
            </w:r>
            <w:r>
              <w:rPr>
                <w:rFonts w:hint="eastAsia" w:ascii="宋体" w:hAnsi="宋体" w:eastAsia="宋体" w:cs="宋体"/>
                <w:spacing w:val="-4"/>
                <w:kern w:val="0"/>
                <w:sz w:val="20"/>
                <w:szCs w:val="20"/>
              </w:rPr>
              <w:t>）</w:t>
            </w:r>
          </w:p>
        </w:tc>
        <w:tc>
          <w:tcPr>
            <w:tcW w:w="7457" w:type="dxa"/>
            <w:gridSpan w:val="3"/>
            <w:tcBorders>
              <w:bottom w:val="single" w:color="000000" w:sz="2" w:space="0"/>
            </w:tcBorders>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sz w:val="20"/>
                <w:szCs w:val="20"/>
              </w:rPr>
            </w:pPr>
            <w:r>
              <w:rPr>
                <w:rFonts w:hint="eastAsia" w:ascii="宋体" w:hAnsi="宋体" w:eastAsia="宋体" w:cs="宋体"/>
                <w:sz w:val="20"/>
                <w:szCs w:val="20"/>
                <w:lang w:eastAsia="zh-CN"/>
              </w:rPr>
              <w:t>□更名</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r>
              <w:rPr>
                <w:rFonts w:hint="eastAsia" w:ascii="宋体" w:hAnsi="宋体" w:eastAsia="宋体" w:cs="宋体"/>
                <w:sz w:val="20"/>
                <w:szCs w:val="20"/>
                <w:lang w:eastAsia="zh-CN"/>
              </w:rPr>
              <w:t>合并</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□重组</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w:t>
            </w:r>
            <w:r>
              <w:rPr>
                <w:rFonts w:hint="eastAsia" w:ascii="宋体" w:hAnsi="宋体" w:eastAsia="宋体" w:cs="宋体"/>
                <w:sz w:val="20"/>
                <w:szCs w:val="20"/>
              </w:rPr>
              <w:t>跨市区迁移</w:t>
            </w:r>
          </w:p>
          <w:p>
            <w:pPr>
              <w:pStyle w:val="2"/>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□其它重大变更情况说明</w:t>
            </w:r>
            <w:r>
              <w:rPr>
                <w:rFonts w:hint="eastAsia" w:ascii="宋体" w:hAnsi="宋体" w:eastAsia="宋体" w:cs="宋体"/>
                <w:kern w:val="0"/>
                <w:sz w:val="20"/>
                <w:szCs w:val="20"/>
              </w:rPr>
              <w:t>（企业补充）：</w:t>
            </w:r>
            <w:r>
              <w:rPr>
                <w:rFonts w:hint="eastAsia" w:ascii="宋体" w:hAnsi="宋体" w:eastAsia="宋体" w:cs="宋体"/>
                <w:kern w:val="0"/>
                <w:sz w:val="20"/>
                <w:szCs w:val="20"/>
                <w:vertAlign w:val="subscript"/>
              </w:rPr>
              <w:t xml:space="preserve">————————  —————————  </w:t>
            </w:r>
            <w:r>
              <w:rPr>
                <w:rFonts w:hint="eastAsia" w:ascii="宋体" w:hAnsi="宋体" w:eastAsia="宋体" w:cs="宋体"/>
                <w:kern w:val="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3"/>
                <w:kern w:val="0"/>
                <w:sz w:val="20"/>
                <w:szCs w:val="20"/>
                <w:lang w:eastAsia="zh-CN"/>
              </w:rPr>
            </w:pPr>
            <w:r>
              <w:rPr>
                <w:rFonts w:hint="eastAsia" w:ascii="宋体" w:hAnsi="宋体" w:eastAsia="宋体" w:cs="宋体"/>
                <w:spacing w:val="-3"/>
                <w:kern w:val="0"/>
                <w:sz w:val="20"/>
                <w:szCs w:val="20"/>
                <w:lang w:eastAsia="zh-CN"/>
              </w:rPr>
              <w:t>调整入库类型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3"/>
                <w:kern w:val="0"/>
                <w:sz w:val="20"/>
                <w:szCs w:val="20"/>
                <w:lang w:eastAsia="zh-CN"/>
              </w:rPr>
            </w:pPr>
            <w:r>
              <w:rPr>
                <w:rFonts w:hint="eastAsia" w:ascii="宋体" w:hAnsi="宋体" w:eastAsia="宋体" w:cs="宋体"/>
                <w:spacing w:val="-4"/>
                <w:kern w:val="0"/>
                <w:sz w:val="20"/>
                <w:szCs w:val="20"/>
              </w:rPr>
              <w:t>（在选项中</w:t>
            </w:r>
            <w:r>
              <w:rPr>
                <w:rFonts w:hint="eastAsia" w:ascii="宋体" w:hAnsi="宋体" w:eastAsia="宋体" w:cs="宋体"/>
                <w:spacing w:val="-6"/>
                <w:kern w:val="0"/>
                <w:sz w:val="20"/>
                <w:szCs w:val="20"/>
              </w:rPr>
              <w:t>√</w:t>
            </w:r>
            <w:r>
              <w:rPr>
                <w:rFonts w:hint="eastAsia" w:ascii="宋体" w:hAnsi="宋体" w:eastAsia="宋体" w:cs="宋体"/>
                <w:spacing w:val="-4"/>
                <w:kern w:val="0"/>
                <w:sz w:val="20"/>
                <w:szCs w:val="20"/>
              </w:rPr>
              <w:t>）</w:t>
            </w:r>
          </w:p>
        </w:tc>
        <w:tc>
          <w:tcPr>
            <w:tcW w:w="7457" w:type="dxa"/>
            <w:gridSpan w:val="3"/>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240" w:lineRule="auto"/>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□培育库（完成改制、辅导期间，上市前） </w:t>
            </w:r>
          </w:p>
          <w:p>
            <w:pPr>
              <w:pStyle w:val="2"/>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sz w:val="20"/>
                <w:szCs w:val="20"/>
                <w:lang w:eastAsia="zh-CN"/>
              </w:rPr>
            </w:pPr>
            <w:r>
              <w:rPr>
                <w:rFonts w:hint="eastAsia" w:ascii="宋体" w:hAnsi="宋体" w:eastAsia="宋体" w:cs="宋体"/>
                <w:spacing w:val="-10"/>
                <w:kern w:val="0"/>
                <w:sz w:val="20"/>
                <w:szCs w:val="20"/>
              </w:rPr>
              <w:t>□已</w:t>
            </w:r>
            <w:r>
              <w:rPr>
                <w:rFonts w:hint="eastAsia" w:ascii="宋体" w:hAnsi="宋体" w:eastAsia="宋体" w:cs="宋体"/>
                <w:kern w:val="0"/>
                <w:sz w:val="20"/>
                <w:szCs w:val="20"/>
              </w:rPr>
              <w:t xml:space="preserve">上市企业库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上市地点</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 xml:space="preserve"> 证券交易所</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 xml:space="preserve"> 股票代码</w:t>
            </w:r>
            <w:r>
              <w:rPr>
                <w:rFonts w:hint="eastAsia" w:ascii="宋体" w:hAnsi="宋体" w:eastAsia="宋体" w:cs="宋体"/>
                <w:kern w:val="0"/>
                <w:sz w:val="20"/>
                <w:szCs w:val="20"/>
                <w:u w:val="none"/>
              </w:rPr>
              <w:t>：</w:t>
            </w:r>
            <w:r>
              <w:rPr>
                <w:rFonts w:hint="eastAsia" w:ascii="宋体" w:hAnsi="宋体" w:eastAsia="宋体" w:cs="宋体"/>
                <w:kern w:val="0"/>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vMerge w:val="restart"/>
            <w:noWrap w:val="0"/>
            <w:vAlign w:val="center"/>
          </w:tcPr>
          <w:p>
            <w:pPr>
              <w:keepNext w:val="0"/>
              <w:keepLines w:val="0"/>
              <w:suppressLineNumbers w:val="0"/>
              <w:spacing w:before="154" w:beforeAutospacing="0" w:after="0" w:afterAutospacing="0" w:line="185" w:lineRule="auto"/>
              <w:ind w:left="0" w:right="0"/>
              <w:jc w:val="center"/>
              <w:rPr>
                <w:rFonts w:hint="eastAsia" w:ascii="宋体" w:hAnsi="宋体" w:cs="宋体"/>
                <w:spacing w:val="-2"/>
                <w:kern w:val="0"/>
                <w:sz w:val="20"/>
                <w:szCs w:val="20"/>
              </w:rPr>
            </w:pPr>
            <w:r>
              <w:rPr>
                <w:rFonts w:hint="eastAsia" w:ascii="宋体" w:hAnsi="宋体" w:cs="宋体"/>
                <w:spacing w:val="-2"/>
                <w:kern w:val="0"/>
                <w:sz w:val="20"/>
                <w:szCs w:val="20"/>
              </w:rPr>
              <w:t>培育库入选标准</w:t>
            </w:r>
          </w:p>
          <w:p>
            <w:pPr>
              <w:keepNext w:val="0"/>
              <w:keepLines w:val="0"/>
              <w:suppressLineNumbers w:val="0"/>
              <w:spacing w:before="154" w:beforeAutospacing="0" w:after="0" w:afterAutospacing="0" w:line="185" w:lineRule="auto"/>
              <w:ind w:left="0" w:right="0"/>
              <w:jc w:val="center"/>
              <w:rPr>
                <w:rFonts w:hint="eastAsia" w:ascii="Calibri" w:hAnsi="Calibri" w:cs="Times New Roman"/>
                <w:spacing w:val="-2"/>
                <w:kern w:val="0"/>
                <w:sz w:val="20"/>
                <w:szCs w:val="20"/>
              </w:rPr>
            </w:pPr>
            <w:r>
              <w:rPr>
                <w:rFonts w:hint="eastAsia" w:ascii="宋体" w:hAnsi="宋体" w:cs="宋体"/>
                <w:spacing w:val="-3"/>
                <w:kern w:val="0"/>
                <w:sz w:val="20"/>
                <w:szCs w:val="21"/>
              </w:rPr>
              <w:t>（在选项中</w:t>
            </w:r>
            <w:r>
              <w:rPr>
                <w:rFonts w:hint="eastAsia" w:ascii="华文仿宋" w:hAnsi="华文仿宋" w:eastAsia="华文仿宋" w:cs="华文仿宋"/>
                <w:spacing w:val="-5"/>
                <w:kern w:val="0"/>
                <w:sz w:val="20"/>
                <w:szCs w:val="21"/>
              </w:rPr>
              <w:t>√</w:t>
            </w:r>
            <w:r>
              <w:rPr>
                <w:rFonts w:hint="eastAsia" w:ascii="宋体" w:hAnsi="宋体" w:cs="宋体"/>
                <w:spacing w:val="-3"/>
                <w:kern w:val="0"/>
                <w:sz w:val="20"/>
                <w:szCs w:val="21"/>
              </w:rPr>
              <w:t>）</w:t>
            </w:r>
          </w:p>
          <w:p>
            <w:pPr>
              <w:keepNext w:val="0"/>
              <w:keepLines w:val="0"/>
              <w:suppressLineNumbers w:val="0"/>
              <w:spacing w:before="102" w:beforeAutospacing="0" w:after="0" w:afterAutospacing="0" w:line="194" w:lineRule="auto"/>
              <w:ind w:left="0" w:right="0"/>
              <w:jc w:val="center"/>
              <w:rPr>
                <w:rFonts w:hint="eastAsia" w:ascii="宋体" w:hAnsi="宋体" w:cs="宋体"/>
                <w:spacing w:val="-4"/>
                <w:kern w:val="0"/>
                <w:sz w:val="20"/>
                <w:szCs w:val="20"/>
              </w:rPr>
            </w:pPr>
          </w:p>
        </w:tc>
        <w:tc>
          <w:tcPr>
            <w:tcW w:w="7457" w:type="dxa"/>
            <w:gridSpan w:val="3"/>
            <w:tcBorders>
              <w:bottom w:val="single" w:color="000000" w:sz="2"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Calibri" w:hAnsi="Calibri" w:eastAsia="宋体" w:cs="宋体"/>
                <w:spacing w:val="0"/>
                <w:kern w:val="0"/>
                <w:sz w:val="20"/>
                <w:szCs w:val="20"/>
                <w:lang w:val="en-US" w:eastAsia="zh-CN" w:bidi="ar-SA"/>
              </w:rPr>
            </w:pPr>
            <w:r>
              <w:rPr>
                <w:rFonts w:hint="eastAsia" w:ascii="宋体" w:hAnsi="宋体" w:eastAsia="宋体" w:cs="宋体"/>
                <w:spacing w:val="0"/>
                <w:kern w:val="0"/>
                <w:sz w:val="20"/>
                <w:szCs w:val="20"/>
                <w:lang w:val="en-US" w:eastAsia="zh-CN" w:bidi="ar"/>
              </w:rPr>
              <w:t>□新三板创新层挂牌企业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vMerge w:val="continue"/>
            <w:noWrap w:val="0"/>
            <w:vAlign w:val="center"/>
          </w:tcPr>
          <w:p>
            <w:pPr>
              <w:keepNext w:val="0"/>
              <w:keepLines w:val="0"/>
              <w:suppressLineNumbers w:val="0"/>
              <w:spacing w:before="102" w:beforeAutospacing="0" w:after="0" w:afterAutospacing="0" w:line="194" w:lineRule="auto"/>
              <w:ind w:left="0" w:right="0"/>
              <w:jc w:val="center"/>
              <w:rPr>
                <w:rFonts w:hint="eastAsia" w:ascii="宋体" w:hAnsi="宋体" w:cs="宋体"/>
                <w:spacing w:val="-4"/>
                <w:kern w:val="0"/>
                <w:sz w:val="20"/>
                <w:szCs w:val="20"/>
              </w:rPr>
            </w:pPr>
          </w:p>
        </w:tc>
        <w:tc>
          <w:tcPr>
            <w:tcW w:w="7457" w:type="dxa"/>
            <w:gridSpan w:val="3"/>
            <w:tcBorders>
              <w:bottom w:val="single" w:color="000000" w:sz="2"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宋体" w:hAnsi="宋体" w:eastAsia="宋体" w:cs="宋体"/>
                <w:spacing w:val="0"/>
                <w:kern w:val="0"/>
                <w:sz w:val="20"/>
                <w:szCs w:val="20"/>
                <w:lang w:val="en-US" w:eastAsia="zh-CN" w:bidi="ar-SA"/>
              </w:rPr>
            </w:pPr>
            <w:r>
              <w:rPr>
                <w:rFonts w:hint="eastAsia" w:ascii="宋体" w:hAnsi="宋体" w:eastAsia="宋体" w:cs="宋体"/>
                <w:spacing w:val="0"/>
                <w:kern w:val="0"/>
                <w:sz w:val="20"/>
                <w:szCs w:val="20"/>
                <w:lang w:val="en-US" w:eastAsia="zh-CN" w:bidi="ar"/>
              </w:rPr>
              <w:t>□已申报证监局辅导的企业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14" w:hRule="atLeast"/>
          <w:jc w:val="center"/>
        </w:trPr>
        <w:tc>
          <w:tcPr>
            <w:tcW w:w="2302" w:type="dxa"/>
            <w:vMerge w:val="continue"/>
            <w:noWrap w:val="0"/>
            <w:vAlign w:val="center"/>
          </w:tcPr>
          <w:p>
            <w:pPr>
              <w:keepNext w:val="0"/>
              <w:keepLines w:val="0"/>
              <w:suppressLineNumbers w:val="0"/>
              <w:spacing w:before="102" w:beforeAutospacing="0" w:after="0" w:afterAutospacing="0" w:line="194" w:lineRule="auto"/>
              <w:ind w:left="0" w:right="0"/>
              <w:jc w:val="center"/>
              <w:rPr>
                <w:rFonts w:hint="eastAsia" w:ascii="宋体" w:hAnsi="宋体" w:cs="宋体"/>
                <w:spacing w:val="-4"/>
                <w:kern w:val="0"/>
                <w:sz w:val="20"/>
                <w:szCs w:val="20"/>
              </w:rPr>
            </w:pPr>
          </w:p>
        </w:tc>
        <w:tc>
          <w:tcPr>
            <w:tcW w:w="7457" w:type="dxa"/>
            <w:gridSpan w:val="3"/>
            <w:tcBorders>
              <w:bottom w:val="single" w:color="000000" w:sz="2"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eastAsia" w:ascii="宋体" w:hAnsi="宋体" w:eastAsia="宋体" w:cs="宋体"/>
                <w:spacing w:val="0"/>
                <w:kern w:val="0"/>
                <w:sz w:val="20"/>
                <w:szCs w:val="20"/>
                <w:lang w:val="en-US" w:eastAsia="zh-CN" w:bidi="ar"/>
              </w:rPr>
              <w:t>□已制订详细的上市计划，成立专门的工作团队，并与证券公司、会计师事务所、</w:t>
            </w:r>
          </w:p>
          <w:p>
            <w:pPr>
              <w:keepNext w:val="0"/>
              <w:keepLines w:val="0"/>
              <w:widowControl w:val="0"/>
              <w:suppressLineNumbers w:val="0"/>
              <w:spacing w:before="0" w:beforeAutospacing="0" w:after="0" w:afterAutospacing="0" w:line="300" w:lineRule="exact"/>
              <w:ind w:left="180" w:leftChars="0" w:right="141" w:rightChars="67" w:firstLine="0" w:firstLineChars="0"/>
              <w:jc w:val="both"/>
              <w:rPr>
                <w:rFonts w:hint="eastAsia" w:ascii="宋体" w:hAnsi="宋体" w:eastAsia="宋体" w:cs="宋体"/>
                <w:spacing w:val="0"/>
                <w:kern w:val="0"/>
                <w:sz w:val="20"/>
                <w:szCs w:val="20"/>
                <w:lang w:val="en-US" w:eastAsia="zh-CN" w:bidi="ar-SA"/>
              </w:rPr>
            </w:pPr>
            <w:r>
              <w:rPr>
                <w:rFonts w:hint="eastAsia" w:ascii="宋体" w:hAnsi="宋体" w:eastAsia="宋体" w:cs="宋体"/>
                <w:spacing w:val="0"/>
                <w:kern w:val="0"/>
                <w:sz w:val="20"/>
                <w:szCs w:val="20"/>
                <w:lang w:val="en-US" w:eastAsia="zh-CN" w:bidi="ar"/>
              </w:rPr>
              <w:t>律师事务所等中介机构签订合作协议</w:t>
            </w:r>
            <w:r>
              <w:rPr>
                <w:rFonts w:hint="default" w:ascii="宋体" w:hAnsi="宋体" w:eastAsia="宋体" w:cs="宋体"/>
                <w:spacing w:val="0"/>
                <w:kern w:val="0"/>
                <w:sz w:val="20"/>
                <w:szCs w:val="20"/>
                <w:lang w:val="en" w:eastAsia="zh-CN" w:bidi="ar"/>
              </w:rPr>
              <w:t>，</w:t>
            </w:r>
            <w:r>
              <w:rPr>
                <w:rFonts w:hint="eastAsia" w:ascii="宋体" w:hAnsi="宋体" w:eastAsia="宋体" w:cs="宋体"/>
                <w:spacing w:val="0"/>
                <w:kern w:val="0"/>
                <w:sz w:val="20"/>
                <w:szCs w:val="20"/>
                <w:lang w:val="en-US" w:eastAsia="zh-CN" w:bidi="ar"/>
              </w:rPr>
              <w:t>确定财务报告期并已进入现场尽职调查阶段的企业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98" w:hRule="atLeast"/>
          <w:jc w:val="center"/>
        </w:trPr>
        <w:tc>
          <w:tcPr>
            <w:tcW w:w="9759" w:type="dxa"/>
            <w:gridSpan w:val="4"/>
            <w:tcBorders>
              <w:bottom w:val="single" w:color="000000" w:sz="2" w:space="0"/>
            </w:tcBorders>
            <w:noWrap w:val="0"/>
            <w:vAlign w:val="center"/>
          </w:tcPr>
          <w:p>
            <w:pPr>
              <w:keepNext w:val="0"/>
              <w:keepLines w:val="0"/>
              <w:suppressLineNumbers w:val="0"/>
              <w:spacing w:before="0" w:beforeAutospacing="0" w:after="0" w:afterAutospacing="0" w:line="240" w:lineRule="exact"/>
              <w:ind w:left="239" w:right="141" w:rightChars="67" w:hanging="238" w:hangingChars="100"/>
              <w:jc w:val="center"/>
              <w:rPr>
                <w:rFonts w:hint="eastAsia" w:ascii="宋体" w:hAnsi="宋体" w:eastAsia="宋体" w:cs="宋体"/>
                <w:spacing w:val="-10"/>
                <w:kern w:val="0"/>
                <w:sz w:val="20"/>
                <w:szCs w:val="21"/>
                <w:lang w:eastAsia="zh-CN"/>
              </w:rPr>
            </w:pPr>
            <w:r>
              <w:rPr>
                <w:rFonts w:hint="eastAsia" w:ascii="宋体" w:hAnsi="宋体" w:cs="宋体"/>
                <w:b/>
                <w:bCs/>
                <w:spacing w:val="-1"/>
                <w:kern w:val="0"/>
                <w:sz w:val="24"/>
              </w:rPr>
              <w:t>企业</w:t>
            </w:r>
            <w:r>
              <w:rPr>
                <w:rFonts w:hint="eastAsia" w:ascii="宋体" w:hAnsi="宋体" w:cs="宋体"/>
                <w:b/>
                <w:bCs/>
                <w:spacing w:val="-1"/>
                <w:kern w:val="0"/>
                <w:sz w:val="24"/>
                <w:lang w:eastAsia="zh-CN"/>
              </w:rPr>
              <w:t>变更备案情况说明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876" w:hRule="atLeast"/>
          <w:jc w:val="center"/>
        </w:trPr>
        <w:tc>
          <w:tcPr>
            <w:tcW w:w="9759" w:type="dxa"/>
            <w:gridSpan w:val="4"/>
            <w:tcBorders>
              <w:bottom w:val="single" w:color="000000" w:sz="2" w:space="0"/>
            </w:tcBorders>
            <w:noWrap w:val="0"/>
            <w:vAlign w:val="top"/>
          </w:tcPr>
          <w:p>
            <w:pPr>
              <w:keepNext w:val="0"/>
              <w:keepLines w:val="0"/>
              <w:suppressLineNumbers w:val="0"/>
              <w:spacing w:before="0" w:beforeAutospacing="0" w:after="0" w:afterAutospacing="0" w:line="240" w:lineRule="exact"/>
              <w:ind w:left="198" w:right="141" w:rightChars="67" w:hanging="180" w:hangingChars="100"/>
              <w:rPr>
                <w:rFonts w:hint="eastAsia" w:ascii="宋体" w:hAnsi="宋体" w:cs="宋体"/>
                <w:spacing w:val="-10"/>
                <w:kern w:val="0"/>
                <w:sz w:val="20"/>
                <w:szCs w:val="21"/>
              </w:rPr>
            </w:pPr>
          </w:p>
        </w:tc>
      </w:tr>
    </w:tbl>
    <w:p>
      <w:pPr>
        <w:pStyle w:val="6"/>
        <w:rPr>
          <w:rFonts w:hint="eastAsia"/>
        </w:rPr>
        <w:sectPr>
          <w:pgSz w:w="11906" w:h="16838"/>
          <w:pgMar w:top="2098" w:right="1474" w:bottom="1984" w:left="1587" w:header="851" w:footer="992" w:gutter="0"/>
          <w:cols w:space="720" w:num="1"/>
          <w:docGrid w:type="lines" w:linePitch="312" w:charSpace="0"/>
        </w:sectPr>
      </w:pPr>
    </w:p>
    <w:p>
      <w:pPr>
        <w:jc w:val="center"/>
        <w:rPr>
          <w:rFonts w:hint="eastAsia" w:ascii="仿宋_GB2312" w:hAnsi="仿宋_GB2312" w:eastAsia="仿宋_GB2312" w:cs="仿宋_GB2312"/>
          <w:b/>
          <w:bCs/>
          <w:color w:val="000000"/>
          <w:sz w:val="36"/>
          <w:szCs w:val="28"/>
        </w:rPr>
      </w:pPr>
      <w:r>
        <w:rPr>
          <w:rFonts w:hint="eastAsia" w:ascii="宋体" w:hAnsi="宋体" w:cs="宋体"/>
          <w:b/>
          <w:bCs/>
          <w:color w:val="000000"/>
          <w:sz w:val="36"/>
          <w:szCs w:val="28"/>
        </w:rPr>
        <w:t>需提交材料清单</w:t>
      </w:r>
    </w:p>
    <w:tbl>
      <w:tblPr>
        <w:tblStyle w:val="15"/>
        <w:tblW w:w="9177" w:type="dxa"/>
        <w:jc w:val="center"/>
        <w:tblLayout w:type="autofit"/>
        <w:tblCellMar>
          <w:top w:w="0" w:type="dxa"/>
          <w:left w:w="0" w:type="dxa"/>
          <w:bottom w:w="0" w:type="dxa"/>
          <w:right w:w="0" w:type="dxa"/>
        </w:tblCellMar>
      </w:tblPr>
      <w:tblGrid>
        <w:gridCol w:w="572"/>
        <w:gridCol w:w="6606"/>
        <w:gridCol w:w="999"/>
        <w:gridCol w:w="1000"/>
      </w:tblGrid>
      <w:tr>
        <w:tblPrEx>
          <w:tblCellMar>
            <w:top w:w="0" w:type="dxa"/>
            <w:left w:w="0" w:type="dxa"/>
            <w:bottom w:w="0" w:type="dxa"/>
            <w:right w:w="0" w:type="dxa"/>
          </w:tblCellMar>
        </w:tblPrEx>
        <w:trPr>
          <w:trHeight w:val="57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附件名称（在已附材料前的□里打√）</w:t>
            </w:r>
          </w:p>
        </w:tc>
        <w:tc>
          <w:tcPr>
            <w:tcW w:w="99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是否需验原件</w:t>
            </w: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是否必备材料</w:t>
            </w:r>
          </w:p>
        </w:tc>
      </w:tr>
      <w:tr>
        <w:tblPrEx>
          <w:tblCellMar>
            <w:top w:w="0" w:type="dxa"/>
            <w:left w:w="0" w:type="dxa"/>
            <w:bottom w:w="0" w:type="dxa"/>
            <w:right w:w="0" w:type="dxa"/>
          </w:tblCellMar>
        </w:tblPrEx>
        <w:trPr>
          <w:trHeight w:val="568"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eastAsia="宋体" w:cs="宋体"/>
                <w:color w:val="000000"/>
                <w:sz w:val="24"/>
                <w:lang w:eastAsia="zh-CN"/>
              </w:rPr>
            </w:pPr>
            <w:r>
              <w:rPr>
                <w:rFonts w:hint="eastAsia" w:ascii="宋体" w:hAnsi="宋体" w:cs="宋体"/>
                <w:sz w:val="24"/>
                <w:lang w:eastAsia="zh-CN"/>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24"/>
              <w:rPr>
                <w:rFonts w:hint="eastAsia" w:ascii="宋体" w:hAnsi="宋体" w:cs="宋体"/>
                <w:color w:val="000000"/>
                <w:sz w:val="24"/>
              </w:rPr>
            </w:pPr>
            <w:r>
              <w:rPr>
                <w:rFonts w:hint="eastAsia" w:ascii="宋体" w:hAnsi="宋体" w:cs="宋体"/>
                <w:spacing w:val="-3"/>
                <w:szCs w:val="21"/>
              </w:rPr>
              <w:t>1、《深圳市龙华区储备库、培育库及上市库企业备案申请书》</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color w:val="000000"/>
                <w:szCs w:val="21"/>
              </w:rPr>
            </w:pPr>
            <w:r>
              <w:rPr>
                <w:rFonts w:hint="eastAsia" w:ascii="宋体" w:hAnsi="宋体" w:cs="宋体"/>
                <w:szCs w:val="21"/>
              </w:rPr>
              <w:t>/</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color w:val="000000"/>
              </w:rPr>
            </w:pPr>
            <w:r>
              <w:rPr>
                <w:rFonts w:hint="eastAsia" w:ascii="宋体" w:hAnsi="宋体" w:cs="宋体"/>
                <w:szCs w:val="21"/>
              </w:rPr>
              <w:t>是</w:t>
            </w:r>
          </w:p>
        </w:tc>
      </w:tr>
      <w:tr>
        <w:tblPrEx>
          <w:tblCellMar>
            <w:top w:w="0" w:type="dxa"/>
            <w:left w:w="0" w:type="dxa"/>
            <w:bottom w:w="0" w:type="dxa"/>
            <w:right w:w="0" w:type="dxa"/>
          </w:tblCellMar>
        </w:tblPrEx>
        <w:trPr>
          <w:trHeight w:val="568"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lang w:eastAsia="zh-CN"/>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24"/>
              <w:rPr>
                <w:rFonts w:hint="eastAsia" w:ascii="宋体" w:hAnsi="宋体" w:cs="宋体"/>
                <w:spacing w:val="-3"/>
                <w:szCs w:val="21"/>
              </w:rPr>
            </w:pPr>
            <w:r>
              <w:rPr>
                <w:rFonts w:hint="eastAsia" w:ascii="宋体" w:hAnsi="宋体" w:cs="宋体"/>
                <w:spacing w:val="-3"/>
                <w:szCs w:val="21"/>
                <w:lang w:val="en-US" w:eastAsia="zh-CN"/>
              </w:rPr>
              <w:t>2、《</w:t>
            </w:r>
            <w:r>
              <w:rPr>
                <w:rFonts w:hint="eastAsia" w:ascii="宋体" w:hAnsi="宋体" w:cs="宋体"/>
                <w:spacing w:val="-3"/>
                <w:szCs w:val="21"/>
              </w:rPr>
              <w:t>龙华区储备库、培育库及上市库企业变更备案情况表</w:t>
            </w:r>
            <w:r>
              <w:rPr>
                <w:rFonts w:hint="eastAsia" w:ascii="宋体" w:hAnsi="宋体" w:cs="宋体"/>
                <w:spacing w:val="-3"/>
                <w:szCs w:val="21"/>
                <w:lang w:val="en-US" w:eastAsia="zh-CN"/>
              </w:rPr>
              <w:t>》</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line="240" w:lineRule="exact"/>
              <w:ind w:left="11" w:right="3" w:hanging="3"/>
              <w:rPr>
                <w:rFonts w:hint="eastAsia" w:ascii="宋体" w:hAnsi="宋体" w:cs="宋体"/>
                <w:color w:val="000000"/>
              </w:rPr>
            </w:pPr>
            <w:r>
              <w:rPr>
                <w:rFonts w:hint="eastAsia" w:ascii="宋体" w:hAnsi="宋体" w:cs="宋体"/>
                <w:spacing w:val="-2"/>
                <w:szCs w:val="21"/>
                <w:lang w:val="en-US" w:eastAsia="zh-CN"/>
              </w:rPr>
              <w:t>3</w:t>
            </w:r>
            <w:r>
              <w:rPr>
                <w:rFonts w:hint="eastAsia" w:ascii="宋体" w:hAnsi="宋体" w:cs="宋体"/>
                <w:spacing w:val="-2"/>
                <w:szCs w:val="21"/>
              </w:rPr>
              <w:t>、</w:t>
            </w:r>
            <w:r>
              <w:rPr>
                <w:rFonts w:hint="eastAsia" w:ascii="宋体" w:hAnsi="宋体" w:cs="宋体"/>
                <w:spacing w:val="-4"/>
                <w:szCs w:val="21"/>
              </w:rPr>
              <w:t>营业执照复印件（多证合一新版，未换领多证合一新版营业执照的，提交原旧版营业执照、组织机构代码证书、税务登记证书）</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7" w:right="0" w:hanging="4"/>
              <w:rPr>
                <w:rFonts w:hint="eastAsia" w:ascii="宋体" w:hAnsi="宋体" w:cs="宋体"/>
                <w:color w:val="000000"/>
                <w:szCs w:val="21"/>
              </w:rPr>
            </w:pPr>
            <w:r>
              <w:rPr>
                <w:rFonts w:hint="eastAsia" w:ascii="宋体" w:hAnsi="宋体" w:cs="宋体"/>
                <w:spacing w:val="-4"/>
                <w:szCs w:val="21"/>
                <w:lang w:val="en-US" w:eastAsia="zh-CN"/>
              </w:rPr>
              <w:t>4</w:t>
            </w:r>
            <w:r>
              <w:rPr>
                <w:rFonts w:hint="eastAsia" w:ascii="宋体" w:hAnsi="宋体" w:cs="宋体"/>
                <w:spacing w:val="-4"/>
                <w:szCs w:val="21"/>
                <w:lang w:eastAsia="zh-CN"/>
              </w:rPr>
              <w:t>、</w:t>
            </w:r>
            <w:r>
              <w:rPr>
                <w:rFonts w:hint="eastAsia" w:ascii="宋体" w:hAnsi="宋体" w:cs="宋体"/>
                <w:spacing w:val="-2"/>
                <w:szCs w:val="21"/>
              </w:rPr>
              <w:t>法定代表人身份证复印件</w:t>
            </w:r>
            <w:r>
              <w:rPr>
                <w:rFonts w:hint="eastAsia" w:ascii="宋体" w:hAnsi="宋体" w:cs="宋体"/>
                <w:spacing w:val="-2"/>
                <w:szCs w:val="21"/>
                <w:lang w:eastAsia="zh-CN"/>
              </w:rPr>
              <w:t>；</w:t>
            </w:r>
            <w:r>
              <w:rPr>
                <w:rFonts w:hint="eastAsia" w:ascii="宋体" w:hAnsi="宋体" w:cs="宋体"/>
                <w:spacing w:val="-2"/>
                <w:szCs w:val="21"/>
              </w:rPr>
              <w:t>经办人身份证复印件、法人授权委托书原件</w:t>
            </w:r>
            <w:r>
              <w:rPr>
                <w:rFonts w:hint="eastAsia" w:ascii="宋体" w:hAnsi="宋体" w:cs="宋体"/>
                <w:spacing w:val="-2"/>
                <w:szCs w:val="21"/>
                <w:lang w:eastAsia="zh-CN"/>
              </w:rPr>
              <w:t>（</w:t>
            </w:r>
            <w:r>
              <w:rPr>
                <w:rFonts w:hint="eastAsia" w:ascii="宋体" w:hAnsi="宋体" w:cs="宋体"/>
                <w:spacing w:val="-2"/>
                <w:szCs w:val="21"/>
              </w:rPr>
              <w:t>非法定代表人办理还需提供后两项</w:t>
            </w:r>
            <w:r>
              <w:rPr>
                <w:rFonts w:hint="eastAsia" w:ascii="宋体" w:hAnsi="宋体" w:cs="宋体"/>
                <w:spacing w:val="-2"/>
                <w:szCs w:val="21"/>
                <w:lang w:eastAsia="zh-CN"/>
              </w:rPr>
              <w:t>）</w:t>
            </w:r>
          </w:p>
        </w:tc>
        <w:tc>
          <w:tcPr>
            <w:tcW w:w="99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10"/>
              <w:rPr>
                <w:rFonts w:hint="eastAsia" w:ascii="宋体" w:hAnsi="宋体" w:cs="宋体"/>
                <w:spacing w:val="-2"/>
                <w:szCs w:val="21"/>
              </w:rPr>
            </w:pPr>
            <w:r>
              <w:rPr>
                <w:rFonts w:hint="eastAsia" w:ascii="宋体" w:hAnsi="宋体" w:cs="宋体"/>
                <w:lang w:val="en-US" w:eastAsia="zh-CN"/>
              </w:rPr>
              <w:t>5</w:t>
            </w:r>
            <w:r>
              <w:rPr>
                <w:rFonts w:hint="eastAsia" w:ascii="宋体" w:hAnsi="宋体" w:cs="宋体"/>
              </w:rPr>
              <w:t>、经具有资质的会计师事务所出具的，并报深圳市注册会计师协会备案且封面含有防伪标识的，近两个会计年度的财务会计报告（包括会计报表、会计报表附注和财务情况说明书）复印件</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10"/>
              <w:rPr>
                <w:rFonts w:hint="eastAsia" w:ascii="宋体" w:hAnsi="宋体" w:cs="宋体"/>
                <w:color w:val="000000"/>
                <w:szCs w:val="21"/>
              </w:rPr>
            </w:pPr>
            <w:r>
              <w:rPr>
                <w:rFonts w:hint="eastAsia" w:ascii="宋体" w:hAnsi="宋体" w:cs="宋体"/>
                <w:spacing w:val="-2"/>
                <w:szCs w:val="21"/>
                <w:lang w:val="en-US" w:eastAsia="zh-CN"/>
              </w:rPr>
              <w:t>6</w:t>
            </w:r>
            <w:r>
              <w:rPr>
                <w:rFonts w:hint="eastAsia" w:ascii="宋体" w:hAnsi="宋体" w:cs="宋体"/>
                <w:spacing w:val="-2"/>
                <w:szCs w:val="21"/>
              </w:rPr>
              <w:t>、最近两个年度企业所得税汇算清缴年度纳税申报表和上年度纳税证明（若企业成立不满一年，则提供成立之日至申报之日的纳税证明）</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2"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10"/>
              <w:rPr>
                <w:rFonts w:hint="eastAsia" w:ascii="宋体" w:hAnsi="宋体" w:cs="宋体"/>
                <w:spacing w:val="-2"/>
                <w:szCs w:val="21"/>
                <w:u w:val="single"/>
              </w:rPr>
            </w:pPr>
            <w:r>
              <w:rPr>
                <w:rFonts w:hint="eastAsia" w:ascii="宋体" w:hAnsi="宋体" w:cs="宋体"/>
                <w:spacing w:val="-2"/>
                <w:szCs w:val="21"/>
                <w:lang w:val="en-US" w:eastAsia="zh-CN"/>
              </w:rPr>
              <w:t>7</w:t>
            </w:r>
            <w:r>
              <w:rPr>
                <w:rFonts w:hint="eastAsia" w:ascii="宋体" w:hAnsi="宋体" w:cs="宋体"/>
                <w:spacing w:val="-2"/>
                <w:szCs w:val="21"/>
              </w:rPr>
              <w:t>、企业用于证明符合储备库标准、培育库标准企业资质的其他相关材料</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lang w:val="en"/>
              </w:rPr>
            </w:pPr>
            <w:r>
              <w:rPr>
                <w:rFonts w:hint="eastAsia" w:ascii="宋体" w:hAnsi="宋体" w:cs="宋体"/>
                <w:spacing w:val="-4"/>
                <w:szCs w:val="21"/>
                <w:lang w:val="en-US" w:eastAsia="zh-CN"/>
              </w:rPr>
              <w:t>8</w:t>
            </w:r>
            <w:r>
              <w:rPr>
                <w:rFonts w:hint="eastAsia" w:ascii="宋体" w:hAnsi="宋体" w:cs="宋体"/>
                <w:spacing w:val="-4"/>
                <w:szCs w:val="21"/>
              </w:rPr>
              <w:t>、与证券公司、律师事务所、会计师事务所签订的合作协议（已签订的企业需提供）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07"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9</w:t>
            </w:r>
            <w:r>
              <w:rPr>
                <w:rFonts w:hint="eastAsia" w:ascii="宋体" w:hAnsi="宋体" w:cs="宋体"/>
                <w:spacing w:val="-4"/>
                <w:szCs w:val="21"/>
              </w:rPr>
              <w:t>、企业改制方案（正处于股份制改造阶段的企业需提供）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07"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10</w:t>
            </w:r>
            <w:r>
              <w:rPr>
                <w:rFonts w:hint="eastAsia" w:ascii="宋体" w:hAnsi="宋体" w:cs="宋体"/>
                <w:spacing w:val="-4"/>
                <w:szCs w:val="21"/>
              </w:rPr>
              <w:t>、股改完成前后的营业执照（已完成股份制改造的企业需提供）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11</w:t>
            </w:r>
            <w:r>
              <w:rPr>
                <w:rFonts w:hint="eastAsia" w:ascii="宋体" w:hAnsi="宋体" w:cs="宋体"/>
                <w:spacing w:val="-4"/>
                <w:szCs w:val="21"/>
              </w:rPr>
              <w:t>、深圳证监局出具的相关备案证明（已在深圳证监局备案的企业需提供）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12</w:t>
            </w:r>
            <w:r>
              <w:rPr>
                <w:rFonts w:hint="eastAsia" w:ascii="宋体" w:hAnsi="宋体" w:cs="宋体"/>
                <w:spacing w:val="-4"/>
                <w:szCs w:val="21"/>
              </w:rPr>
              <w:t>、证监会出具的《中国证监会行政许可申请受理通知书》（已将上市材料上报证监会审查的企业需提供）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13</w:t>
            </w:r>
            <w:r>
              <w:rPr>
                <w:rFonts w:hint="eastAsia" w:ascii="宋体" w:hAnsi="宋体" w:cs="宋体"/>
                <w:spacing w:val="-4"/>
                <w:szCs w:val="21"/>
              </w:rPr>
              <w:t>、交易所出具的《业务受理通知书》（已在科创板、创业板及北交所获受理的企业需提供）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14</w:t>
            </w:r>
            <w:r>
              <w:rPr>
                <w:rFonts w:hint="eastAsia" w:ascii="宋体" w:hAnsi="宋体" w:cs="宋体"/>
                <w:spacing w:val="-4"/>
                <w:szCs w:val="21"/>
              </w:rPr>
              <w:t>、股转系统出具的《业务受理通知书》（已申请新三板挂牌的企业需提供）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23" w:right="3" w:hanging="11"/>
              <w:rPr>
                <w:rFonts w:hint="eastAsia" w:ascii="宋体" w:hAnsi="宋体" w:cs="宋体"/>
                <w:spacing w:val="-4"/>
                <w:szCs w:val="21"/>
              </w:rPr>
            </w:pPr>
            <w:r>
              <w:rPr>
                <w:rFonts w:hint="eastAsia" w:ascii="宋体" w:hAnsi="宋体" w:cs="宋体"/>
                <w:spacing w:val="-4"/>
                <w:szCs w:val="21"/>
                <w:lang w:val="en-US" w:eastAsia="zh-CN"/>
              </w:rPr>
              <w:t>15</w:t>
            </w:r>
            <w:r>
              <w:rPr>
                <w:rFonts w:hint="eastAsia" w:ascii="宋体" w:hAnsi="宋体" w:cs="宋体"/>
                <w:spacing w:val="-4"/>
                <w:szCs w:val="21"/>
              </w:rPr>
              <w:t>、由交易所或股转系统出具的同意上市或挂牌的相关证明（已上市或已挂牌的企业需提供）</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bl>
    <w:p>
      <w:r>
        <w:rPr>
          <w:rFonts w:hint="eastAsia" w:ascii="宋体" w:hAnsi="宋体" w:cs="宋体"/>
        </w:rPr>
        <w:t>注：以上材料原则上要求提供A4纸规格中文书写文件，各部分之间应有明显分割标识，一式两份，A4纸正反面打印，连续编页码，并按照材料清单编制目录；相关附件存复印件验原件，加盖申请单位公章，装订成册（胶装）并加盖骑缝章</w:t>
      </w:r>
      <w:r>
        <w:rPr>
          <w:rFonts w:hint="eastAsia" w:ascii="宋体" w:hAnsi="宋体" w:cs="宋体"/>
          <w:color w:val="000000"/>
        </w:rPr>
        <w:t>。</w:t>
      </w:r>
    </w:p>
    <w:p>
      <w:pPr>
        <w:rPr>
          <w:rFonts w:hint="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5"/>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pXJC0AQAAUg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lckLQBAABSAwAADgAAAAAAAAABACAAAAA0AQAAZHJzL2Uyb0Rv&#10;Yy54bWxQSwUGAAAAAAYABgBZAQAAWgU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NWNvf24AQAAYAMAAA4AAAAAAAAAAQAgAAAANAEAAGRycy9l&#10;Mm9Eb2MueG1sUEsFBgAAAAAGAAYAWQEAAF4FA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mMxYzI0ZTU3OWNlOTcwOTcyNmEwMjU1ZjY0MjQifQ=="/>
  </w:docVars>
  <w:rsids>
    <w:rsidRoot w:val="00172A27"/>
    <w:rsid w:val="00016AF2"/>
    <w:rsid w:val="0002791A"/>
    <w:rsid w:val="000703C6"/>
    <w:rsid w:val="00086505"/>
    <w:rsid w:val="000E6111"/>
    <w:rsid w:val="00130709"/>
    <w:rsid w:val="00134C94"/>
    <w:rsid w:val="00135CD0"/>
    <w:rsid w:val="00181FDD"/>
    <w:rsid w:val="00194E25"/>
    <w:rsid w:val="001E3318"/>
    <w:rsid w:val="002C0FE4"/>
    <w:rsid w:val="003025B9"/>
    <w:rsid w:val="0034213E"/>
    <w:rsid w:val="003620EE"/>
    <w:rsid w:val="00365E3D"/>
    <w:rsid w:val="003D2E0D"/>
    <w:rsid w:val="004741F2"/>
    <w:rsid w:val="00570C78"/>
    <w:rsid w:val="00595C45"/>
    <w:rsid w:val="00595F47"/>
    <w:rsid w:val="005A357D"/>
    <w:rsid w:val="005F1834"/>
    <w:rsid w:val="00631C8C"/>
    <w:rsid w:val="006928CC"/>
    <w:rsid w:val="006B27C7"/>
    <w:rsid w:val="006F3014"/>
    <w:rsid w:val="0070338E"/>
    <w:rsid w:val="0070357B"/>
    <w:rsid w:val="00724F51"/>
    <w:rsid w:val="00737320"/>
    <w:rsid w:val="00747842"/>
    <w:rsid w:val="00782BC4"/>
    <w:rsid w:val="00790A55"/>
    <w:rsid w:val="00796F2A"/>
    <w:rsid w:val="007A07AE"/>
    <w:rsid w:val="007A3000"/>
    <w:rsid w:val="007A57D2"/>
    <w:rsid w:val="007C190A"/>
    <w:rsid w:val="007D28CD"/>
    <w:rsid w:val="00807B97"/>
    <w:rsid w:val="00815959"/>
    <w:rsid w:val="00830255"/>
    <w:rsid w:val="00830EAC"/>
    <w:rsid w:val="00873209"/>
    <w:rsid w:val="008B2777"/>
    <w:rsid w:val="00914933"/>
    <w:rsid w:val="009456BE"/>
    <w:rsid w:val="00976468"/>
    <w:rsid w:val="009A4EA1"/>
    <w:rsid w:val="009D59C9"/>
    <w:rsid w:val="009E1CC8"/>
    <w:rsid w:val="00A277DB"/>
    <w:rsid w:val="00A44D9A"/>
    <w:rsid w:val="00A56792"/>
    <w:rsid w:val="00A6204E"/>
    <w:rsid w:val="00A719EC"/>
    <w:rsid w:val="00AA329A"/>
    <w:rsid w:val="00AF569F"/>
    <w:rsid w:val="00B06FB7"/>
    <w:rsid w:val="00B4534E"/>
    <w:rsid w:val="00B71A41"/>
    <w:rsid w:val="00BC6376"/>
    <w:rsid w:val="00C52DD9"/>
    <w:rsid w:val="00CA6204"/>
    <w:rsid w:val="00CE0585"/>
    <w:rsid w:val="00CF6015"/>
    <w:rsid w:val="00D10653"/>
    <w:rsid w:val="00D357B1"/>
    <w:rsid w:val="00D40968"/>
    <w:rsid w:val="00D627EB"/>
    <w:rsid w:val="00DC189E"/>
    <w:rsid w:val="00DC6A1E"/>
    <w:rsid w:val="00DE5396"/>
    <w:rsid w:val="00E011DB"/>
    <w:rsid w:val="00E17F26"/>
    <w:rsid w:val="00E32310"/>
    <w:rsid w:val="00E4130D"/>
    <w:rsid w:val="00E80183"/>
    <w:rsid w:val="00EF333E"/>
    <w:rsid w:val="00F21352"/>
    <w:rsid w:val="00F43C24"/>
    <w:rsid w:val="00F82C1C"/>
    <w:rsid w:val="00FB161A"/>
    <w:rsid w:val="00FC0295"/>
    <w:rsid w:val="00FD796C"/>
    <w:rsid w:val="01326ECB"/>
    <w:rsid w:val="016906FD"/>
    <w:rsid w:val="018E6E8C"/>
    <w:rsid w:val="019820F4"/>
    <w:rsid w:val="019A6DAA"/>
    <w:rsid w:val="01D32D45"/>
    <w:rsid w:val="01FB7508"/>
    <w:rsid w:val="0205060B"/>
    <w:rsid w:val="02092AF1"/>
    <w:rsid w:val="020B5637"/>
    <w:rsid w:val="02337FA7"/>
    <w:rsid w:val="025003C3"/>
    <w:rsid w:val="025F5D74"/>
    <w:rsid w:val="026403AB"/>
    <w:rsid w:val="02777213"/>
    <w:rsid w:val="027A0CD6"/>
    <w:rsid w:val="02A83185"/>
    <w:rsid w:val="02C97D4B"/>
    <w:rsid w:val="02D62226"/>
    <w:rsid w:val="02DC7D7E"/>
    <w:rsid w:val="02EC7160"/>
    <w:rsid w:val="02F653F4"/>
    <w:rsid w:val="02F8412A"/>
    <w:rsid w:val="02F951D7"/>
    <w:rsid w:val="03651151"/>
    <w:rsid w:val="03822F29"/>
    <w:rsid w:val="038F3F48"/>
    <w:rsid w:val="03D8456C"/>
    <w:rsid w:val="03FF122A"/>
    <w:rsid w:val="04016930"/>
    <w:rsid w:val="04073C60"/>
    <w:rsid w:val="041433A4"/>
    <w:rsid w:val="042939B1"/>
    <w:rsid w:val="04337EDE"/>
    <w:rsid w:val="0479122F"/>
    <w:rsid w:val="0480555B"/>
    <w:rsid w:val="048F3A9F"/>
    <w:rsid w:val="049B5E0D"/>
    <w:rsid w:val="04AE2C0B"/>
    <w:rsid w:val="04CC26F0"/>
    <w:rsid w:val="04EC50D3"/>
    <w:rsid w:val="0508070C"/>
    <w:rsid w:val="05405D80"/>
    <w:rsid w:val="055A2B96"/>
    <w:rsid w:val="055F0DE3"/>
    <w:rsid w:val="057037CD"/>
    <w:rsid w:val="05953519"/>
    <w:rsid w:val="05A7652F"/>
    <w:rsid w:val="05C57156"/>
    <w:rsid w:val="05C76A2B"/>
    <w:rsid w:val="05E874D7"/>
    <w:rsid w:val="05FD4328"/>
    <w:rsid w:val="0609315B"/>
    <w:rsid w:val="064F67F4"/>
    <w:rsid w:val="065B1173"/>
    <w:rsid w:val="06841FE7"/>
    <w:rsid w:val="06A52329"/>
    <w:rsid w:val="06AD0216"/>
    <w:rsid w:val="06F47E6A"/>
    <w:rsid w:val="072071E2"/>
    <w:rsid w:val="07253966"/>
    <w:rsid w:val="07257BB9"/>
    <w:rsid w:val="073237C6"/>
    <w:rsid w:val="077E647B"/>
    <w:rsid w:val="07821FEE"/>
    <w:rsid w:val="07AD5C38"/>
    <w:rsid w:val="07D735FA"/>
    <w:rsid w:val="07D85D48"/>
    <w:rsid w:val="07FD6EC6"/>
    <w:rsid w:val="08077E99"/>
    <w:rsid w:val="082E0894"/>
    <w:rsid w:val="08347B05"/>
    <w:rsid w:val="0843194F"/>
    <w:rsid w:val="08432D84"/>
    <w:rsid w:val="08470EDE"/>
    <w:rsid w:val="084B2668"/>
    <w:rsid w:val="086E68FE"/>
    <w:rsid w:val="08B05428"/>
    <w:rsid w:val="08E012AE"/>
    <w:rsid w:val="08E337D6"/>
    <w:rsid w:val="08F01A9E"/>
    <w:rsid w:val="08FA1058"/>
    <w:rsid w:val="090A1702"/>
    <w:rsid w:val="09104CB0"/>
    <w:rsid w:val="09180D56"/>
    <w:rsid w:val="09382087"/>
    <w:rsid w:val="0941222E"/>
    <w:rsid w:val="094204FA"/>
    <w:rsid w:val="09773BFD"/>
    <w:rsid w:val="09AC661D"/>
    <w:rsid w:val="09C03740"/>
    <w:rsid w:val="09D600B4"/>
    <w:rsid w:val="09E927C7"/>
    <w:rsid w:val="0A4A2B3D"/>
    <w:rsid w:val="0A541176"/>
    <w:rsid w:val="0A5A465A"/>
    <w:rsid w:val="0A9737F7"/>
    <w:rsid w:val="0AA365F0"/>
    <w:rsid w:val="0ACB0706"/>
    <w:rsid w:val="0AE3033B"/>
    <w:rsid w:val="0AF13AE9"/>
    <w:rsid w:val="0AFF4ACE"/>
    <w:rsid w:val="0B1E2ABB"/>
    <w:rsid w:val="0B615997"/>
    <w:rsid w:val="0B785DAF"/>
    <w:rsid w:val="0B872CAC"/>
    <w:rsid w:val="0B872FCA"/>
    <w:rsid w:val="0B9F13EC"/>
    <w:rsid w:val="0BB62D1E"/>
    <w:rsid w:val="0BF12DDA"/>
    <w:rsid w:val="0C077605"/>
    <w:rsid w:val="0C4C0EFA"/>
    <w:rsid w:val="0C582EC4"/>
    <w:rsid w:val="0C6732FF"/>
    <w:rsid w:val="0C6834E4"/>
    <w:rsid w:val="0C8529E0"/>
    <w:rsid w:val="0C903898"/>
    <w:rsid w:val="0C9461DD"/>
    <w:rsid w:val="0CB37E6F"/>
    <w:rsid w:val="0CB64DC7"/>
    <w:rsid w:val="0CC05604"/>
    <w:rsid w:val="0CC5717C"/>
    <w:rsid w:val="0CE22EE1"/>
    <w:rsid w:val="0CE9521B"/>
    <w:rsid w:val="0CEC03EF"/>
    <w:rsid w:val="0D2B3EAC"/>
    <w:rsid w:val="0D3B34E0"/>
    <w:rsid w:val="0D405207"/>
    <w:rsid w:val="0D5939E5"/>
    <w:rsid w:val="0D617ECB"/>
    <w:rsid w:val="0D7A50D1"/>
    <w:rsid w:val="0D875852"/>
    <w:rsid w:val="0D8E0954"/>
    <w:rsid w:val="0DA22245"/>
    <w:rsid w:val="0DA64251"/>
    <w:rsid w:val="0DAA0D26"/>
    <w:rsid w:val="0DDD7F11"/>
    <w:rsid w:val="0DE73CF0"/>
    <w:rsid w:val="0DEC21A5"/>
    <w:rsid w:val="0DF000AA"/>
    <w:rsid w:val="0DF72E40"/>
    <w:rsid w:val="0E134708"/>
    <w:rsid w:val="0E1B2211"/>
    <w:rsid w:val="0E207181"/>
    <w:rsid w:val="0E8503DE"/>
    <w:rsid w:val="0E906778"/>
    <w:rsid w:val="0EA32A14"/>
    <w:rsid w:val="0F123771"/>
    <w:rsid w:val="0F1D1723"/>
    <w:rsid w:val="0F1D5C0C"/>
    <w:rsid w:val="0F3017A8"/>
    <w:rsid w:val="0F48044A"/>
    <w:rsid w:val="0F4E4CDF"/>
    <w:rsid w:val="0F7F4C33"/>
    <w:rsid w:val="0F8B0A29"/>
    <w:rsid w:val="0FCF221F"/>
    <w:rsid w:val="0FE24416"/>
    <w:rsid w:val="0FE31D97"/>
    <w:rsid w:val="0FE63C84"/>
    <w:rsid w:val="0FF500B1"/>
    <w:rsid w:val="10080785"/>
    <w:rsid w:val="100C1E25"/>
    <w:rsid w:val="10295391"/>
    <w:rsid w:val="103803F1"/>
    <w:rsid w:val="103F550A"/>
    <w:rsid w:val="104A4134"/>
    <w:rsid w:val="105D6252"/>
    <w:rsid w:val="10716FEB"/>
    <w:rsid w:val="10B00EF0"/>
    <w:rsid w:val="10BC72A1"/>
    <w:rsid w:val="10E60768"/>
    <w:rsid w:val="10F050EC"/>
    <w:rsid w:val="10F50613"/>
    <w:rsid w:val="10F74BAA"/>
    <w:rsid w:val="10FB1607"/>
    <w:rsid w:val="10FE7E73"/>
    <w:rsid w:val="11117AA4"/>
    <w:rsid w:val="11174F8A"/>
    <w:rsid w:val="11252EA5"/>
    <w:rsid w:val="1135635D"/>
    <w:rsid w:val="113C56F7"/>
    <w:rsid w:val="11510289"/>
    <w:rsid w:val="11674401"/>
    <w:rsid w:val="116B290B"/>
    <w:rsid w:val="11756518"/>
    <w:rsid w:val="118E3B55"/>
    <w:rsid w:val="11927587"/>
    <w:rsid w:val="119B59AC"/>
    <w:rsid w:val="11F91553"/>
    <w:rsid w:val="12280069"/>
    <w:rsid w:val="122D615F"/>
    <w:rsid w:val="123B5089"/>
    <w:rsid w:val="124516EA"/>
    <w:rsid w:val="124B387F"/>
    <w:rsid w:val="127E6394"/>
    <w:rsid w:val="12A94A5A"/>
    <w:rsid w:val="12BB3C43"/>
    <w:rsid w:val="12F343FE"/>
    <w:rsid w:val="12F53826"/>
    <w:rsid w:val="131C4B64"/>
    <w:rsid w:val="13607EB7"/>
    <w:rsid w:val="13666F6D"/>
    <w:rsid w:val="136B1D8C"/>
    <w:rsid w:val="13712341"/>
    <w:rsid w:val="137448C8"/>
    <w:rsid w:val="13A665EF"/>
    <w:rsid w:val="13AC6CBD"/>
    <w:rsid w:val="13BA2E90"/>
    <w:rsid w:val="13CF19CC"/>
    <w:rsid w:val="13DB439E"/>
    <w:rsid w:val="13E01805"/>
    <w:rsid w:val="13E83B21"/>
    <w:rsid w:val="13ED581A"/>
    <w:rsid w:val="13F616AD"/>
    <w:rsid w:val="141D15D3"/>
    <w:rsid w:val="144D4BE6"/>
    <w:rsid w:val="145A057C"/>
    <w:rsid w:val="14E715BA"/>
    <w:rsid w:val="154F32BC"/>
    <w:rsid w:val="15953856"/>
    <w:rsid w:val="159A5A1C"/>
    <w:rsid w:val="15CE57A4"/>
    <w:rsid w:val="15D3219D"/>
    <w:rsid w:val="15F3167C"/>
    <w:rsid w:val="15FB7F90"/>
    <w:rsid w:val="16144A3A"/>
    <w:rsid w:val="16162F5F"/>
    <w:rsid w:val="16220CAD"/>
    <w:rsid w:val="163458AC"/>
    <w:rsid w:val="163705CC"/>
    <w:rsid w:val="163C1925"/>
    <w:rsid w:val="165B4AE9"/>
    <w:rsid w:val="166D0088"/>
    <w:rsid w:val="16B81737"/>
    <w:rsid w:val="16C91F5D"/>
    <w:rsid w:val="16FC274D"/>
    <w:rsid w:val="17063347"/>
    <w:rsid w:val="17314F4F"/>
    <w:rsid w:val="17575A1A"/>
    <w:rsid w:val="177865F4"/>
    <w:rsid w:val="17B62012"/>
    <w:rsid w:val="17DE4868"/>
    <w:rsid w:val="17E31D42"/>
    <w:rsid w:val="17F27FE7"/>
    <w:rsid w:val="17FF7806"/>
    <w:rsid w:val="180C6478"/>
    <w:rsid w:val="185D2CBD"/>
    <w:rsid w:val="18642EB9"/>
    <w:rsid w:val="18660E39"/>
    <w:rsid w:val="189B43AD"/>
    <w:rsid w:val="18A4257E"/>
    <w:rsid w:val="18AB5622"/>
    <w:rsid w:val="18B6232D"/>
    <w:rsid w:val="18C73292"/>
    <w:rsid w:val="19403832"/>
    <w:rsid w:val="194E0DE0"/>
    <w:rsid w:val="19733B69"/>
    <w:rsid w:val="19A40D3D"/>
    <w:rsid w:val="19C8725D"/>
    <w:rsid w:val="19EF703A"/>
    <w:rsid w:val="1A2F4F50"/>
    <w:rsid w:val="1A361E54"/>
    <w:rsid w:val="1A4A45EC"/>
    <w:rsid w:val="1A7E70D3"/>
    <w:rsid w:val="1A9A14B3"/>
    <w:rsid w:val="1A9C6F0C"/>
    <w:rsid w:val="1AA60607"/>
    <w:rsid w:val="1AA83B47"/>
    <w:rsid w:val="1AC31B9F"/>
    <w:rsid w:val="1AC3250A"/>
    <w:rsid w:val="1ACC4FF5"/>
    <w:rsid w:val="1ACE6DE4"/>
    <w:rsid w:val="1AEC5F97"/>
    <w:rsid w:val="1AF4268B"/>
    <w:rsid w:val="1B4510FB"/>
    <w:rsid w:val="1B462A21"/>
    <w:rsid w:val="1BB8783E"/>
    <w:rsid w:val="1BCE2096"/>
    <w:rsid w:val="1BDB6EF9"/>
    <w:rsid w:val="1BE170E3"/>
    <w:rsid w:val="1BE254F6"/>
    <w:rsid w:val="1BE445EC"/>
    <w:rsid w:val="1BF57F0B"/>
    <w:rsid w:val="1BFE6D0A"/>
    <w:rsid w:val="1C197BA5"/>
    <w:rsid w:val="1C346529"/>
    <w:rsid w:val="1C54583E"/>
    <w:rsid w:val="1C7314EB"/>
    <w:rsid w:val="1C9C1F8D"/>
    <w:rsid w:val="1C9F1954"/>
    <w:rsid w:val="1CBB1499"/>
    <w:rsid w:val="1CE17D8E"/>
    <w:rsid w:val="1D3F723A"/>
    <w:rsid w:val="1D467159"/>
    <w:rsid w:val="1D7517D9"/>
    <w:rsid w:val="1D8403B3"/>
    <w:rsid w:val="1DD40A2C"/>
    <w:rsid w:val="1DD92FB3"/>
    <w:rsid w:val="1E194ADF"/>
    <w:rsid w:val="1E6244FB"/>
    <w:rsid w:val="1EA434AC"/>
    <w:rsid w:val="1EAB312A"/>
    <w:rsid w:val="1EBDFECD"/>
    <w:rsid w:val="1ED26F16"/>
    <w:rsid w:val="1EDB47FB"/>
    <w:rsid w:val="1EF25402"/>
    <w:rsid w:val="1F131234"/>
    <w:rsid w:val="1F316D99"/>
    <w:rsid w:val="1F3F3F74"/>
    <w:rsid w:val="1F58FBD1"/>
    <w:rsid w:val="1FA054F7"/>
    <w:rsid w:val="1FBF144E"/>
    <w:rsid w:val="1FE77F69"/>
    <w:rsid w:val="20230774"/>
    <w:rsid w:val="202963F8"/>
    <w:rsid w:val="20533B1B"/>
    <w:rsid w:val="20611811"/>
    <w:rsid w:val="207C0554"/>
    <w:rsid w:val="208F6704"/>
    <w:rsid w:val="20B67CD3"/>
    <w:rsid w:val="20C338CF"/>
    <w:rsid w:val="20C90073"/>
    <w:rsid w:val="20F325E3"/>
    <w:rsid w:val="20F57620"/>
    <w:rsid w:val="210A3C6A"/>
    <w:rsid w:val="211C4218"/>
    <w:rsid w:val="211D5BF0"/>
    <w:rsid w:val="212314A4"/>
    <w:rsid w:val="21335728"/>
    <w:rsid w:val="213A1687"/>
    <w:rsid w:val="213D44DF"/>
    <w:rsid w:val="2167648F"/>
    <w:rsid w:val="216D4F78"/>
    <w:rsid w:val="21755560"/>
    <w:rsid w:val="219D24A9"/>
    <w:rsid w:val="21B41364"/>
    <w:rsid w:val="21CC373D"/>
    <w:rsid w:val="21CC408A"/>
    <w:rsid w:val="21D022F3"/>
    <w:rsid w:val="21E55355"/>
    <w:rsid w:val="22071E88"/>
    <w:rsid w:val="223E6C2E"/>
    <w:rsid w:val="224776F2"/>
    <w:rsid w:val="22525A60"/>
    <w:rsid w:val="225F14DF"/>
    <w:rsid w:val="227B7604"/>
    <w:rsid w:val="227F346B"/>
    <w:rsid w:val="22F31FDC"/>
    <w:rsid w:val="2300134A"/>
    <w:rsid w:val="23050229"/>
    <w:rsid w:val="232C2535"/>
    <w:rsid w:val="234E57E7"/>
    <w:rsid w:val="23817509"/>
    <w:rsid w:val="238C122F"/>
    <w:rsid w:val="23973FE1"/>
    <w:rsid w:val="23D61A05"/>
    <w:rsid w:val="23E54EE1"/>
    <w:rsid w:val="241B1882"/>
    <w:rsid w:val="242C1DDC"/>
    <w:rsid w:val="24322D6A"/>
    <w:rsid w:val="24451A44"/>
    <w:rsid w:val="245846E3"/>
    <w:rsid w:val="245F561E"/>
    <w:rsid w:val="24622060"/>
    <w:rsid w:val="24AE61C8"/>
    <w:rsid w:val="24D8703E"/>
    <w:rsid w:val="24E3328A"/>
    <w:rsid w:val="252A3D00"/>
    <w:rsid w:val="25302C46"/>
    <w:rsid w:val="25342CA1"/>
    <w:rsid w:val="25943CDF"/>
    <w:rsid w:val="25A0736B"/>
    <w:rsid w:val="25AB38E3"/>
    <w:rsid w:val="25EC083A"/>
    <w:rsid w:val="26292FD4"/>
    <w:rsid w:val="262D3340"/>
    <w:rsid w:val="263C4F03"/>
    <w:rsid w:val="268A2BAF"/>
    <w:rsid w:val="26BA6495"/>
    <w:rsid w:val="26C243DD"/>
    <w:rsid w:val="271C765B"/>
    <w:rsid w:val="27302BB7"/>
    <w:rsid w:val="27410351"/>
    <w:rsid w:val="275F6BD7"/>
    <w:rsid w:val="27674B3D"/>
    <w:rsid w:val="27716F63"/>
    <w:rsid w:val="277602C9"/>
    <w:rsid w:val="27796258"/>
    <w:rsid w:val="27D36100"/>
    <w:rsid w:val="27F01ADF"/>
    <w:rsid w:val="27FC0E08"/>
    <w:rsid w:val="282B6E09"/>
    <w:rsid w:val="282C2135"/>
    <w:rsid w:val="282E0CF7"/>
    <w:rsid w:val="284E20B4"/>
    <w:rsid w:val="289B5EED"/>
    <w:rsid w:val="28B12D7E"/>
    <w:rsid w:val="28BE4279"/>
    <w:rsid w:val="28FE7372"/>
    <w:rsid w:val="29114628"/>
    <w:rsid w:val="292E1208"/>
    <w:rsid w:val="292E62C6"/>
    <w:rsid w:val="296201D6"/>
    <w:rsid w:val="2973049A"/>
    <w:rsid w:val="29847AB9"/>
    <w:rsid w:val="29957907"/>
    <w:rsid w:val="29A0337C"/>
    <w:rsid w:val="29A160FD"/>
    <w:rsid w:val="29A35338"/>
    <w:rsid w:val="29BC0D63"/>
    <w:rsid w:val="29DD6A91"/>
    <w:rsid w:val="29E16087"/>
    <w:rsid w:val="29EF4A37"/>
    <w:rsid w:val="2A0E29D1"/>
    <w:rsid w:val="2A6A549D"/>
    <w:rsid w:val="2A9F5E86"/>
    <w:rsid w:val="2AA0074F"/>
    <w:rsid w:val="2AB0124D"/>
    <w:rsid w:val="2ABC6911"/>
    <w:rsid w:val="2B085D25"/>
    <w:rsid w:val="2B5829DD"/>
    <w:rsid w:val="2B6617C7"/>
    <w:rsid w:val="2B737CAA"/>
    <w:rsid w:val="2B7C78B2"/>
    <w:rsid w:val="2C1A68B1"/>
    <w:rsid w:val="2C1B026C"/>
    <w:rsid w:val="2C630194"/>
    <w:rsid w:val="2C7B039F"/>
    <w:rsid w:val="2C927FAB"/>
    <w:rsid w:val="2CC56E62"/>
    <w:rsid w:val="2CD30C9F"/>
    <w:rsid w:val="2CD66A75"/>
    <w:rsid w:val="2D265042"/>
    <w:rsid w:val="2D5C1501"/>
    <w:rsid w:val="2D8267BD"/>
    <w:rsid w:val="2D8B2283"/>
    <w:rsid w:val="2D8D68C5"/>
    <w:rsid w:val="2DA302D9"/>
    <w:rsid w:val="2DBF6242"/>
    <w:rsid w:val="2DC47658"/>
    <w:rsid w:val="2DCF4D5F"/>
    <w:rsid w:val="2DE52D9D"/>
    <w:rsid w:val="2E1915F8"/>
    <w:rsid w:val="2E2154DF"/>
    <w:rsid w:val="2E2D2A2B"/>
    <w:rsid w:val="2E3A6AC1"/>
    <w:rsid w:val="2E3D2947"/>
    <w:rsid w:val="2E417575"/>
    <w:rsid w:val="2E695589"/>
    <w:rsid w:val="2E9955B8"/>
    <w:rsid w:val="2E9E6612"/>
    <w:rsid w:val="2EAA6831"/>
    <w:rsid w:val="2EB35F90"/>
    <w:rsid w:val="2EBE738B"/>
    <w:rsid w:val="2EC74FD1"/>
    <w:rsid w:val="2EF5237C"/>
    <w:rsid w:val="2EF661E7"/>
    <w:rsid w:val="2EFA5639"/>
    <w:rsid w:val="2EFE4C84"/>
    <w:rsid w:val="2F005B8B"/>
    <w:rsid w:val="2F02735C"/>
    <w:rsid w:val="2F1D7BB8"/>
    <w:rsid w:val="2F2F1BEF"/>
    <w:rsid w:val="2F386C55"/>
    <w:rsid w:val="2F755F12"/>
    <w:rsid w:val="2FC90356"/>
    <w:rsid w:val="2FDF1019"/>
    <w:rsid w:val="2FEE01F7"/>
    <w:rsid w:val="30222274"/>
    <w:rsid w:val="304C0FF2"/>
    <w:rsid w:val="304E1FA9"/>
    <w:rsid w:val="304F179A"/>
    <w:rsid w:val="305626E2"/>
    <w:rsid w:val="30591F66"/>
    <w:rsid w:val="305E62DC"/>
    <w:rsid w:val="30772D85"/>
    <w:rsid w:val="30921BAD"/>
    <w:rsid w:val="30AC4C38"/>
    <w:rsid w:val="30E619D8"/>
    <w:rsid w:val="30E61F17"/>
    <w:rsid w:val="30EB05DF"/>
    <w:rsid w:val="30F81A6A"/>
    <w:rsid w:val="311B0B88"/>
    <w:rsid w:val="312C288F"/>
    <w:rsid w:val="3130727D"/>
    <w:rsid w:val="31357148"/>
    <w:rsid w:val="314564CE"/>
    <w:rsid w:val="31580790"/>
    <w:rsid w:val="315C48B6"/>
    <w:rsid w:val="316461E8"/>
    <w:rsid w:val="316761F6"/>
    <w:rsid w:val="316E1D53"/>
    <w:rsid w:val="319C08A3"/>
    <w:rsid w:val="31C5FF5A"/>
    <w:rsid w:val="31CA629B"/>
    <w:rsid w:val="31E1645B"/>
    <w:rsid w:val="31F95A2D"/>
    <w:rsid w:val="31FC117D"/>
    <w:rsid w:val="320F052F"/>
    <w:rsid w:val="32303E50"/>
    <w:rsid w:val="323F1DEE"/>
    <w:rsid w:val="32570EAB"/>
    <w:rsid w:val="326F0168"/>
    <w:rsid w:val="32973424"/>
    <w:rsid w:val="32DC3B73"/>
    <w:rsid w:val="32EF5DDF"/>
    <w:rsid w:val="32FA046A"/>
    <w:rsid w:val="330B74E1"/>
    <w:rsid w:val="330F77AA"/>
    <w:rsid w:val="33104207"/>
    <w:rsid w:val="332B1C5C"/>
    <w:rsid w:val="335140E3"/>
    <w:rsid w:val="335A248E"/>
    <w:rsid w:val="335F2649"/>
    <w:rsid w:val="337E453D"/>
    <w:rsid w:val="33C00161"/>
    <w:rsid w:val="33E021D1"/>
    <w:rsid w:val="33F57CED"/>
    <w:rsid w:val="34062EB3"/>
    <w:rsid w:val="34184AEB"/>
    <w:rsid w:val="3434790B"/>
    <w:rsid w:val="344B2118"/>
    <w:rsid w:val="34543A2C"/>
    <w:rsid w:val="34604B23"/>
    <w:rsid w:val="3487207A"/>
    <w:rsid w:val="34C943C0"/>
    <w:rsid w:val="34EF7275"/>
    <w:rsid w:val="352B0DB5"/>
    <w:rsid w:val="35CF23FC"/>
    <w:rsid w:val="35DA0B16"/>
    <w:rsid w:val="36443179"/>
    <w:rsid w:val="3679553F"/>
    <w:rsid w:val="36FB2C4E"/>
    <w:rsid w:val="371D2757"/>
    <w:rsid w:val="372677D4"/>
    <w:rsid w:val="37335F5A"/>
    <w:rsid w:val="377FCA07"/>
    <w:rsid w:val="37A317F5"/>
    <w:rsid w:val="37A45082"/>
    <w:rsid w:val="37DE4643"/>
    <w:rsid w:val="37E6070A"/>
    <w:rsid w:val="37FC29DD"/>
    <w:rsid w:val="38013C62"/>
    <w:rsid w:val="380862C6"/>
    <w:rsid w:val="38262BCF"/>
    <w:rsid w:val="382F7A0D"/>
    <w:rsid w:val="38553DDC"/>
    <w:rsid w:val="38604129"/>
    <w:rsid w:val="38740EC5"/>
    <w:rsid w:val="38831368"/>
    <w:rsid w:val="38967968"/>
    <w:rsid w:val="38A1C462"/>
    <w:rsid w:val="38B2104B"/>
    <w:rsid w:val="38C53EE3"/>
    <w:rsid w:val="391B3927"/>
    <w:rsid w:val="39476234"/>
    <w:rsid w:val="397755B4"/>
    <w:rsid w:val="39AF5848"/>
    <w:rsid w:val="39BF01A8"/>
    <w:rsid w:val="39C84E69"/>
    <w:rsid w:val="39CB286D"/>
    <w:rsid w:val="39CE0338"/>
    <w:rsid w:val="39E14677"/>
    <w:rsid w:val="39ED2AE8"/>
    <w:rsid w:val="3A4341CE"/>
    <w:rsid w:val="3A701501"/>
    <w:rsid w:val="3A72563A"/>
    <w:rsid w:val="3A862101"/>
    <w:rsid w:val="3AC15D12"/>
    <w:rsid w:val="3ACC37C6"/>
    <w:rsid w:val="3ACF232F"/>
    <w:rsid w:val="3AD44CC6"/>
    <w:rsid w:val="3B06331C"/>
    <w:rsid w:val="3B1E48E3"/>
    <w:rsid w:val="3B3746B4"/>
    <w:rsid w:val="3B3A3587"/>
    <w:rsid w:val="3B3C70A3"/>
    <w:rsid w:val="3B566E8D"/>
    <w:rsid w:val="3B7217A5"/>
    <w:rsid w:val="3B7511F6"/>
    <w:rsid w:val="3B7B6023"/>
    <w:rsid w:val="3B7F2079"/>
    <w:rsid w:val="3B9C78B2"/>
    <w:rsid w:val="3BA663AA"/>
    <w:rsid w:val="3BB1558E"/>
    <w:rsid w:val="3BCA71AC"/>
    <w:rsid w:val="3BCAA003"/>
    <w:rsid w:val="3C294545"/>
    <w:rsid w:val="3C682669"/>
    <w:rsid w:val="3C735E39"/>
    <w:rsid w:val="3C7440BC"/>
    <w:rsid w:val="3C773D0C"/>
    <w:rsid w:val="3C7D6748"/>
    <w:rsid w:val="3C8826AF"/>
    <w:rsid w:val="3C915559"/>
    <w:rsid w:val="3CA04F8E"/>
    <w:rsid w:val="3CA331C5"/>
    <w:rsid w:val="3CAA72F5"/>
    <w:rsid w:val="3CB04674"/>
    <w:rsid w:val="3CE2304C"/>
    <w:rsid w:val="3CE866F9"/>
    <w:rsid w:val="3D00127F"/>
    <w:rsid w:val="3D027170"/>
    <w:rsid w:val="3D5A1ABE"/>
    <w:rsid w:val="3DB55B3E"/>
    <w:rsid w:val="3DED3D65"/>
    <w:rsid w:val="3DF74D7D"/>
    <w:rsid w:val="3E1026AC"/>
    <w:rsid w:val="3E1330C3"/>
    <w:rsid w:val="3E305AEC"/>
    <w:rsid w:val="3E5E2464"/>
    <w:rsid w:val="3E6E78DF"/>
    <w:rsid w:val="3E7A0AE0"/>
    <w:rsid w:val="3E837012"/>
    <w:rsid w:val="3EEFAF1B"/>
    <w:rsid w:val="3EF75EEF"/>
    <w:rsid w:val="3F00777D"/>
    <w:rsid w:val="3F0E14B1"/>
    <w:rsid w:val="3F0F0ADD"/>
    <w:rsid w:val="3F211960"/>
    <w:rsid w:val="3F2D7B3D"/>
    <w:rsid w:val="3F2EB08D"/>
    <w:rsid w:val="3F452732"/>
    <w:rsid w:val="3F4A5B0D"/>
    <w:rsid w:val="3F707F4D"/>
    <w:rsid w:val="3F7F8CDD"/>
    <w:rsid w:val="3F916D29"/>
    <w:rsid w:val="3FB369F7"/>
    <w:rsid w:val="3FCB7194"/>
    <w:rsid w:val="3FDEA45C"/>
    <w:rsid w:val="3FEC186B"/>
    <w:rsid w:val="401655DF"/>
    <w:rsid w:val="402A3449"/>
    <w:rsid w:val="40373A9F"/>
    <w:rsid w:val="40533ACD"/>
    <w:rsid w:val="406E505C"/>
    <w:rsid w:val="4072416A"/>
    <w:rsid w:val="407821D3"/>
    <w:rsid w:val="40827E75"/>
    <w:rsid w:val="408C1ABE"/>
    <w:rsid w:val="40905F08"/>
    <w:rsid w:val="40A154FB"/>
    <w:rsid w:val="40CC18F1"/>
    <w:rsid w:val="41251EC6"/>
    <w:rsid w:val="413A44AB"/>
    <w:rsid w:val="413A520C"/>
    <w:rsid w:val="41415B3C"/>
    <w:rsid w:val="41587E04"/>
    <w:rsid w:val="41714561"/>
    <w:rsid w:val="417C4285"/>
    <w:rsid w:val="418F6B67"/>
    <w:rsid w:val="4196211E"/>
    <w:rsid w:val="419D0488"/>
    <w:rsid w:val="41A52DF7"/>
    <w:rsid w:val="42190D71"/>
    <w:rsid w:val="42344E2D"/>
    <w:rsid w:val="42357B48"/>
    <w:rsid w:val="42702F4B"/>
    <w:rsid w:val="42995CE2"/>
    <w:rsid w:val="429B7D36"/>
    <w:rsid w:val="42E4376A"/>
    <w:rsid w:val="43172F03"/>
    <w:rsid w:val="431D2704"/>
    <w:rsid w:val="43746D3C"/>
    <w:rsid w:val="43D9383E"/>
    <w:rsid w:val="43E14360"/>
    <w:rsid w:val="43ED64B1"/>
    <w:rsid w:val="440B6726"/>
    <w:rsid w:val="44446CAD"/>
    <w:rsid w:val="44B921C3"/>
    <w:rsid w:val="44BB5D55"/>
    <w:rsid w:val="44E256FB"/>
    <w:rsid w:val="45545B17"/>
    <w:rsid w:val="45891988"/>
    <w:rsid w:val="45E44C4F"/>
    <w:rsid w:val="45F566F8"/>
    <w:rsid w:val="461137AA"/>
    <w:rsid w:val="46150F73"/>
    <w:rsid w:val="461C6821"/>
    <w:rsid w:val="461E75F5"/>
    <w:rsid w:val="46262CD7"/>
    <w:rsid w:val="463E206A"/>
    <w:rsid w:val="464C60D7"/>
    <w:rsid w:val="464D6A39"/>
    <w:rsid w:val="46585322"/>
    <w:rsid w:val="469161C6"/>
    <w:rsid w:val="46FD05F1"/>
    <w:rsid w:val="4700305F"/>
    <w:rsid w:val="47035D6E"/>
    <w:rsid w:val="47126F27"/>
    <w:rsid w:val="478470A9"/>
    <w:rsid w:val="47A036D2"/>
    <w:rsid w:val="47AD59C2"/>
    <w:rsid w:val="47AD733E"/>
    <w:rsid w:val="47DE4E26"/>
    <w:rsid w:val="4800402D"/>
    <w:rsid w:val="480731F6"/>
    <w:rsid w:val="48254C34"/>
    <w:rsid w:val="485D41EB"/>
    <w:rsid w:val="4862055C"/>
    <w:rsid w:val="48807B71"/>
    <w:rsid w:val="48894F94"/>
    <w:rsid w:val="489F5397"/>
    <w:rsid w:val="48E96454"/>
    <w:rsid w:val="48F81A03"/>
    <w:rsid w:val="49051274"/>
    <w:rsid w:val="495A22BD"/>
    <w:rsid w:val="498642ED"/>
    <w:rsid w:val="4987597E"/>
    <w:rsid w:val="49B17405"/>
    <w:rsid w:val="49F54500"/>
    <w:rsid w:val="49FB1E87"/>
    <w:rsid w:val="4A361D53"/>
    <w:rsid w:val="4A8E3F63"/>
    <w:rsid w:val="4A994F5D"/>
    <w:rsid w:val="4AC63508"/>
    <w:rsid w:val="4B41076C"/>
    <w:rsid w:val="4B4A27FB"/>
    <w:rsid w:val="4B5404F4"/>
    <w:rsid w:val="4B564E1A"/>
    <w:rsid w:val="4B7A4B9E"/>
    <w:rsid w:val="4B847ED0"/>
    <w:rsid w:val="4B9A02CC"/>
    <w:rsid w:val="4BA2716D"/>
    <w:rsid w:val="4BDF6E54"/>
    <w:rsid w:val="4BEEAE2D"/>
    <w:rsid w:val="4C251601"/>
    <w:rsid w:val="4C2E365B"/>
    <w:rsid w:val="4C3B1E8B"/>
    <w:rsid w:val="4C5E4EEC"/>
    <w:rsid w:val="4C6A540A"/>
    <w:rsid w:val="4C6B2E25"/>
    <w:rsid w:val="4C70319B"/>
    <w:rsid w:val="4C7F2271"/>
    <w:rsid w:val="4C9F5F95"/>
    <w:rsid w:val="4CB719ED"/>
    <w:rsid w:val="4CD3362C"/>
    <w:rsid w:val="4CF17B56"/>
    <w:rsid w:val="4CFC35C1"/>
    <w:rsid w:val="4D4C6559"/>
    <w:rsid w:val="4D697289"/>
    <w:rsid w:val="4D8F382A"/>
    <w:rsid w:val="4D9A6197"/>
    <w:rsid w:val="4DB45E22"/>
    <w:rsid w:val="4DC8551F"/>
    <w:rsid w:val="4DEF77D2"/>
    <w:rsid w:val="4E4F7B16"/>
    <w:rsid w:val="4E5B167D"/>
    <w:rsid w:val="4E624560"/>
    <w:rsid w:val="4E6C000B"/>
    <w:rsid w:val="4E7238C3"/>
    <w:rsid w:val="4E7747B0"/>
    <w:rsid w:val="4E89344F"/>
    <w:rsid w:val="4E952E6B"/>
    <w:rsid w:val="4EA50C1C"/>
    <w:rsid w:val="4EAD5D0A"/>
    <w:rsid w:val="4EAF4C3F"/>
    <w:rsid w:val="4EB70A3B"/>
    <w:rsid w:val="4EC41C79"/>
    <w:rsid w:val="4EEB682C"/>
    <w:rsid w:val="4EF15B79"/>
    <w:rsid w:val="4EF563AF"/>
    <w:rsid w:val="4F103B9D"/>
    <w:rsid w:val="4F2F5C2D"/>
    <w:rsid w:val="4F3D694E"/>
    <w:rsid w:val="4F5D5587"/>
    <w:rsid w:val="4F664D73"/>
    <w:rsid w:val="4F7F5EAF"/>
    <w:rsid w:val="4F9C34CD"/>
    <w:rsid w:val="4FA7607A"/>
    <w:rsid w:val="4FBF2742"/>
    <w:rsid w:val="4FD54B6E"/>
    <w:rsid w:val="4FE33E0B"/>
    <w:rsid w:val="4FEFBBB2"/>
    <w:rsid w:val="50134F7C"/>
    <w:rsid w:val="50217473"/>
    <w:rsid w:val="50341FC6"/>
    <w:rsid w:val="503720D7"/>
    <w:rsid w:val="504630E4"/>
    <w:rsid w:val="5081021B"/>
    <w:rsid w:val="50904280"/>
    <w:rsid w:val="50B70B30"/>
    <w:rsid w:val="50C91915"/>
    <w:rsid w:val="51271487"/>
    <w:rsid w:val="514249BB"/>
    <w:rsid w:val="515F3A28"/>
    <w:rsid w:val="51624695"/>
    <w:rsid w:val="51690D9C"/>
    <w:rsid w:val="517D680A"/>
    <w:rsid w:val="517E6EFE"/>
    <w:rsid w:val="51E12C7D"/>
    <w:rsid w:val="520D3DAF"/>
    <w:rsid w:val="52146F4A"/>
    <w:rsid w:val="522A2CB4"/>
    <w:rsid w:val="52321768"/>
    <w:rsid w:val="524C2CBC"/>
    <w:rsid w:val="52570DFB"/>
    <w:rsid w:val="526117A4"/>
    <w:rsid w:val="52834C83"/>
    <w:rsid w:val="52A77FFE"/>
    <w:rsid w:val="52B77B91"/>
    <w:rsid w:val="52DA6E7B"/>
    <w:rsid w:val="53101BB6"/>
    <w:rsid w:val="531F52C9"/>
    <w:rsid w:val="533B627C"/>
    <w:rsid w:val="535F01B3"/>
    <w:rsid w:val="536D59AD"/>
    <w:rsid w:val="53703E8F"/>
    <w:rsid w:val="538644BA"/>
    <w:rsid w:val="53A8301E"/>
    <w:rsid w:val="53A85E96"/>
    <w:rsid w:val="53DF4624"/>
    <w:rsid w:val="53F14813"/>
    <w:rsid w:val="53F632D3"/>
    <w:rsid w:val="54230BFE"/>
    <w:rsid w:val="54574ECE"/>
    <w:rsid w:val="54764246"/>
    <w:rsid w:val="54A32A07"/>
    <w:rsid w:val="54AC069E"/>
    <w:rsid w:val="54B21DA0"/>
    <w:rsid w:val="54DA31BC"/>
    <w:rsid w:val="54E31E65"/>
    <w:rsid w:val="54F207BC"/>
    <w:rsid w:val="55544EF6"/>
    <w:rsid w:val="55765378"/>
    <w:rsid w:val="557743E8"/>
    <w:rsid w:val="55A32FD6"/>
    <w:rsid w:val="55EE73F6"/>
    <w:rsid w:val="561B15A6"/>
    <w:rsid w:val="562B6C06"/>
    <w:rsid w:val="562D58FD"/>
    <w:rsid w:val="564B1BBC"/>
    <w:rsid w:val="56606485"/>
    <w:rsid w:val="566155AA"/>
    <w:rsid w:val="568D6325"/>
    <w:rsid w:val="56944CF4"/>
    <w:rsid w:val="56CB257E"/>
    <w:rsid w:val="5721349D"/>
    <w:rsid w:val="57457795"/>
    <w:rsid w:val="57680F83"/>
    <w:rsid w:val="579F1765"/>
    <w:rsid w:val="57BB03E8"/>
    <w:rsid w:val="57D3169A"/>
    <w:rsid w:val="57D922C6"/>
    <w:rsid w:val="57F91A1D"/>
    <w:rsid w:val="58404D78"/>
    <w:rsid w:val="585C3F01"/>
    <w:rsid w:val="58775E1B"/>
    <w:rsid w:val="58A2426B"/>
    <w:rsid w:val="58DA54CE"/>
    <w:rsid w:val="58FC4C9D"/>
    <w:rsid w:val="58FC6F2D"/>
    <w:rsid w:val="58FF1944"/>
    <w:rsid w:val="591F3947"/>
    <w:rsid w:val="59262D55"/>
    <w:rsid w:val="5941214F"/>
    <w:rsid w:val="594D78B7"/>
    <w:rsid w:val="595854CD"/>
    <w:rsid w:val="59615E66"/>
    <w:rsid w:val="596A7EAB"/>
    <w:rsid w:val="59B41E1A"/>
    <w:rsid w:val="59C167B0"/>
    <w:rsid w:val="5A117089"/>
    <w:rsid w:val="5AA217E0"/>
    <w:rsid w:val="5ABF065F"/>
    <w:rsid w:val="5B1017CB"/>
    <w:rsid w:val="5B15589B"/>
    <w:rsid w:val="5B5E31AF"/>
    <w:rsid w:val="5B6325FB"/>
    <w:rsid w:val="5B7B2A17"/>
    <w:rsid w:val="5B7E084C"/>
    <w:rsid w:val="5B984BB5"/>
    <w:rsid w:val="5BA71FDC"/>
    <w:rsid w:val="5BD03076"/>
    <w:rsid w:val="5BD13A65"/>
    <w:rsid w:val="5BEE6BD3"/>
    <w:rsid w:val="5BF1591F"/>
    <w:rsid w:val="5BF3AC96"/>
    <w:rsid w:val="5C0C0E11"/>
    <w:rsid w:val="5C372E3E"/>
    <w:rsid w:val="5C3B2474"/>
    <w:rsid w:val="5C3E2B2B"/>
    <w:rsid w:val="5C606505"/>
    <w:rsid w:val="5C9421EA"/>
    <w:rsid w:val="5CAA544A"/>
    <w:rsid w:val="5CD635B1"/>
    <w:rsid w:val="5CD9F041"/>
    <w:rsid w:val="5CE81416"/>
    <w:rsid w:val="5CF32AC6"/>
    <w:rsid w:val="5D077E88"/>
    <w:rsid w:val="5D397064"/>
    <w:rsid w:val="5D6613D6"/>
    <w:rsid w:val="5D76332C"/>
    <w:rsid w:val="5D854E5F"/>
    <w:rsid w:val="5DAD653A"/>
    <w:rsid w:val="5DBBBAB9"/>
    <w:rsid w:val="5DBF2EAE"/>
    <w:rsid w:val="5DC61A37"/>
    <w:rsid w:val="5DDD40ED"/>
    <w:rsid w:val="5DFB4BB0"/>
    <w:rsid w:val="5E0C23AD"/>
    <w:rsid w:val="5E3572C4"/>
    <w:rsid w:val="5E365128"/>
    <w:rsid w:val="5E5B17E7"/>
    <w:rsid w:val="5E5E337C"/>
    <w:rsid w:val="5E69495E"/>
    <w:rsid w:val="5E6C377C"/>
    <w:rsid w:val="5E784B6B"/>
    <w:rsid w:val="5E931B7D"/>
    <w:rsid w:val="5E943306"/>
    <w:rsid w:val="5EAE7A30"/>
    <w:rsid w:val="5EAF46C4"/>
    <w:rsid w:val="5EC76F9D"/>
    <w:rsid w:val="5EDE32CE"/>
    <w:rsid w:val="5EEE741B"/>
    <w:rsid w:val="5F02633B"/>
    <w:rsid w:val="5F17312B"/>
    <w:rsid w:val="5F8BC2C9"/>
    <w:rsid w:val="5F980047"/>
    <w:rsid w:val="5FAE173B"/>
    <w:rsid w:val="5FCC75D8"/>
    <w:rsid w:val="5FDF11A5"/>
    <w:rsid w:val="5FE063AD"/>
    <w:rsid w:val="5FE79037"/>
    <w:rsid w:val="60585553"/>
    <w:rsid w:val="6083373F"/>
    <w:rsid w:val="60956C6D"/>
    <w:rsid w:val="60AA52DE"/>
    <w:rsid w:val="60B81B02"/>
    <w:rsid w:val="60C306B5"/>
    <w:rsid w:val="60DB3DB6"/>
    <w:rsid w:val="60F663CA"/>
    <w:rsid w:val="612A3508"/>
    <w:rsid w:val="617029F6"/>
    <w:rsid w:val="618328EE"/>
    <w:rsid w:val="61860553"/>
    <w:rsid w:val="61A15CAE"/>
    <w:rsid w:val="61C1249A"/>
    <w:rsid w:val="61EC4E9F"/>
    <w:rsid w:val="6229698C"/>
    <w:rsid w:val="62605967"/>
    <w:rsid w:val="62723325"/>
    <w:rsid w:val="62CF2C4A"/>
    <w:rsid w:val="62DF300B"/>
    <w:rsid w:val="62EB4730"/>
    <w:rsid w:val="62ED6D32"/>
    <w:rsid w:val="62EE620C"/>
    <w:rsid w:val="62FB4249"/>
    <w:rsid w:val="630405E8"/>
    <w:rsid w:val="630C38AD"/>
    <w:rsid w:val="63182651"/>
    <w:rsid w:val="632D6792"/>
    <w:rsid w:val="633A6E4A"/>
    <w:rsid w:val="63641869"/>
    <w:rsid w:val="63892741"/>
    <w:rsid w:val="6392753D"/>
    <w:rsid w:val="63B61466"/>
    <w:rsid w:val="63BE649A"/>
    <w:rsid w:val="64134455"/>
    <w:rsid w:val="64171A46"/>
    <w:rsid w:val="642B12BE"/>
    <w:rsid w:val="647D63CC"/>
    <w:rsid w:val="649552D0"/>
    <w:rsid w:val="64971909"/>
    <w:rsid w:val="649D1E45"/>
    <w:rsid w:val="64B91F74"/>
    <w:rsid w:val="64BD1F8B"/>
    <w:rsid w:val="64C10AB6"/>
    <w:rsid w:val="64C6337C"/>
    <w:rsid w:val="64D542B8"/>
    <w:rsid w:val="64DE770A"/>
    <w:rsid w:val="64E77ED7"/>
    <w:rsid w:val="65062392"/>
    <w:rsid w:val="650E28B1"/>
    <w:rsid w:val="65115DF4"/>
    <w:rsid w:val="65720F09"/>
    <w:rsid w:val="657754D1"/>
    <w:rsid w:val="65840699"/>
    <w:rsid w:val="65904754"/>
    <w:rsid w:val="65927C27"/>
    <w:rsid w:val="65EE9BAD"/>
    <w:rsid w:val="65FB515E"/>
    <w:rsid w:val="661E12AA"/>
    <w:rsid w:val="6699746B"/>
    <w:rsid w:val="66A10536"/>
    <w:rsid w:val="66C75E76"/>
    <w:rsid w:val="66FB786E"/>
    <w:rsid w:val="673622B2"/>
    <w:rsid w:val="674353FE"/>
    <w:rsid w:val="67513E25"/>
    <w:rsid w:val="67630B22"/>
    <w:rsid w:val="678B37CC"/>
    <w:rsid w:val="67B3365B"/>
    <w:rsid w:val="67B97271"/>
    <w:rsid w:val="67ED358F"/>
    <w:rsid w:val="67F74512"/>
    <w:rsid w:val="68091097"/>
    <w:rsid w:val="6824678F"/>
    <w:rsid w:val="68411617"/>
    <w:rsid w:val="68430541"/>
    <w:rsid w:val="684B5B17"/>
    <w:rsid w:val="685768AF"/>
    <w:rsid w:val="68733FB5"/>
    <w:rsid w:val="6890378C"/>
    <w:rsid w:val="689C78AC"/>
    <w:rsid w:val="68BA5861"/>
    <w:rsid w:val="68D16FBC"/>
    <w:rsid w:val="68D46001"/>
    <w:rsid w:val="68E668AC"/>
    <w:rsid w:val="68F207CB"/>
    <w:rsid w:val="69252545"/>
    <w:rsid w:val="69393C6C"/>
    <w:rsid w:val="69483256"/>
    <w:rsid w:val="69BD71D9"/>
    <w:rsid w:val="69EF649F"/>
    <w:rsid w:val="69F27C6C"/>
    <w:rsid w:val="69F30724"/>
    <w:rsid w:val="69F4792E"/>
    <w:rsid w:val="69FA4C22"/>
    <w:rsid w:val="6A051AA6"/>
    <w:rsid w:val="6A1E30DF"/>
    <w:rsid w:val="6A3F4137"/>
    <w:rsid w:val="6A543986"/>
    <w:rsid w:val="6A962662"/>
    <w:rsid w:val="6AA03733"/>
    <w:rsid w:val="6ADE1F57"/>
    <w:rsid w:val="6B080868"/>
    <w:rsid w:val="6B0A4594"/>
    <w:rsid w:val="6B1E4A83"/>
    <w:rsid w:val="6B2023CF"/>
    <w:rsid w:val="6B724561"/>
    <w:rsid w:val="6B863C71"/>
    <w:rsid w:val="6BA215D4"/>
    <w:rsid w:val="6BA37856"/>
    <w:rsid w:val="6BD00106"/>
    <w:rsid w:val="6BD83CEF"/>
    <w:rsid w:val="6BEF75D9"/>
    <w:rsid w:val="6BF76937"/>
    <w:rsid w:val="6BFB037B"/>
    <w:rsid w:val="6C341B92"/>
    <w:rsid w:val="6C407304"/>
    <w:rsid w:val="6C596F06"/>
    <w:rsid w:val="6C6256B7"/>
    <w:rsid w:val="6CAE0F16"/>
    <w:rsid w:val="6CBA561B"/>
    <w:rsid w:val="6CDE2DC0"/>
    <w:rsid w:val="6CFE2CB7"/>
    <w:rsid w:val="6D0E7146"/>
    <w:rsid w:val="6D111CF5"/>
    <w:rsid w:val="6D2C00BF"/>
    <w:rsid w:val="6D2F1A34"/>
    <w:rsid w:val="6D4265C8"/>
    <w:rsid w:val="6D4D2393"/>
    <w:rsid w:val="6D515969"/>
    <w:rsid w:val="6D61544D"/>
    <w:rsid w:val="6D810B7A"/>
    <w:rsid w:val="6D8A71CE"/>
    <w:rsid w:val="6D930E8D"/>
    <w:rsid w:val="6D9549B6"/>
    <w:rsid w:val="6DBD50CE"/>
    <w:rsid w:val="6DF35076"/>
    <w:rsid w:val="6E0474C5"/>
    <w:rsid w:val="6E1321DF"/>
    <w:rsid w:val="6E3A0806"/>
    <w:rsid w:val="6E562A94"/>
    <w:rsid w:val="6E5B6D6A"/>
    <w:rsid w:val="6E5E2838"/>
    <w:rsid w:val="6E753EFC"/>
    <w:rsid w:val="6E7AE367"/>
    <w:rsid w:val="6E7E7C50"/>
    <w:rsid w:val="6EB30C08"/>
    <w:rsid w:val="6EC36655"/>
    <w:rsid w:val="6EF35883"/>
    <w:rsid w:val="6EFC7B08"/>
    <w:rsid w:val="6F1224C9"/>
    <w:rsid w:val="6F257A21"/>
    <w:rsid w:val="6F3136D3"/>
    <w:rsid w:val="6F402C94"/>
    <w:rsid w:val="6F4571BC"/>
    <w:rsid w:val="6F7EA3B9"/>
    <w:rsid w:val="6F8011D5"/>
    <w:rsid w:val="6FD8692E"/>
    <w:rsid w:val="6FFDED22"/>
    <w:rsid w:val="6FFDFD18"/>
    <w:rsid w:val="6FFE2224"/>
    <w:rsid w:val="705D30D5"/>
    <w:rsid w:val="705F1F06"/>
    <w:rsid w:val="709A2A47"/>
    <w:rsid w:val="70B4613B"/>
    <w:rsid w:val="70E40471"/>
    <w:rsid w:val="70F05A0C"/>
    <w:rsid w:val="70FA2388"/>
    <w:rsid w:val="71110BD4"/>
    <w:rsid w:val="71201D64"/>
    <w:rsid w:val="71346ADE"/>
    <w:rsid w:val="713B5DCC"/>
    <w:rsid w:val="713C7DAA"/>
    <w:rsid w:val="71830CE4"/>
    <w:rsid w:val="71967B18"/>
    <w:rsid w:val="71A82FD0"/>
    <w:rsid w:val="71BC6C03"/>
    <w:rsid w:val="71DF4DE6"/>
    <w:rsid w:val="720040B3"/>
    <w:rsid w:val="72394F9F"/>
    <w:rsid w:val="72432A0C"/>
    <w:rsid w:val="728D5A9E"/>
    <w:rsid w:val="72E34B00"/>
    <w:rsid w:val="72F139F4"/>
    <w:rsid w:val="72FB6E85"/>
    <w:rsid w:val="72FFAABC"/>
    <w:rsid w:val="73065772"/>
    <w:rsid w:val="730B4016"/>
    <w:rsid w:val="731F0094"/>
    <w:rsid w:val="735B3D4A"/>
    <w:rsid w:val="7361534A"/>
    <w:rsid w:val="73647B1E"/>
    <w:rsid w:val="736E0577"/>
    <w:rsid w:val="73BDEBBD"/>
    <w:rsid w:val="73EC0601"/>
    <w:rsid w:val="740E237B"/>
    <w:rsid w:val="740F21AD"/>
    <w:rsid w:val="74113162"/>
    <w:rsid w:val="743E6489"/>
    <w:rsid w:val="747A1A22"/>
    <w:rsid w:val="747A3DCE"/>
    <w:rsid w:val="747C29E8"/>
    <w:rsid w:val="749B48A9"/>
    <w:rsid w:val="749C51DD"/>
    <w:rsid w:val="74BF3698"/>
    <w:rsid w:val="750B6EEA"/>
    <w:rsid w:val="753130DD"/>
    <w:rsid w:val="75587B49"/>
    <w:rsid w:val="759A05BC"/>
    <w:rsid w:val="75A611EA"/>
    <w:rsid w:val="75AB719A"/>
    <w:rsid w:val="75CB0BED"/>
    <w:rsid w:val="75D13B73"/>
    <w:rsid w:val="75F5C322"/>
    <w:rsid w:val="75FF0D0A"/>
    <w:rsid w:val="7619222E"/>
    <w:rsid w:val="764153DD"/>
    <w:rsid w:val="76712557"/>
    <w:rsid w:val="769C44D3"/>
    <w:rsid w:val="76A2620A"/>
    <w:rsid w:val="76AF5482"/>
    <w:rsid w:val="76C172E0"/>
    <w:rsid w:val="76C365A9"/>
    <w:rsid w:val="76C80EB9"/>
    <w:rsid w:val="76E924DE"/>
    <w:rsid w:val="76EA5793"/>
    <w:rsid w:val="76FBD726"/>
    <w:rsid w:val="76FD83EB"/>
    <w:rsid w:val="7717388B"/>
    <w:rsid w:val="771D25FC"/>
    <w:rsid w:val="773A7E88"/>
    <w:rsid w:val="773C1DD8"/>
    <w:rsid w:val="774706CB"/>
    <w:rsid w:val="775A2581"/>
    <w:rsid w:val="777D3A1C"/>
    <w:rsid w:val="777F2B1C"/>
    <w:rsid w:val="77887E16"/>
    <w:rsid w:val="77AA046F"/>
    <w:rsid w:val="77BD1028"/>
    <w:rsid w:val="77CC6BC0"/>
    <w:rsid w:val="77F11F02"/>
    <w:rsid w:val="77F3427B"/>
    <w:rsid w:val="77FC06A8"/>
    <w:rsid w:val="77FEE88B"/>
    <w:rsid w:val="780E7846"/>
    <w:rsid w:val="78306E41"/>
    <w:rsid w:val="7831183F"/>
    <w:rsid w:val="784A34D3"/>
    <w:rsid w:val="785B5B7C"/>
    <w:rsid w:val="789B476E"/>
    <w:rsid w:val="78A0418D"/>
    <w:rsid w:val="78A11594"/>
    <w:rsid w:val="78AA653E"/>
    <w:rsid w:val="78B20FD7"/>
    <w:rsid w:val="78BF037D"/>
    <w:rsid w:val="78D9640E"/>
    <w:rsid w:val="7911670C"/>
    <w:rsid w:val="79510589"/>
    <w:rsid w:val="79524B89"/>
    <w:rsid w:val="795C165D"/>
    <w:rsid w:val="796E2C16"/>
    <w:rsid w:val="79A15162"/>
    <w:rsid w:val="79B03504"/>
    <w:rsid w:val="79D73E5F"/>
    <w:rsid w:val="79F13227"/>
    <w:rsid w:val="79FFF4B3"/>
    <w:rsid w:val="7A1130C3"/>
    <w:rsid w:val="7A724426"/>
    <w:rsid w:val="7A755478"/>
    <w:rsid w:val="7A9A7CFD"/>
    <w:rsid w:val="7AAC5485"/>
    <w:rsid w:val="7AB82901"/>
    <w:rsid w:val="7ABD631D"/>
    <w:rsid w:val="7ABE0C77"/>
    <w:rsid w:val="7ABEE77F"/>
    <w:rsid w:val="7ACC361C"/>
    <w:rsid w:val="7ADC5523"/>
    <w:rsid w:val="7AF32868"/>
    <w:rsid w:val="7B0B5BA7"/>
    <w:rsid w:val="7B1F1982"/>
    <w:rsid w:val="7B371417"/>
    <w:rsid w:val="7B445E80"/>
    <w:rsid w:val="7B5E063C"/>
    <w:rsid w:val="7B87329C"/>
    <w:rsid w:val="7B976800"/>
    <w:rsid w:val="7B9D0325"/>
    <w:rsid w:val="7BCD4561"/>
    <w:rsid w:val="7BD153FB"/>
    <w:rsid w:val="7BD71D68"/>
    <w:rsid w:val="7BDC5066"/>
    <w:rsid w:val="7BF32F5D"/>
    <w:rsid w:val="7BF51B2A"/>
    <w:rsid w:val="7BFBDA78"/>
    <w:rsid w:val="7BFF9672"/>
    <w:rsid w:val="7C166771"/>
    <w:rsid w:val="7C184676"/>
    <w:rsid w:val="7C242F05"/>
    <w:rsid w:val="7C2A737E"/>
    <w:rsid w:val="7C2E3044"/>
    <w:rsid w:val="7C48000C"/>
    <w:rsid w:val="7C6378AA"/>
    <w:rsid w:val="7C7F2E40"/>
    <w:rsid w:val="7C9065C1"/>
    <w:rsid w:val="7CA60D29"/>
    <w:rsid w:val="7CB7086F"/>
    <w:rsid w:val="7CC03EC8"/>
    <w:rsid w:val="7CE23FB6"/>
    <w:rsid w:val="7D262371"/>
    <w:rsid w:val="7D2B7481"/>
    <w:rsid w:val="7D310CCE"/>
    <w:rsid w:val="7D8E3187"/>
    <w:rsid w:val="7DBB0482"/>
    <w:rsid w:val="7DBFA356"/>
    <w:rsid w:val="7DD61D88"/>
    <w:rsid w:val="7DEB472C"/>
    <w:rsid w:val="7E173933"/>
    <w:rsid w:val="7E510C5B"/>
    <w:rsid w:val="7E5E6226"/>
    <w:rsid w:val="7E6A2C74"/>
    <w:rsid w:val="7E6D06C8"/>
    <w:rsid w:val="7E745F97"/>
    <w:rsid w:val="7E762F85"/>
    <w:rsid w:val="7E795EE2"/>
    <w:rsid w:val="7E7F30DF"/>
    <w:rsid w:val="7E850ED9"/>
    <w:rsid w:val="7E8E4045"/>
    <w:rsid w:val="7EA33694"/>
    <w:rsid w:val="7EAD2D94"/>
    <w:rsid w:val="7ECC04F8"/>
    <w:rsid w:val="7ECD0446"/>
    <w:rsid w:val="7ED53D9F"/>
    <w:rsid w:val="7ED87590"/>
    <w:rsid w:val="7EEA2AD5"/>
    <w:rsid w:val="7EF172D1"/>
    <w:rsid w:val="7EF1D4F8"/>
    <w:rsid w:val="7EF73E41"/>
    <w:rsid w:val="7EFF6016"/>
    <w:rsid w:val="7EFF9BDF"/>
    <w:rsid w:val="7F3A3976"/>
    <w:rsid w:val="7F3C2A74"/>
    <w:rsid w:val="7F7C7A26"/>
    <w:rsid w:val="7F805A26"/>
    <w:rsid w:val="7F88535F"/>
    <w:rsid w:val="7F911E68"/>
    <w:rsid w:val="7F9BA642"/>
    <w:rsid w:val="7F9F3CE0"/>
    <w:rsid w:val="7FA6899D"/>
    <w:rsid w:val="7FB61D5D"/>
    <w:rsid w:val="7FBD0271"/>
    <w:rsid w:val="7FBF30CA"/>
    <w:rsid w:val="7FC21DA4"/>
    <w:rsid w:val="7FDA6210"/>
    <w:rsid w:val="7FDBF877"/>
    <w:rsid w:val="7FF2200C"/>
    <w:rsid w:val="7FFB8969"/>
    <w:rsid w:val="7FFE15F3"/>
    <w:rsid w:val="7FFF6B7D"/>
    <w:rsid w:val="7FFFB6F6"/>
    <w:rsid w:val="7FFFB92E"/>
    <w:rsid w:val="8F350901"/>
    <w:rsid w:val="8FEBA63F"/>
    <w:rsid w:val="95FED5DA"/>
    <w:rsid w:val="96FF94C8"/>
    <w:rsid w:val="987919BA"/>
    <w:rsid w:val="9BFA8272"/>
    <w:rsid w:val="9EBF9BA5"/>
    <w:rsid w:val="ABFBB205"/>
    <w:rsid w:val="B5FFCE7A"/>
    <w:rsid w:val="B77F6976"/>
    <w:rsid w:val="B8F115CE"/>
    <w:rsid w:val="B9E72EB7"/>
    <w:rsid w:val="BD45F891"/>
    <w:rsid w:val="BDFD5718"/>
    <w:rsid w:val="BE7F3B45"/>
    <w:rsid w:val="BFD34AB7"/>
    <w:rsid w:val="BFF7A3BE"/>
    <w:rsid w:val="BFF90656"/>
    <w:rsid w:val="BFFD2DCF"/>
    <w:rsid w:val="CCFB7D2F"/>
    <w:rsid w:val="CEAD4E0B"/>
    <w:rsid w:val="CFC9C4AC"/>
    <w:rsid w:val="CFEF0D07"/>
    <w:rsid w:val="D1BB6CCC"/>
    <w:rsid w:val="D55FB748"/>
    <w:rsid w:val="D7F962AD"/>
    <w:rsid w:val="DA76F66A"/>
    <w:rsid w:val="DBBAAE28"/>
    <w:rsid w:val="DBFAF75D"/>
    <w:rsid w:val="DF7AE29B"/>
    <w:rsid w:val="DFD693D5"/>
    <w:rsid w:val="DFD698A0"/>
    <w:rsid w:val="DFEEAE44"/>
    <w:rsid w:val="E2FD9B29"/>
    <w:rsid w:val="E37768C9"/>
    <w:rsid w:val="EBE79B53"/>
    <w:rsid w:val="ECF5CFBE"/>
    <w:rsid w:val="ECFFAF5C"/>
    <w:rsid w:val="EDBD2ACF"/>
    <w:rsid w:val="EED740C2"/>
    <w:rsid w:val="EFDFAB56"/>
    <w:rsid w:val="F3F391DA"/>
    <w:rsid w:val="F5EFFBED"/>
    <w:rsid w:val="F6AB7290"/>
    <w:rsid w:val="F75BABE4"/>
    <w:rsid w:val="F7B6859F"/>
    <w:rsid w:val="F7D5A02F"/>
    <w:rsid w:val="F7FB2B1E"/>
    <w:rsid w:val="F9EF0BAA"/>
    <w:rsid w:val="FA5F41B9"/>
    <w:rsid w:val="FA7B7800"/>
    <w:rsid w:val="FA91AFFE"/>
    <w:rsid w:val="FAF6BDAB"/>
    <w:rsid w:val="FB2FC8F4"/>
    <w:rsid w:val="FBB5D500"/>
    <w:rsid w:val="FBD79B15"/>
    <w:rsid w:val="FBFA14A9"/>
    <w:rsid w:val="FDEF89AC"/>
    <w:rsid w:val="FDFF3311"/>
    <w:rsid w:val="FDFFF285"/>
    <w:rsid w:val="FE4E32FD"/>
    <w:rsid w:val="FF27ABF1"/>
    <w:rsid w:val="FF5DFFF1"/>
    <w:rsid w:val="FF64EF8A"/>
    <w:rsid w:val="FFBF1E64"/>
    <w:rsid w:val="FFDF0593"/>
    <w:rsid w:val="FFDF2FBA"/>
    <w:rsid w:val="FFEDF38D"/>
    <w:rsid w:val="FFF7C5A6"/>
    <w:rsid w:val="FFFEFBAE"/>
    <w:rsid w:val="FFFF0173"/>
    <w:rsid w:val="FFFF5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outlineLvl w:val="2"/>
    </w:pPr>
    <w:rPr>
      <w:rFonts w:ascii="仿宋_GB2312" w:hAnsi="仿宋_GB2312" w:eastAsia="楷体_GB2312" w:cs="Times New Roman"/>
      <w:bCs/>
      <w:szCs w:val="32"/>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index 8"/>
    <w:basedOn w:val="1"/>
    <w:next w:val="1"/>
    <w:unhideWhenUsed/>
    <w:qFormat/>
    <w:uiPriority w:val="99"/>
    <w:pPr>
      <w:ind w:left="2940"/>
    </w:pPr>
  </w:style>
  <w:style w:type="paragraph" w:styleId="7">
    <w:name w:val="annotation text"/>
    <w:basedOn w:val="1"/>
    <w:link w:val="20"/>
    <w:qFormat/>
    <w:uiPriority w:val="0"/>
    <w:pPr>
      <w:jc w:val="left"/>
    </w:pPr>
  </w:style>
  <w:style w:type="paragraph" w:styleId="8">
    <w:name w:val="Plain Text"/>
    <w:basedOn w:val="1"/>
    <w:next w:val="6"/>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7"/>
    <w:next w:val="7"/>
    <w:link w:val="21"/>
    <w:qFormat/>
    <w:uiPriority w:val="0"/>
    <w:rPr>
      <w:b/>
      <w:bCs/>
    </w:rPr>
  </w:style>
  <w:style w:type="character" w:styleId="17">
    <w:name w:val="Strong"/>
    <w:qFormat/>
    <w:uiPriority w:val="0"/>
    <w:rPr>
      <w:b/>
      <w:bCs/>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7"/>
    <w:qFormat/>
    <w:uiPriority w:val="0"/>
    <w:rPr>
      <w:kern w:val="2"/>
      <w:sz w:val="21"/>
      <w:szCs w:val="24"/>
    </w:rPr>
  </w:style>
  <w:style w:type="character" w:customStyle="1" w:styleId="21">
    <w:name w:val="批注主题 字符"/>
    <w:link w:val="14"/>
    <w:qFormat/>
    <w:uiPriority w:val="0"/>
    <w:rPr>
      <w:b/>
      <w:bCs/>
      <w:kern w:val="2"/>
      <w:sz w:val="21"/>
      <w:szCs w:val="24"/>
    </w:rPr>
  </w:style>
  <w:style w:type="character" w:customStyle="1" w:styleId="22">
    <w:name w:val="fontstyle01"/>
    <w:qFormat/>
    <w:uiPriority w:val="0"/>
    <w:rPr>
      <w:rFonts w:hint="eastAsia" w:ascii="仿宋_GB2312" w:hAnsi="Times New Roman" w:eastAsia="仿宋_GB2312" w:cs="Times New Roman"/>
      <w:color w:val="000000"/>
      <w:sz w:val="32"/>
      <w:szCs w:val="32"/>
    </w:rPr>
  </w:style>
  <w:style w:type="paragraph" w:customStyle="1" w:styleId="23">
    <w:name w:val="Normal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24">
    <w:name w:val="Table Normal"/>
    <w:unhideWhenUsed/>
    <w:qFormat/>
    <w:uiPriority w:val="0"/>
    <w:rPr>
      <w:lang w:val="en-US" w:eastAsia="zh-CN" w:bidi="ar-SA"/>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paragraph" w:customStyle="1" w:styleId="26">
    <w:name w:val="_Style 2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1022</Words>
  <Characters>5826</Characters>
  <Lines>1</Lines>
  <Paragraphs>1</Paragraphs>
  <TotalTime>5</TotalTime>
  <ScaleCrop>false</ScaleCrop>
  <LinksUpToDate>false</LinksUpToDate>
  <CharactersWithSpaces>6835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2022-05-14T19:35:00Z</dcterms:created>
  <dc:creator>Administrator</dc:creator>
  <cp:lastModifiedBy>longhua</cp:lastModifiedBy>
  <cp:lastPrinted>2023-10-10T15:46:00Z</cp:lastPrinted>
  <dcterms:modified xsi:type="dcterms:W3CDTF">2023-10-12T11:04:29Z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5B5C73A669D3424D9FCB0B528D33FE5B</vt:lpwstr>
  </property>
</Properties>
</file>