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both"/>
        <w:rPr>
          <w:rFonts w:hint="default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-720090</wp:posOffset>
            </wp:positionV>
            <wp:extent cx="1207135" cy="525145"/>
            <wp:effectExtent l="0" t="0" r="12065" b="8255"/>
            <wp:wrapNone/>
            <wp:docPr id="1" name="图片 1" descr="bcb11b3499d973b8e40cfca88f2880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cb11b3499d973b8e40cfca88f28808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-655320</wp:posOffset>
            </wp:positionH>
            <wp:positionV relativeFrom="paragraph">
              <wp:posOffset>-825500</wp:posOffset>
            </wp:positionV>
            <wp:extent cx="1320165" cy="586740"/>
            <wp:effectExtent l="0" t="0" r="13335" b="0"/>
            <wp:wrapNone/>
            <wp:docPr id="5" name="图片 5" descr="78b352086104425687542dbef85f5c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8b352086104425687542dbef85f5c5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-728345</wp:posOffset>
            </wp:positionV>
            <wp:extent cx="1003935" cy="539115"/>
            <wp:effectExtent l="0" t="0" r="5715" b="13335"/>
            <wp:wrapNone/>
            <wp:docPr id="10" name="图片 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true" noChangeArrowheads="true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“深圳创投日”智能机器人产业专场</w:t>
      </w:r>
    </w:p>
    <w:p>
      <w:pPr>
        <w:pStyle w:val="3"/>
        <w:spacing w:line="360" w:lineRule="auto"/>
        <w:ind w:left="0" w:leftChars="0" w:firstLine="1445" w:firstLineChars="400"/>
        <w:jc w:val="both"/>
        <w:rPr>
          <w:rFonts w:hint="default" w:ascii="微软雅黑" w:hAnsi="微软雅黑" w:eastAsia="微软雅黑" w:cs="微软雅黑"/>
          <w:b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南方创投网智能机器人投融资对接会</w:t>
      </w:r>
    </w:p>
    <w:p>
      <w:pPr>
        <w:pStyle w:val="3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ind w:left="0" w:leftChars="0" w:firstLine="0" w:firstLineChars="0"/>
        <w:textAlignment w:val="baseline"/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活动背景</w:t>
      </w:r>
    </w:p>
    <w:p>
      <w:pPr>
        <w:widowControl/>
        <w:spacing w:line="560" w:lineRule="exact"/>
        <w:ind w:firstLine="560" w:firstLineChars="200"/>
        <w:textAlignment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“深圳创投日”活动是深圳市贯彻落实党的二十大精神，推动经济高质量发展，建设国际风投创投中心和创新资本形成中心的重要举措，“深圳创投日”系列活动由深圳市金融局牵头，深度联合深圳各区、各大战略平台，围绕新赛道、新领域的不同主题，自2022年11月以来，深圳创投日持续每月举办，已成为大湾区标杆性创投盛会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智能机器人产业集群是深圳重点培育发展的“20+8”产业之一，深圳亦是机器人产业重要的孵化培育基地，是机器人产业投融资事件最多的城市。</w:t>
      </w:r>
    </w:p>
    <w:p>
      <w:pPr>
        <w:widowControl/>
        <w:spacing w:line="560" w:lineRule="exact"/>
        <w:ind w:firstLine="560" w:firstLineChars="200"/>
        <w:textAlignment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2024年1月8日 “深圳创投日”智能机器人产业专场是2024年度的首发站，围绕智能机器人产业发展，开设南方创投网智能机器人投融资对接会，致力于深入探讨产业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合作与未来展望，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搭建资本与项目的对接桥梁，为智能机器人产业高质量发展注入强大新质生产力。</w:t>
      </w:r>
    </w:p>
    <w:p>
      <w:pPr>
        <w:pStyle w:val="3"/>
        <w:ind w:left="0" w:leftChars="0" w:firstLine="0" w:firstLineChars="0"/>
        <w:rPr>
          <w:rFonts w:hint="eastAsia"/>
          <w:lang w:eastAsia="zh-CN"/>
        </w:rPr>
      </w:pPr>
    </w:p>
    <w:p>
      <w:pPr>
        <w:numPr>
          <w:ilvl w:val="0"/>
          <w:numId w:val="1"/>
        </w:numPr>
        <w:spacing w:line="560" w:lineRule="exact"/>
        <w:ind w:left="0" w:leftChars="0" w:firstLine="0" w:firstLineChars="0"/>
        <w:textAlignment w:val="baseline"/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组织机构</w:t>
      </w:r>
    </w:p>
    <w:p>
      <w:pPr>
        <w:spacing w:line="560" w:lineRule="exact"/>
        <w:textAlignment w:val="baseline"/>
        <w:rPr>
          <w:rFonts w:hint="default" w:ascii="Times New Roman" w:hAnsi="Times New Roman" w:eastAsia="仿宋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主办单位：</w:t>
      </w:r>
      <w:r>
        <w:rPr>
          <w:rFonts w:ascii="Times New Roman" w:hAnsi="Times New Roman" w:eastAsia="仿宋" w:cs="Times New Roman"/>
          <w:sz w:val="28"/>
          <w:szCs w:val="36"/>
        </w:rPr>
        <w:t>深圳市高新技术产业促进中心</w:t>
      </w:r>
      <w:r>
        <w:rPr>
          <w:rFonts w:hint="eastAsia" w:ascii="Times New Roman" w:hAnsi="Times New Roman" w:eastAsia="仿宋" w:cs="Times New Roman"/>
          <w:sz w:val="28"/>
          <w:szCs w:val="36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28"/>
          <w:szCs w:val="36"/>
        </w:rPr>
        <w:t>深交所科技成果与知识产权交易中心</w:t>
      </w:r>
      <w:r>
        <w:rPr>
          <w:rFonts w:hint="eastAsia" w:ascii="Times New Roman" w:hAnsi="Times New Roman" w:eastAsia="仿宋" w:cs="Times New Roman"/>
          <w:sz w:val="28"/>
          <w:szCs w:val="36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  <w:t>深圳市机器人协会</w:t>
      </w:r>
    </w:p>
    <w:p>
      <w:pPr>
        <w:spacing w:line="560" w:lineRule="exact"/>
        <w:textAlignment w:val="baseline"/>
        <w:rPr>
          <w:rFonts w:hint="default" w:ascii="Times New Roman" w:hAnsi="Times New Roman" w:eastAsia="仿宋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36"/>
          <w:lang w:val="en-US" w:eastAsia="zh-CN"/>
        </w:rPr>
        <w:t>承办单位：</w:t>
      </w:r>
      <w:r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  <w:t>深圳市创业投资同业公会、中科创客学院、南方创投网、光明科学城创投联合会</w:t>
      </w:r>
    </w:p>
    <w:p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kern w:val="2"/>
          <w:sz w:val="28"/>
          <w:szCs w:val="36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ind w:left="0" w:leftChars="0" w:firstLine="0" w:firstLineChars="0"/>
        <w:textAlignment w:val="baseline"/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 xml:space="preserve">活动安排 </w:t>
      </w:r>
    </w:p>
    <w:p>
      <w:pPr>
        <w:spacing w:line="560" w:lineRule="exact"/>
        <w:textAlignment w:val="baseline"/>
        <w:rPr>
          <w:rFonts w:hint="default" w:ascii="Times New Roman" w:hAnsi="Times New Roman" w:eastAsia="仿宋" w:cs="Times New Roman"/>
          <w:sz w:val="28"/>
          <w:szCs w:val="36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28"/>
          <w:szCs w:val="36"/>
        </w:rPr>
        <w:t>活动时间</w:t>
      </w:r>
      <w:r>
        <w:rPr>
          <w:rFonts w:ascii="Times New Roman" w:hAnsi="Times New Roman" w:eastAsia="仿宋" w:cs="Times New Roman"/>
          <w:sz w:val="28"/>
          <w:szCs w:val="36"/>
        </w:rPr>
        <w:t>：202</w:t>
      </w:r>
      <w:r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  <w:t>4</w:t>
      </w:r>
      <w:r>
        <w:rPr>
          <w:rFonts w:ascii="Times New Roman" w:hAnsi="Times New Roman" w:eastAsia="仿宋" w:cs="Times New Roman"/>
          <w:sz w:val="28"/>
          <w:szCs w:val="36"/>
        </w:rPr>
        <w:t>年</w:t>
      </w:r>
      <w:r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  <w:t>1</w:t>
      </w:r>
      <w:r>
        <w:rPr>
          <w:rFonts w:ascii="Times New Roman" w:hAnsi="Times New Roman" w:eastAsia="仿宋" w:cs="Times New Roman"/>
          <w:sz w:val="28"/>
          <w:szCs w:val="36"/>
        </w:rPr>
        <w:t>月</w:t>
      </w:r>
      <w:r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  <w:t>8</w:t>
      </w:r>
      <w:r>
        <w:rPr>
          <w:rFonts w:ascii="Times New Roman" w:hAnsi="Times New Roman" w:eastAsia="仿宋" w:cs="Times New Roman"/>
          <w:sz w:val="28"/>
          <w:szCs w:val="36"/>
        </w:rPr>
        <w:t>日（周</w:t>
      </w:r>
      <w:r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sz w:val="28"/>
          <w:szCs w:val="36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  <w:t>13</w:t>
      </w:r>
      <w:r>
        <w:rPr>
          <w:rFonts w:hint="eastAsia" w:ascii="Times New Roman" w:hAnsi="Times New Roman" w:eastAsia="仿宋" w:cs="Times New Roman"/>
          <w:sz w:val="28"/>
          <w:szCs w:val="36"/>
          <w:lang w:eastAsia="zh-CN"/>
        </w:rPr>
        <w:t>:</w:t>
      </w:r>
      <w:r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28"/>
          <w:szCs w:val="36"/>
          <w:lang w:eastAsia="zh-CN"/>
        </w:rPr>
        <w:t>0-1</w:t>
      </w:r>
      <w:r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  <w:t>6:00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28"/>
          <w:szCs w:val="36"/>
        </w:rPr>
        <w:t>活动</w:t>
      </w:r>
      <w:r>
        <w:rPr>
          <w:rFonts w:hint="eastAsia" w:ascii="Times New Roman" w:hAnsi="Times New Roman" w:eastAsia="仿宋" w:cs="Times New Roman"/>
          <w:b/>
          <w:bCs/>
          <w:sz w:val="28"/>
          <w:szCs w:val="36"/>
        </w:rPr>
        <w:t>地点</w:t>
      </w:r>
      <w:r>
        <w:rPr>
          <w:rFonts w:hint="eastAsia" w:ascii="Times New Roman" w:hAnsi="Times New Roman" w:eastAsia="仿宋" w:cs="Times New Roman"/>
          <w:b/>
          <w:bCs/>
          <w:sz w:val="28"/>
          <w:szCs w:val="36"/>
          <w:lang w:eastAsia="zh-CN"/>
        </w:rPr>
        <w:t>：</w:t>
      </w:r>
      <w:r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  <w:t>南山区高新中一道9号软件大厦1楼112A演示厅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ind w:left="0" w:leftChars="0" w:firstLine="0" w:firstLineChars="0"/>
        <w:textAlignment w:val="baseline"/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活动议程</w:t>
      </w:r>
      <w:bookmarkStart w:id="0" w:name="_GoBack"/>
      <w:bookmarkEnd w:id="0"/>
    </w:p>
    <w:p>
      <w:pPr>
        <w:spacing w:line="560" w:lineRule="exact"/>
        <w:textAlignment w:val="baseline"/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  <w:t>13:30-14:00 活动签到</w:t>
      </w:r>
    </w:p>
    <w:p>
      <w:pPr>
        <w:spacing w:line="560" w:lineRule="exact"/>
        <w:textAlignment w:val="baseline"/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  <w:t>14:00-14:05 主持开场</w:t>
      </w:r>
    </w:p>
    <w:p>
      <w:pPr>
        <w:spacing w:line="560" w:lineRule="exact"/>
        <w:textAlignment w:val="baseline"/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  <w:t>14:05-14:20 领导致辞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  <w:t>14:20-14:35 主旨分享：智能机器人产业主旨分享</w:t>
      </w:r>
    </w:p>
    <w:p>
      <w:pPr>
        <w:pStyle w:val="3"/>
        <w:ind w:left="0" w:leftChars="0" w:firstLine="0" w:firstLineChars="0"/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  <w:t>14:35-16:00 项目路演</w:t>
      </w:r>
    </w:p>
    <w:p>
      <w:pPr>
        <w:pStyle w:val="3"/>
        <w:ind w:left="0" w:leftChars="0" w:firstLine="560" w:firstLineChars="200"/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  <w:t>拟邀6个智能机器人产业优秀科创项目带来现场展示，路演时间为15分钟，其中10分钟项目路演5分钟与投资人交流。</w:t>
      </w:r>
    </w:p>
    <w:p>
      <w:pPr>
        <w:pStyle w:val="3"/>
        <w:ind w:left="0" w:leftChars="0" w:firstLine="560" w:firstLineChars="200"/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ind w:left="0" w:leftChars="0" w:firstLine="0" w:firstLineChars="0"/>
        <w:textAlignment w:val="baseline"/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拟邀投资机构代表</w:t>
      </w:r>
    </w:p>
    <w:p>
      <w:pPr>
        <w:pStyle w:val="3"/>
        <w:spacing w:line="360" w:lineRule="auto"/>
        <w:ind w:left="0" w:leftChars="0" w:firstLine="1120" w:firstLineChars="400"/>
        <w:jc w:val="both"/>
        <w:rPr>
          <w:rFonts w:hint="default" w:ascii="微软雅黑" w:hAnsi="微软雅黑" w:eastAsia="微软雅黑" w:cs="微软雅黑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36"/>
          <w:lang w:val="en-US" w:eastAsia="zh-CN" w:bidi="ar-SA"/>
        </w:rPr>
        <w:t>拟邀来自深创投、东方富海、达晨财智、同创伟业、松禾资本、基石资本、深高新投、创东方投资、高特佳、力合创投、梅花创投、英诺天使等一线投资机构的投资人代表，致力于挖掘项目价值，最大化发挥此次南方创投网智能机器人投融资对接会活动价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Segoe UI Emoji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C044B1"/>
    <w:multiLevelType w:val="singleLevel"/>
    <w:tmpl w:val="1BC044B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NDQ5M2EwMTY0Yjc1ZDU0YTMzNzIwMTI0MzY0MzMifQ=="/>
  </w:docVars>
  <w:rsids>
    <w:rsidRoot w:val="00000000"/>
    <w:rsid w:val="330408F3"/>
    <w:rsid w:val="3C795531"/>
    <w:rsid w:val="76242DCE"/>
    <w:rsid w:val="79EE84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qFormat/>
    <w:uiPriority w:val="0"/>
    <w:pPr>
      <w:ind w:firstLine="420" w:firstLineChars="200"/>
      <w:textAlignment w:val="baseline"/>
    </w:pPr>
  </w:style>
  <w:style w:type="paragraph" w:styleId="3">
    <w:name w:val="Body Text First Indent 2"/>
    <w:basedOn w:val="1"/>
    <w:qFormat/>
    <w:uiPriority w:val="0"/>
    <w:pPr>
      <w:ind w:firstLine="420"/>
    </w:p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969</Words>
  <Characters>1046</Characters>
  <Lines>0</Lines>
  <Paragraphs>0</Paragraphs>
  <TotalTime>13</TotalTime>
  <ScaleCrop>false</ScaleCrop>
  <LinksUpToDate>false</LinksUpToDate>
  <CharactersWithSpaces>1057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2023-10-16T23:00:00Z</dcterms:created>
  <dc:creator>lzy</dc:creator>
  <cp:lastModifiedBy>cyzx</cp:lastModifiedBy>
  <dcterms:modified xsi:type="dcterms:W3CDTF">2023-12-27T09:36:30Z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1ECC245E859742708D71FDBD5666E00A_13</vt:lpwstr>
  </property>
</Properties>
</file>