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2024年典型案例推荐要求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一)导向鲜明。典型案例应符合党的二十大精神，体现新时代诚信建设的新方向和新要求，充分展现经营主体大力践行社会主义核心价值观，以诚信为基石推动经营活动健康发展，引导更多经营主体自觉践行诚信兴商理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(二)示范引领。典型案例应具有鲜明的特色，深入挖掘经营主体在树牢诚信意识、加强诚信管理、开展诚信经营、弘扬诚信文化方面的独特做法和创新实践，具有示范引领作用和借鉴推广价值。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(三)成效显著。典型案例应充分体现经营主体通过诚信建设，在提升品牌形象、增强客户信任、促进业务发展方面获得实实在在的经济效益和社会效益，激发经营主体对诚信的重视。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0" w:firstLineChars="0"/>
        <w:jc w:val="center"/>
        <w:textAlignment w:val="auto"/>
        <w:rPr>
          <w:rFonts w:hint="default" w:ascii="方正小标宋简体" w:hAnsi="Calibri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“</w:t>
      </w:r>
      <w:r>
        <w:rPr>
          <w:rFonts w:hint="default" w:ascii="方正小标宋简体" w:hAnsi="Calibri" w:eastAsia="方正小标宋简体" w:cs="Times New Roman"/>
          <w:sz w:val="44"/>
          <w:szCs w:val="44"/>
          <w:lang w:val="en-US" w:eastAsia="zh-CN"/>
        </w:rPr>
        <w:t>诚信兴商</w:t>
      </w:r>
      <w:bookmarkStart w:id="0" w:name="_GoBack"/>
      <w:bookmarkEnd w:id="0"/>
      <w:r>
        <w:rPr>
          <w:rFonts w:hint="eastAsia" w:ascii="方正小标宋简体" w:hAnsi="Calibri" w:eastAsia="方正小标宋简体" w:cs="Times New Roman"/>
          <w:sz w:val="44"/>
          <w:szCs w:val="44"/>
          <w:lang w:val="en-US" w:eastAsia="zh-CN"/>
        </w:rPr>
        <w:t>”</w:t>
      </w:r>
      <w:r>
        <w:rPr>
          <w:rFonts w:hint="default" w:ascii="方正小标宋简体" w:hAnsi="Calibri" w:eastAsia="方正小标宋简体" w:cs="Times New Roman"/>
          <w:sz w:val="44"/>
          <w:szCs w:val="44"/>
          <w:lang w:val="en-US" w:eastAsia="zh-CN"/>
        </w:rPr>
        <w:t>典型案例编写参考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案例紧扣“诚信兴商”主题，要求内容真实、表述准确，包括基本情况介绍、诚信做法、配合文字内容的图片及影像资料等。案例分为摘要和正文两部分，摘要300字左右，正文在5000字以内。案例编写参考如下(包括但不限于以下内容)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一、基本情况介绍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简要概述案例主要内容。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二、体现特色及创新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描述在“诚信兴商”方面的模式或做法的特色及创新性。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三、反映诚信兴商成效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描述诚信兴商模式或做法在解决痛点、难点、堵点问题，提升经营状况、产品或服务质量、客户评价等方面的成效。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四、介绍影响力及可推广性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描述通过诚信模式或做法在当地产生的影响力及可推广性，如相关奖励、表彰、报道、口碑宣传等。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五、展现诚信体系建设情况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描述诚信体系建设情况，如建立诚信应用场景，诚信管理制度、诚信管理部门、诚信经营服务机制等情况。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六、其他体现“诚信兴商”内容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根据案例实际情况描述其他能反映“诚信兴商”模式及做法的有关内容。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注:可单独提供案例相关图片(JPEG格式、3M以上)和影像资料等。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0" w:firstLineChars="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74" w:right="1814" w:bottom="1474" w:left="181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58A77A-88FC-43D9-B5FC-ECF175D9BD6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CB6F7AA-48D1-42FB-8470-2F1ED019ED4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A503A30-EE1F-4DC1-9DE0-69CD92AA9B6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B9D52B2-0510-4B12-85AE-156000DA0A3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isplayBackgroundShape w:val="1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ZWM0N2Q2MjNiNTc0NTQ5YjI3ZjJkYjY3ZWUyYzAifQ=="/>
  </w:docVars>
  <w:rsids>
    <w:rsidRoot w:val="00000000"/>
    <w:rsid w:val="03324AD9"/>
    <w:rsid w:val="06216A9F"/>
    <w:rsid w:val="0A1A5149"/>
    <w:rsid w:val="0BA61553"/>
    <w:rsid w:val="0F540937"/>
    <w:rsid w:val="12BC0BC6"/>
    <w:rsid w:val="149363ED"/>
    <w:rsid w:val="31B775F5"/>
    <w:rsid w:val="3AA972B1"/>
    <w:rsid w:val="3C1165AB"/>
    <w:rsid w:val="3DACB2C3"/>
    <w:rsid w:val="3DB95E1B"/>
    <w:rsid w:val="3F9E77AE"/>
    <w:rsid w:val="41FC7593"/>
    <w:rsid w:val="51E6161B"/>
    <w:rsid w:val="695A0B28"/>
    <w:rsid w:val="6E03332D"/>
    <w:rsid w:val="CEB7FE5C"/>
    <w:rsid w:val="ECF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1293</Words>
  <Characters>1355</Characters>
  <Lines>0</Lines>
  <Paragraphs>0</Paragraphs>
  <TotalTime>19</TotalTime>
  <ScaleCrop>false</ScaleCrop>
  <LinksUpToDate>false</LinksUpToDate>
  <CharactersWithSpaces>1388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2022-03-09T07:01:00Z</dcterms:created>
  <dc:creator>86151</dc:creator>
  <cp:lastModifiedBy>111</cp:lastModifiedBy>
  <dcterms:modified xsi:type="dcterms:W3CDTF">2024-03-20T09:54:37Z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57C7AA93F25D47B5AC77CB869BD9A2A5</vt:lpwstr>
  </property>
</Properties>
</file>