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质量奖奖励项目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（五）</w:t>
      </w:r>
      <w:r>
        <w:rPr>
          <w:rFonts w:hint="eastAsia" w:ascii="仿宋_GB2312" w:hAnsi="宋体" w:eastAsia="仿宋_GB2312" w:cs="仿宋_GB2312"/>
          <w:color w:val="000000"/>
          <w:kern w:val="0"/>
          <w:sz w:val="32"/>
          <w:szCs w:val="32"/>
          <w:highlight w:val="none"/>
          <w:lang w:val="en-US" w:eastAsia="zh-CN" w:bidi="ar"/>
        </w:rPr>
        <w:t>上一年新获得</w:t>
      </w:r>
      <w:r>
        <w:rPr>
          <w:rFonts w:hint="default" w:ascii="仿宋_GB2312" w:hAnsi="宋体" w:eastAsia="仿宋_GB2312" w:cs="仿宋_GB2312"/>
          <w:color w:val="000000"/>
          <w:kern w:val="0"/>
          <w:sz w:val="32"/>
          <w:szCs w:val="32"/>
          <w:highlight w:val="none"/>
          <w:lang w:val="en-US" w:eastAsia="zh-CN" w:bidi="ar"/>
        </w:rPr>
        <w:t>中国质量奖及中国质量奖提名奖、广东省政府质量奖及广东省政府质量奖提名奖、深圳市市长质量奖</w:t>
      </w:r>
      <w:r>
        <w:rPr>
          <w:rFonts w:hint="eastAsia" w:ascii="仿宋_GB2312" w:hAnsi="宋体" w:eastAsia="仿宋_GB2312" w:cs="仿宋_GB2312"/>
          <w:color w:val="000000"/>
          <w:kern w:val="0"/>
          <w:sz w:val="32"/>
          <w:szCs w:val="32"/>
          <w:highlight w:val="none"/>
          <w:lang w:val="en-US" w:eastAsia="zh-CN" w:bidi="ar"/>
        </w:rPr>
        <w:t>项</w:t>
      </w:r>
      <w:r>
        <w:rPr>
          <w:rFonts w:hint="default" w:ascii="仿宋_GB2312" w:hAnsi="宋体" w:eastAsia="仿宋_GB2312" w:cs="仿宋_GB2312"/>
          <w:color w:val="000000"/>
          <w:kern w:val="0"/>
          <w:sz w:val="32"/>
          <w:szCs w:val="32"/>
          <w:highlight w:val="none"/>
          <w:lang w:val="en-US" w:eastAsia="zh-CN" w:bidi="ar"/>
        </w:rPr>
        <w:t>的</w:t>
      </w:r>
      <w:r>
        <w:rPr>
          <w:rFonts w:hint="eastAsia" w:ascii="仿宋_GB2312" w:hAnsi="宋体" w:eastAsia="仿宋_GB2312" w:cs="仿宋_GB2312"/>
          <w:color w:val="000000"/>
          <w:kern w:val="0"/>
          <w:sz w:val="32"/>
          <w:szCs w:val="32"/>
          <w:highlight w:val="none"/>
          <w:lang w:val="en-US" w:eastAsia="zh-CN" w:bidi="ar"/>
        </w:rPr>
        <w:t>单位</w:t>
      </w:r>
      <w:r>
        <w:rPr>
          <w:rFonts w:hint="eastAsia" w:ascii="仿宋_GB2312" w:eastAsia="仿宋_GB2312" w:cs="仿宋_GB2312"/>
          <w:color w:val="000000"/>
          <w:kern w:val="0"/>
          <w:sz w:val="32"/>
          <w:szCs w:val="32"/>
          <w:highlight w:val="none"/>
          <w:lang w:val="en-US" w:eastAsia="zh-CN" w:bidi="ar"/>
        </w:rPr>
        <w:t>或</w:t>
      </w:r>
      <w:r>
        <w:rPr>
          <w:rFonts w:hint="eastAsia" w:ascii="仿宋_GB2312" w:hAnsi="宋体" w:eastAsia="仿宋_GB2312" w:cs="仿宋_GB2312"/>
          <w:color w:val="000000"/>
          <w:kern w:val="0"/>
          <w:sz w:val="32"/>
          <w:szCs w:val="32"/>
          <w:highlight w:val="none"/>
          <w:lang w:val="en-US" w:eastAsia="zh-CN" w:bidi="ar"/>
        </w:rPr>
        <w:t>新</w:t>
      </w:r>
      <w:r>
        <w:rPr>
          <w:rFonts w:hint="default" w:ascii="仿宋_GB2312" w:hAnsi="宋体" w:eastAsia="仿宋_GB2312" w:cs="仿宋_GB2312"/>
          <w:color w:val="000000"/>
          <w:kern w:val="0"/>
          <w:sz w:val="32"/>
          <w:szCs w:val="32"/>
          <w:highlight w:val="none"/>
          <w:lang w:val="en-US" w:eastAsia="zh-CN" w:bidi="ar"/>
        </w:rPr>
        <w:t>获得区级质量奖项的单位</w:t>
      </w:r>
      <w:r>
        <w:rPr>
          <w:rFonts w:hint="eastAsia" w:ascii="FangSong_GB2312" w:hAnsi="FangSong_GB2312" w:eastAsia="FangSong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r>
        <w:rPr>
          <w:rFonts w:hint="eastAsia" w:eastAsia="仿宋_GB2312"/>
          <w:sz w:val="32"/>
          <w:szCs w:val="32"/>
          <w:highlight w:val="none"/>
        </w:rPr>
        <w:t>。</w:t>
      </w:r>
    </w:p>
    <w:p>
      <w:pPr>
        <w:spacing w:line="560" w:lineRule="exact"/>
        <w:ind w:firstLine="640" w:firstLineChars="200"/>
        <w:rPr>
          <w:rFonts w:hint="eastAsia" w:eastAsia="仿宋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eastAsia="仿宋_GB2312"/>
          <w:sz w:val="32"/>
          <w:szCs w:val="32"/>
          <w:highlight w:val="none"/>
          <w:lang w:eastAsia="zh-CN"/>
        </w:rPr>
        <w:t>申请</w:t>
      </w:r>
      <w:r>
        <w:rPr>
          <w:rFonts w:hint="eastAsia" w:eastAsia="仿宋_GB2312"/>
          <w:sz w:val="32"/>
          <w:szCs w:val="32"/>
          <w:highlight w:val="none"/>
        </w:rPr>
        <w:t>单位质量工作介绍、获奖经历分享等。</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val="en-US" w:eastAsia="zh-CN"/>
        </w:rPr>
        <w:t>提交申请深圳市相关项目的申请材料、获深圳市资助的资助计划通知等相关证明材料。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bookmarkStart w:id="0" w:name="_GoBack"/>
      <w:bookmarkEnd w:id="0"/>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E4E878-84FA-49BE-AE8C-3AC694D2ECC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A45BBC3-4FC2-47D0-97F6-39284753B97C}"/>
  </w:font>
  <w:font w:name="方正小标宋_GBK">
    <w:panose1 w:val="02000000000000000000"/>
    <w:charset w:val="86"/>
    <w:family w:val="script"/>
    <w:pitch w:val="default"/>
    <w:sig w:usb0="A00002BF" w:usb1="38CF7CFA" w:usb2="00082016" w:usb3="00000000" w:csb0="00040001" w:csb1="00000000"/>
    <w:embedRegular r:id="rId3" w:fontKey="{CEA6F4F9-1ABF-4A4F-9C5A-AD3CD3B05A94}"/>
  </w:font>
  <w:font w:name="仿宋_GB2312">
    <w:panose1 w:val="02010609030101010101"/>
    <w:charset w:val="86"/>
    <w:family w:val="modern"/>
    <w:pitch w:val="default"/>
    <w:sig w:usb0="00000001" w:usb1="080E0000" w:usb2="00000000" w:usb3="00000000" w:csb0="00040000" w:csb1="00000000"/>
    <w:embedRegular r:id="rId4" w:fontKey="{E28370A9-1403-415C-97BC-2233FC901DC2}"/>
  </w:font>
  <w:font w:name="FangSong_GB2312">
    <w:altName w:val="仿宋_GB2312"/>
    <w:panose1 w:val="00000000000000000000"/>
    <w:charset w:val="86"/>
    <w:family w:val="auto"/>
    <w:pitch w:val="default"/>
    <w:sig w:usb0="00000000" w:usb1="00000000" w:usb2="00000000" w:usb3="00000000" w:csb0="00040000" w:csb1="00000000"/>
    <w:embedRegular r:id="rId5" w:fontKey="{24F7B7C2-80C8-4D5F-B5F2-44B0E680AF4A}"/>
  </w:font>
  <w:font w:name="楷体_GB2312">
    <w:panose1 w:val="02010609030101010101"/>
    <w:charset w:val="86"/>
    <w:family w:val="modern"/>
    <w:pitch w:val="default"/>
    <w:sig w:usb0="00000001" w:usb1="080E0000" w:usb2="00000000" w:usb3="00000000" w:csb0="00040000" w:csb1="00000000"/>
    <w:embedRegular r:id="rId6" w:fontKey="{360A968C-E5E9-410F-95C5-03896B24371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AC7F04"/>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222E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3452571"/>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5</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2024-03-18T08:16:44Z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