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7DD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eastAsia="方正小标宋简体" w:cs="Times New Roman"/>
          <w:sz w:val="44"/>
        </w:rPr>
        <w:t>深圳市科技创新</w:t>
      </w:r>
      <w:r>
        <w:rPr>
          <w:rFonts w:hint="eastAsia" w:ascii="方正小标宋简体" w:eastAsia="方正小标宋简体" w:cs="Times New Roman"/>
          <w:sz w:val="44"/>
          <w:lang w:eastAsia="zh-CN"/>
        </w:rPr>
        <w:t>局</w:t>
      </w:r>
      <w:r>
        <w:rPr>
          <w:rFonts w:hint="eastAsia" w:ascii="方正小标宋简体" w:eastAsia="方正小标宋简体" w:cs="Times New Roman"/>
          <w:sz w:val="44"/>
        </w:rPr>
        <w:t>2</w:t>
      </w:r>
      <w:r>
        <w:rPr>
          <w:rFonts w:ascii="方正小标宋简体" w:eastAsia="方正小标宋简体" w:cs="Times New Roman"/>
          <w:sz w:val="44"/>
        </w:rPr>
        <w:t>02</w:t>
      </w:r>
      <w:r>
        <w:rPr>
          <w:rFonts w:hint="eastAsia" w:ascii="方正小标宋简体" w:eastAsia="方正小标宋简体" w:cs="Times New Roman"/>
          <w:sz w:val="44"/>
          <w:lang w:val="en-US" w:eastAsia="zh-CN"/>
        </w:rPr>
        <w:t>4</w:t>
      </w:r>
      <w:r>
        <w:rPr>
          <w:rFonts w:hint="eastAsia" w:ascii="方正小标宋简体" w:eastAsia="方正小标宋简体" w:cs="Times New Roman"/>
          <w:sz w:val="44"/>
        </w:rPr>
        <w:t>年</w:t>
      </w:r>
      <w:r>
        <w:rPr>
          <w:rFonts w:hint="eastAsia" w:ascii="方正小标宋简体" w:eastAsia="方正小标宋简体" w:cs="Times New Roman"/>
          <w:sz w:val="44"/>
          <w:lang w:eastAsia="zh-CN"/>
        </w:rPr>
        <w:t>度</w:t>
      </w:r>
      <w:r>
        <w:rPr>
          <w:rFonts w:hint="eastAsia" w:ascii="方正小标宋简体" w:hAnsi="宋体" w:eastAsia="方正小标宋简体"/>
          <w:sz w:val="44"/>
          <w:szCs w:val="44"/>
        </w:rPr>
        <w:t>技术转移</w:t>
      </w:r>
    </w:p>
    <w:p w14:paraId="475030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Times New Roman"/>
          <w:sz w:val="44"/>
        </w:rPr>
      </w:pPr>
      <w:r>
        <w:rPr>
          <w:rFonts w:hint="eastAsia" w:ascii="方正小标宋简体" w:hAnsi="宋体" w:eastAsia="方正小标宋简体"/>
          <w:sz w:val="44"/>
          <w:szCs w:val="44"/>
        </w:rPr>
        <w:t>和成果转化资助项目申请指南</w:t>
      </w:r>
    </w:p>
    <w:p w14:paraId="2A8357BA">
      <w:pPr>
        <w:spacing w:line="520" w:lineRule="exact"/>
        <w:jc w:val="center"/>
        <w:rPr>
          <w:rFonts w:ascii="方正小标宋简体" w:hAnsi="宋体" w:eastAsia="方正小标宋简体"/>
          <w:sz w:val="44"/>
          <w:szCs w:val="44"/>
        </w:rPr>
      </w:pPr>
    </w:p>
    <w:p w14:paraId="31FB98B5">
      <w:pPr>
        <w:spacing w:line="560" w:lineRule="exact"/>
        <w:ind w:firstLine="640" w:firstLineChars="200"/>
        <w:rPr>
          <w:rFonts w:ascii="黑体" w:hAnsi="黑体" w:eastAsia="黑体"/>
          <w:sz w:val="32"/>
          <w:szCs w:val="32"/>
        </w:rPr>
      </w:pPr>
      <w:r>
        <w:rPr>
          <w:rFonts w:hint="eastAsia" w:ascii="黑体" w:hAnsi="黑体" w:eastAsia="黑体"/>
          <w:sz w:val="32"/>
          <w:szCs w:val="32"/>
        </w:rPr>
        <w:t>一、技术合同资助项目</w:t>
      </w:r>
    </w:p>
    <w:p w14:paraId="7CF997CA">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（一）申请内容</w:t>
      </w:r>
    </w:p>
    <w:p w14:paraId="75336D67">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为</w:t>
      </w:r>
      <w:r>
        <w:rPr>
          <w:rFonts w:hint="eastAsia" w:ascii="仿宋_GB2312" w:hAnsi="仿宋_GB2312" w:eastAsia="仿宋_GB2312" w:cs="仿宋_GB2312"/>
          <w:sz w:val="32"/>
          <w:szCs w:val="32"/>
        </w:rPr>
        <w:t>推动技术交易和促进科技成果转化，对经我市技术合同登记机构认定登记的技术合同项目给予一定比例资助。</w:t>
      </w:r>
    </w:p>
    <w:p w14:paraId="58819F33">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（二）设定依据</w:t>
      </w:r>
    </w:p>
    <w:p w14:paraId="568357E4">
      <w:pPr>
        <w:pStyle w:val="13"/>
        <w:spacing w:line="560" w:lineRule="exact"/>
        <w:ind w:firstLine="640" w:firstLineChars="200"/>
        <w:rPr>
          <w:rFonts w:hint="eastAsia" w:ascii="仿宋_GB2312" w:hAnsi="Times New Roman" w:eastAsia="仿宋_GB2312" w:cs="Times New Roman"/>
          <w:sz w:val="32"/>
          <w:szCs w:val="32"/>
          <w:lang w:eastAsia="zh-CN"/>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《深圳市科技计划管理改革方案》，深府〔2019〕1号</w:t>
      </w:r>
      <w:r>
        <w:rPr>
          <w:rFonts w:hint="eastAsia" w:ascii="仿宋_GB2312" w:hAnsi="仿宋_GB2312" w:eastAsia="仿宋_GB2312" w:cs="仿宋_GB2312"/>
          <w:sz w:val="32"/>
          <w:szCs w:val="32"/>
          <w:lang w:eastAsia="zh-CN"/>
        </w:rPr>
        <w:t>；</w:t>
      </w:r>
    </w:p>
    <w:p w14:paraId="0247CCC7">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Times New Roman" w:eastAsia="仿宋_GB2312" w:cs="Times New Roman"/>
          <w:sz w:val="32"/>
          <w:szCs w:val="32"/>
        </w:rPr>
        <w:t>2.</w:t>
      </w:r>
      <w:r>
        <w:rPr>
          <w:rFonts w:hint="eastAsia" w:ascii="仿宋_GB2312" w:hAnsi="仿宋_GB2312" w:eastAsia="仿宋_GB2312" w:cs="仿宋_GB2312"/>
          <w:sz w:val="32"/>
          <w:szCs w:val="32"/>
        </w:rPr>
        <w:t>《深圳市技术转移和成果转化项目资助管理办法》，深科技创新规〔2023〕2号</w:t>
      </w:r>
      <w:r>
        <w:rPr>
          <w:rFonts w:hint="eastAsia" w:ascii="仿宋_GB2312" w:hAnsi="仿宋_GB2312" w:eastAsia="仿宋_GB2312" w:cs="仿宋_GB2312"/>
          <w:sz w:val="32"/>
          <w:szCs w:val="32"/>
          <w:lang w:eastAsia="zh-CN"/>
        </w:rPr>
        <w:t>；</w:t>
      </w:r>
    </w:p>
    <w:p w14:paraId="5759114D">
      <w:pPr>
        <w:spacing w:line="560" w:lineRule="exact"/>
        <w:ind w:firstLine="690"/>
        <w:rPr>
          <w:rFonts w:hint="eastAsia" w:ascii="仿宋_GB2312"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深圳市科技计划项目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科技研发资金管理</w:t>
      </w:r>
      <w:r>
        <w:rPr>
          <w:rFonts w:hint="eastAsia" w:ascii="仿宋_GB2312" w:hAnsi="仿宋_GB2312" w:eastAsia="仿宋_GB2312" w:cs="仿宋_GB2312"/>
          <w:sz w:val="32"/>
          <w:szCs w:val="32"/>
          <w:lang w:eastAsia="zh-CN"/>
        </w:rPr>
        <w:t>相关规定。</w:t>
      </w:r>
    </w:p>
    <w:p w14:paraId="4E3E2C4C">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w:t>
      </w:r>
      <w:r>
        <w:rPr>
          <w:rFonts w:hint="eastAsia" w:ascii="楷体_GB2312" w:hAnsi="黑体" w:eastAsia="楷体_GB2312"/>
          <w:b/>
          <w:sz w:val="32"/>
          <w:szCs w:val="32"/>
          <w:lang w:eastAsia="zh-CN"/>
        </w:rPr>
        <w:t>支持</w:t>
      </w:r>
      <w:r>
        <w:rPr>
          <w:rFonts w:hint="eastAsia" w:ascii="楷体_GB2312" w:hAnsi="黑体" w:eastAsia="楷体_GB2312"/>
          <w:b/>
          <w:sz w:val="32"/>
          <w:szCs w:val="32"/>
        </w:rPr>
        <w:t>强度</w:t>
      </w:r>
      <w:r>
        <w:rPr>
          <w:rFonts w:hint="eastAsia" w:ascii="楷体_GB2312" w:hAnsi="黑体" w:eastAsia="楷体_GB2312"/>
          <w:b/>
          <w:sz w:val="32"/>
          <w:szCs w:val="32"/>
          <w:lang w:eastAsia="zh-CN"/>
        </w:rPr>
        <w:t>与</w:t>
      </w:r>
      <w:r>
        <w:rPr>
          <w:rFonts w:hint="eastAsia" w:ascii="楷体_GB2312" w:hAnsi="黑体" w:eastAsia="楷体_GB2312"/>
          <w:b/>
          <w:sz w:val="32"/>
          <w:szCs w:val="32"/>
        </w:rPr>
        <w:t>方式</w:t>
      </w:r>
    </w:p>
    <w:p w14:paraId="04858AAB">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支持强度</w:t>
      </w:r>
    </w:p>
    <w:p w14:paraId="77353B8B">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技术合同资助项目按不超过申请单位的</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年技术交易收入额的3%予以资助，资助金额最高</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rPr>
        <w:t>200万元</w:t>
      </w:r>
      <w:r>
        <w:rPr>
          <w:rFonts w:hint="eastAsia" w:ascii="仿宋_GB2312" w:hAnsi="仿宋_GB2312" w:eastAsia="仿宋_GB2312" w:cs="仿宋_GB2312"/>
          <w:sz w:val="32"/>
          <w:szCs w:val="32"/>
          <w:lang w:eastAsia="zh-CN"/>
        </w:rPr>
        <w:t>：其中，项目中的技术开发合同合计资助资金最高不超过100万元；技术转让合同、技术许可合同、技术咨询合同和技术服务合同等每类合同</w:t>
      </w:r>
      <w:r>
        <w:rPr>
          <w:rFonts w:hint="eastAsia" w:ascii="仿宋_GB2312" w:hAnsi="仿宋_GB2312" w:eastAsia="仿宋_GB2312" w:cs="仿宋_GB2312"/>
          <w:sz w:val="32"/>
          <w:szCs w:val="32"/>
        </w:rPr>
        <w:t>合计资助资金最高不超过</w:t>
      </w:r>
      <w:r>
        <w:rPr>
          <w:rFonts w:hint="eastAsia" w:ascii="仿宋_GB2312" w:hAnsi="仿宋_GB2312" w:eastAsia="仿宋_GB2312" w:cs="仿宋_GB2312"/>
          <w:sz w:val="32"/>
          <w:szCs w:val="32"/>
          <w:lang w:eastAsia="zh-CN"/>
        </w:rPr>
        <w:t>25万元。每类合同最多申报20份。</w:t>
      </w:r>
    </w:p>
    <w:p w14:paraId="30363821">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本指南中技术交易收入是指申请单位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2022年取得</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登记证明</w:t>
      </w:r>
      <w:r>
        <w:rPr>
          <w:rFonts w:hint="eastAsia" w:ascii="仿宋_GB2312" w:hAnsi="仿宋_GB2312" w:eastAsia="仿宋_GB2312" w:cs="仿宋_GB2312"/>
          <w:sz w:val="32"/>
          <w:szCs w:val="32"/>
        </w:rPr>
        <w:t>的技术合同核定技术交易额、</w:t>
      </w:r>
      <w:r>
        <w:rPr>
          <w:rFonts w:hint="eastAsia" w:ascii="仿宋_GB2312" w:hAnsi="仿宋_GB2312" w:eastAsia="仿宋_GB2312" w:cs="仿宋_GB2312"/>
          <w:sz w:val="32"/>
          <w:szCs w:val="32"/>
          <w:lang w:val="en-US" w:eastAsia="zh-CN"/>
        </w:rPr>
        <w:t>2022年开具的</w:t>
      </w:r>
      <w:r>
        <w:rPr>
          <w:rFonts w:hint="eastAsia" w:ascii="仿宋_GB2312" w:hAnsi="仿宋_GB2312" w:eastAsia="仿宋_GB2312" w:cs="仿宋_GB2312"/>
          <w:sz w:val="32"/>
          <w:szCs w:val="32"/>
        </w:rPr>
        <w:t>合同发票金额及对应的银行流水账单三者中的最小值</w:t>
      </w:r>
      <w:r>
        <w:rPr>
          <w:rFonts w:hint="eastAsia" w:ascii="仿宋_GB2312" w:hAnsi="仿宋_GB2312" w:eastAsia="仿宋_GB2312" w:cs="仿宋_GB2312"/>
          <w:sz w:val="32"/>
          <w:szCs w:val="32"/>
          <w:lang w:eastAsia="zh-CN"/>
        </w:rPr>
        <w:t>（原则上发票金额、流水账单的金额应与核定技术交易额完全一致，且小于或等于</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eastAsia="zh-CN"/>
        </w:rPr>
        <w:t>登记证明</w:t>
      </w:r>
      <w:r>
        <w:rPr>
          <w:rFonts w:hint="eastAsia" w:ascii="仿宋_GB2312" w:hAnsi="仿宋_GB2312" w:eastAsia="仿宋_GB2312" w:cs="仿宋_GB2312"/>
          <w:sz w:val="32"/>
          <w:szCs w:val="32"/>
        </w:rPr>
        <w:t>的技术合同</w:t>
      </w:r>
      <w:r>
        <w:rPr>
          <w:rFonts w:hint="eastAsia" w:ascii="仿宋_GB2312" w:hAnsi="仿宋_GB2312" w:eastAsia="仿宋_GB2312" w:cs="仿宋_GB2312"/>
          <w:sz w:val="32"/>
          <w:szCs w:val="32"/>
          <w:lang w:eastAsia="zh-CN"/>
        </w:rPr>
        <w:t>成交额，若有不一致的情况需补充相关说明）</w:t>
      </w:r>
      <w:r>
        <w:rPr>
          <w:rFonts w:hint="eastAsia" w:ascii="仿宋_GB2312" w:hAnsi="仿宋_GB2312" w:eastAsia="仿宋_GB2312" w:cs="仿宋_GB2312"/>
          <w:sz w:val="32"/>
          <w:szCs w:val="32"/>
        </w:rPr>
        <w:t>，其中发票上的购货方与销货方、银行流水账单上的付款方与收款方需与技术合同认定登记证明上的信息保持一致。</w:t>
      </w:r>
    </w:p>
    <w:p w14:paraId="11BEFDB9">
      <w:pPr>
        <w:pStyle w:val="13"/>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特别提醒：在对申请单位2025年及以后取得认定登记的技术合同给予资助的项目申请中，申请单位提交的发票备注及对应的银行流水账单备注需体现与技术合同一致的项目名称。</w:t>
      </w:r>
    </w:p>
    <w:p w14:paraId="4D197F0C">
      <w:pPr>
        <w:pStyle w:val="13"/>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支持方式</w:t>
      </w:r>
    </w:p>
    <w:p w14:paraId="4A6746F6">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事后补助，有数量限制，且受深圳市科技研发资金年度总额控制。资助金额只取整数位，不四舍五入，资助金额低于1万的不予支持。</w:t>
      </w:r>
    </w:p>
    <w:p w14:paraId="53D71577">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w:t>
      </w:r>
      <w:r>
        <w:rPr>
          <w:rFonts w:hint="eastAsia" w:ascii="楷体_GB2312" w:hAnsi="黑体" w:eastAsia="楷体_GB2312"/>
          <w:b/>
          <w:sz w:val="32"/>
          <w:szCs w:val="32"/>
          <w:lang w:eastAsia="zh-CN"/>
        </w:rPr>
        <w:t>申请</w:t>
      </w:r>
      <w:r>
        <w:rPr>
          <w:rFonts w:hint="eastAsia" w:ascii="楷体_GB2312" w:hAnsi="黑体" w:eastAsia="楷体_GB2312"/>
          <w:b/>
          <w:sz w:val="32"/>
          <w:szCs w:val="32"/>
        </w:rPr>
        <w:t>条件</w:t>
      </w:r>
    </w:p>
    <w:p w14:paraId="5404C665">
      <w:pPr>
        <w:pStyle w:val="13"/>
        <w:spacing w:line="560" w:lineRule="exact"/>
        <w:ind w:firstLine="640" w:firstLineChars="200"/>
        <w:rPr>
          <w:rFonts w:hint="eastAsia" w:ascii="仿宋_GB2312" w:hAnsi="仿宋_GB2312" w:eastAsia="仿宋_GB2312" w:cs="仿宋_GB2312"/>
          <w:sz w:val="32"/>
          <w:szCs w:val="32"/>
          <w:lang w:eastAsia="zh-CN"/>
        </w:rPr>
      </w:pPr>
      <w:bookmarkStart w:id="0" w:name="OLE_LINK2"/>
      <w:bookmarkStart w:id="1" w:name="OLE_LINK8"/>
      <w:bookmarkStart w:id="2" w:name="OLE_LINK1"/>
      <w:bookmarkStart w:id="3" w:name="OLE_LINK3"/>
      <w:bookmarkStart w:id="4" w:name="OLE_LINK9"/>
      <w:bookmarkStart w:id="5" w:name="_Hlk512182223"/>
      <w:bookmarkStart w:id="6" w:name="OLE_LINK7"/>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在深圳市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含深汕特别合作区，以下同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依法注册，具有独立法人资格的企业、高等院校、科研机构和社会组织</w:t>
      </w:r>
      <w:r>
        <w:rPr>
          <w:rFonts w:hint="eastAsia" w:ascii="仿宋_GB2312" w:hAnsi="仿宋_GB2312" w:eastAsia="仿宋_GB2312" w:cs="仿宋_GB2312"/>
          <w:sz w:val="32"/>
          <w:szCs w:val="32"/>
          <w:lang w:eastAsia="zh-CN"/>
        </w:rPr>
        <w:t>；</w:t>
      </w:r>
    </w:p>
    <w:p w14:paraId="7FC0A1B9">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合同的卖方</w:t>
      </w:r>
      <w:r>
        <w:rPr>
          <w:rFonts w:hint="eastAsia" w:ascii="仿宋_GB2312" w:hAnsi="仿宋_GB2312" w:eastAsia="仿宋_GB2312" w:cs="仿宋_GB2312"/>
          <w:sz w:val="32"/>
          <w:szCs w:val="32"/>
          <w:lang w:val="en-US" w:eastAsia="zh-CN"/>
        </w:rPr>
        <w:t>或者受托方；</w:t>
      </w:r>
    </w:p>
    <w:p w14:paraId="0E62509D">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申请单位签订的技术合同应当在</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年经过深圳市技术合同登记机构认定登记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出具对应的技术合同认定登记证明编号前缀为“4403012022”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，且未享受过减免流转税优惠政策，依据《关于全面推开营业税改征增值税试点的通知》（财税〔201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〕36号）对技术开发、技术转让、</w:t>
      </w:r>
      <w:r>
        <w:rPr>
          <w:rFonts w:hint="eastAsia" w:ascii="仿宋_GB2312" w:hAnsi="仿宋_GB2312" w:eastAsia="仿宋_GB2312" w:cs="仿宋_GB2312"/>
          <w:sz w:val="32"/>
          <w:szCs w:val="32"/>
          <w:lang w:eastAsia="zh-CN"/>
        </w:rPr>
        <w:t>技术许可、</w:t>
      </w:r>
      <w:r>
        <w:rPr>
          <w:rFonts w:hint="eastAsia" w:ascii="仿宋_GB2312" w:hAnsi="仿宋_GB2312" w:eastAsia="仿宋_GB2312" w:cs="仿宋_GB2312"/>
          <w:sz w:val="32"/>
          <w:szCs w:val="32"/>
        </w:rPr>
        <w:t>技术咨询和技术服务适用税率的规定，一般纳税人的适用税率为6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,小规模纳税人的征收率为3%。多个符合条件的技术合同，可以合并申报</w:t>
      </w:r>
      <w:r>
        <w:rPr>
          <w:rFonts w:hint="eastAsia" w:ascii="仿宋_GB2312" w:hAnsi="仿宋_GB2312" w:eastAsia="仿宋_GB2312" w:cs="仿宋_GB2312"/>
          <w:sz w:val="32"/>
          <w:szCs w:val="32"/>
          <w:lang w:eastAsia="zh-CN"/>
        </w:rPr>
        <w:t>；</w:t>
      </w:r>
    </w:p>
    <w:p w14:paraId="0F97E148">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优先支持深圳市战略性新兴产业集群和未来产业相关的项目</w:t>
      </w:r>
      <w:r>
        <w:rPr>
          <w:rFonts w:hint="eastAsia" w:ascii="仿宋_GB2312" w:hAnsi="仿宋_GB2312" w:eastAsia="仿宋_GB2312" w:cs="仿宋_GB2312"/>
          <w:sz w:val="32"/>
          <w:szCs w:val="32"/>
          <w:lang w:eastAsia="zh-CN"/>
        </w:rPr>
        <w:t>；</w:t>
      </w:r>
    </w:p>
    <w:p w14:paraId="7E28CCC2">
      <w:pPr>
        <w:pStyle w:val="13"/>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项目申请单位未被列入深圳市科研诚信异常名录和超期未申请验收名单，</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lang w:eastAsia="zh-CN"/>
        </w:rPr>
        <w:t>不存在未在规定期限内退回财政资金的情形</w:t>
      </w:r>
      <w:r>
        <w:rPr>
          <w:rFonts w:hint="eastAsia" w:ascii="仿宋_GB2312" w:hAnsi="仿宋_GB2312" w:eastAsia="仿宋_GB2312" w:cs="仿宋_GB2312"/>
          <w:sz w:val="32"/>
          <w:szCs w:val="32"/>
        </w:rPr>
        <w:t>。</w:t>
      </w:r>
    </w:p>
    <w:bookmarkEnd w:id="0"/>
    <w:bookmarkEnd w:id="1"/>
    <w:bookmarkEnd w:id="2"/>
    <w:bookmarkEnd w:id="3"/>
    <w:bookmarkEnd w:id="4"/>
    <w:bookmarkEnd w:id="5"/>
    <w:bookmarkEnd w:id="6"/>
    <w:p w14:paraId="04411360">
      <w:pPr>
        <w:pStyle w:val="7"/>
        <w:shd w:val="clear" w:color="auto" w:fill="FFFFFF"/>
        <w:spacing w:before="0" w:beforeAutospacing="0" w:after="72" w:afterAutospacing="0" w:line="560" w:lineRule="exact"/>
        <w:ind w:firstLine="643" w:firstLineChars="200"/>
        <w:jc w:val="both"/>
        <w:rPr>
          <w:rFonts w:ascii="楷体_GB2312" w:hAnsi="黑体" w:eastAsia="楷体_GB2312"/>
          <w:b/>
          <w:sz w:val="32"/>
          <w:szCs w:val="32"/>
        </w:rPr>
      </w:pPr>
      <w:r>
        <w:rPr>
          <w:rFonts w:hint="eastAsia" w:ascii="楷体_GB2312" w:hAnsi="黑体" w:eastAsia="楷体_GB2312"/>
          <w:b/>
          <w:sz w:val="32"/>
          <w:szCs w:val="32"/>
        </w:rPr>
        <w:t>（五）申请材料</w:t>
      </w:r>
    </w:p>
    <w:p w14:paraId="6B100826">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登录深圳市科技业务管理系统在线填报申请书，提交申请书签字盖章扫描件，提供通过该系统打印的申请书纸质文件原件</w:t>
      </w:r>
      <w:r>
        <w:rPr>
          <w:rFonts w:hint="eastAsia" w:ascii="仿宋_GB2312" w:hAnsi="仿宋_GB2312" w:eastAsia="仿宋_GB2312" w:cs="仿宋_GB2312"/>
          <w:sz w:val="32"/>
          <w:szCs w:val="32"/>
          <w:lang w:eastAsia="zh-CN"/>
        </w:rPr>
        <w:t>。</w:t>
      </w:r>
    </w:p>
    <w:p w14:paraId="7BC32774">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2.2022</w:t>
      </w:r>
      <w:r>
        <w:rPr>
          <w:rFonts w:hint="eastAsia" w:ascii="仿宋_GB2312" w:hAnsi="仿宋_GB2312" w:eastAsia="仿宋_GB2312" w:cs="仿宋_GB2312"/>
          <w:sz w:val="32"/>
          <w:szCs w:val="32"/>
        </w:rPr>
        <w:t>年财务审计报告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需提交经注册会计师行业统一监管平台备案的含有二维验证码封面的审计报告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或通过审查的事业单位财务决算报表复印件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注册未满一年的可提供验资报告</w:t>
      </w:r>
      <w:r>
        <w:rPr>
          <w:rFonts w:hint="eastAsia" w:ascii="仿宋_GB2312" w:hAnsi="仿宋_GB2312" w:eastAsia="仿宋_GB2312" w:cs="仿宋_GB2312"/>
          <w:sz w:val="32"/>
          <w:szCs w:val="32"/>
          <w:lang w:eastAsia="zh-CN"/>
        </w:rPr>
        <w:t>）。</w:t>
      </w:r>
    </w:p>
    <w:p w14:paraId="28EEF0AE">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开具的</w:t>
      </w:r>
      <w:r>
        <w:rPr>
          <w:rFonts w:hint="eastAsia" w:ascii="仿宋_GB2312" w:hAnsi="仿宋_GB2312" w:eastAsia="仿宋_GB2312" w:cs="仿宋_GB2312"/>
          <w:sz w:val="32"/>
          <w:szCs w:val="32"/>
        </w:rPr>
        <w:t>技术合同发票及相应的银行流水账单证明材料复印件</w:t>
      </w:r>
      <w:r>
        <w:rPr>
          <w:rFonts w:hint="eastAsia" w:ascii="仿宋_GB2312" w:hAnsi="仿宋_GB2312" w:eastAsia="仿宋_GB2312" w:cs="仿宋_GB2312"/>
          <w:sz w:val="32"/>
          <w:szCs w:val="32"/>
          <w:lang w:eastAsia="zh-CN"/>
        </w:rPr>
        <w:t>（每份技术合同的申请材料应独立分开，标注对应的</w:t>
      </w:r>
      <w:r>
        <w:rPr>
          <w:rFonts w:hint="eastAsia" w:ascii="仿宋_GB2312" w:hAnsi="仿宋_GB2312" w:eastAsia="仿宋_GB2312" w:cs="仿宋_GB2312"/>
          <w:sz w:val="32"/>
          <w:szCs w:val="32"/>
        </w:rPr>
        <w:t>认定登记证明编号</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按申请书技术合同明细表中填报的技术合同序号进行整理和排列</w:t>
      </w:r>
      <w:r>
        <w:rPr>
          <w:rFonts w:hint="eastAsia" w:ascii="仿宋_GB2312" w:hAnsi="仿宋_GB2312" w:eastAsia="仿宋_GB2312" w:cs="仿宋_GB2312"/>
          <w:sz w:val="32"/>
          <w:szCs w:val="32"/>
          <w:lang w:eastAsia="zh-CN"/>
        </w:rPr>
        <w:t>）。</w:t>
      </w:r>
    </w:p>
    <w:p w14:paraId="4BDBAE94">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4.申请资助的技术合同未曾获得财政资金支持的承诺函</w:t>
      </w:r>
      <w:r>
        <w:rPr>
          <w:rFonts w:hint="eastAsia" w:ascii="仿宋_GB2312" w:hAnsi="仿宋_GB2312" w:eastAsia="仿宋_GB2312" w:cs="仿宋_GB2312"/>
          <w:sz w:val="32"/>
          <w:szCs w:val="32"/>
          <w:lang w:eastAsia="zh-CN"/>
        </w:rPr>
        <w:t>。</w:t>
      </w:r>
    </w:p>
    <w:p w14:paraId="68E09305">
      <w:pPr>
        <w:pStyle w:val="13"/>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eastAsia="仿宋_GB2312" w:cs="仿宋_GB2312"/>
          <w:color w:val="auto"/>
          <w:sz w:val="32"/>
          <w:szCs w:val="32"/>
          <w:highlight w:val="none"/>
          <w:lang w:eastAsia="zh-CN"/>
        </w:rPr>
        <w:t>科研诚信承诺书原件。</w:t>
      </w:r>
    </w:p>
    <w:p w14:paraId="54946CFA">
      <w:pPr>
        <w:pStyle w:val="13"/>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宋体" w:eastAsia="仿宋_GB2312"/>
          <w:sz w:val="32"/>
          <w:szCs w:val="32"/>
          <w:highlight w:val="none"/>
          <w:lang w:val="en-US" w:eastAsia="zh-CN"/>
        </w:rPr>
        <w:t>廉洁告知书</w:t>
      </w:r>
      <w:r>
        <w:rPr>
          <w:rFonts w:hint="eastAsia" w:ascii="仿宋_GB2312" w:hAnsi="宋体" w:eastAsia="仿宋_GB2312"/>
          <w:sz w:val="32"/>
          <w:szCs w:val="32"/>
          <w:highlight w:val="none"/>
          <w:lang w:eastAsia="zh-CN"/>
        </w:rPr>
        <w:t>原件</w:t>
      </w:r>
      <w:r>
        <w:rPr>
          <w:rFonts w:hint="eastAsia" w:ascii="仿宋_GB2312" w:hAnsi="宋体" w:eastAsia="仿宋_GB2312"/>
          <w:sz w:val="32"/>
          <w:szCs w:val="32"/>
          <w:highlight w:val="none"/>
          <w:lang w:val="en-US" w:eastAsia="zh-CN"/>
        </w:rPr>
        <w:t>。</w:t>
      </w:r>
    </w:p>
    <w:p w14:paraId="7956816C">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其它需要补充说明的材料。</w:t>
      </w:r>
    </w:p>
    <w:p w14:paraId="12BBC42E">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以上材料须在深圳市科技业务管理系统提交电子版，其中复印件需加盖申请单位公章后上传。</w:t>
      </w:r>
    </w:p>
    <w:p w14:paraId="492071C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特别提醒：项目申请单位应自主申报，如发现申请项目是通过中介申报的，在形式审查阶段将不予通过。</w:t>
      </w:r>
      <w:r>
        <w:rPr>
          <w:rFonts w:hint="eastAsia" w:ascii="仿宋_GB2312" w:hAnsi="仿宋_GB2312" w:eastAsia="仿宋_GB2312" w:cs="仿宋_GB2312"/>
          <w:sz w:val="32"/>
          <w:szCs w:val="32"/>
        </w:rPr>
        <w:t>项目申请单位对申请材料的合法性、真实性、准确性和完整性负责。如有虚假，我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核实后将不予立项资助，并将申请单位列入我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科研诚信异常名录，视情节轻重，依法追究相关责任。</w:t>
      </w:r>
      <w:bookmarkStart w:id="7" w:name="OLE_LINK10"/>
      <w:bookmarkStart w:id="8" w:name="OLE_LINK13"/>
      <w:bookmarkStart w:id="9" w:name="OLE_LINK11"/>
      <w:bookmarkStart w:id="10" w:name="OLE_LINK12"/>
    </w:p>
    <w:bookmarkEnd w:id="7"/>
    <w:bookmarkEnd w:id="8"/>
    <w:bookmarkEnd w:id="9"/>
    <w:bookmarkEnd w:id="10"/>
    <w:p w14:paraId="648AB887">
      <w:pPr>
        <w:pStyle w:val="13"/>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（六）申请表格</w:t>
      </w:r>
    </w:p>
    <w:p w14:paraId="117FB857">
      <w:pPr>
        <w:pStyle w:val="13"/>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本指南规定提交的表格，申请人登录深圳市科技业务管理系统在线填报。</w:t>
      </w:r>
      <w:r>
        <w:rPr>
          <w:rFonts w:hint="eastAsia" w:ascii="仿宋_GB2312" w:hAnsi="仿宋_GB2312" w:eastAsia="仿宋_GB2312" w:cs="仿宋_GB2312"/>
          <w:sz w:val="32"/>
          <w:szCs w:val="32"/>
          <w:lang w:eastAsia="zh-Hans"/>
        </w:rPr>
        <w:t>表格中</w:t>
      </w:r>
      <w:r>
        <w:rPr>
          <w:rFonts w:hint="eastAsia" w:ascii="仿宋_GB2312" w:hAnsi="仿宋_GB2312" w:eastAsia="仿宋_GB2312" w:cs="仿宋_GB2312"/>
          <w:sz w:val="32"/>
          <w:szCs w:val="32"/>
          <w:lang w:eastAsia="zh-CN"/>
        </w:rPr>
        <w:t>填报的</w:t>
      </w:r>
      <w:r>
        <w:rPr>
          <w:rFonts w:hint="eastAsia" w:ascii="仿宋_GB2312" w:hAnsi="仿宋_GB2312" w:eastAsia="仿宋_GB2312" w:cs="仿宋_GB2312"/>
          <w:sz w:val="32"/>
          <w:szCs w:val="32"/>
          <w:lang w:eastAsia="zh-Hans"/>
        </w:rPr>
        <w:t>技术合同相关信息应</w:t>
      </w:r>
      <w:r>
        <w:rPr>
          <w:rFonts w:hint="eastAsia" w:ascii="仿宋_GB2312" w:hAnsi="仿宋_GB2312" w:eastAsia="仿宋_GB2312" w:cs="仿宋_GB2312"/>
          <w:sz w:val="32"/>
          <w:szCs w:val="32"/>
          <w:lang w:eastAsia="zh-CN"/>
        </w:rPr>
        <w:t>与对应的</w:t>
      </w:r>
      <w:r>
        <w:rPr>
          <w:rFonts w:hint="eastAsia" w:ascii="仿宋_GB2312" w:hAnsi="仿宋_GB2312" w:eastAsia="仿宋_GB2312" w:cs="仿宋_GB2312"/>
          <w:sz w:val="32"/>
          <w:szCs w:val="32"/>
          <w:lang w:eastAsia="zh-Hans"/>
        </w:rPr>
        <w:t>认定登记证明</w:t>
      </w:r>
      <w:r>
        <w:rPr>
          <w:rFonts w:hint="eastAsia" w:ascii="仿宋_GB2312" w:hAnsi="仿宋_GB2312" w:eastAsia="仿宋_GB2312" w:cs="仿宋_GB2312"/>
          <w:sz w:val="32"/>
          <w:szCs w:val="32"/>
          <w:lang w:eastAsia="zh-CN"/>
        </w:rPr>
        <w:t>信息一致</w:t>
      </w:r>
      <w:r>
        <w:rPr>
          <w:rFonts w:hint="eastAsia" w:ascii="仿宋_GB2312" w:hAnsi="仿宋_GB2312" w:eastAsia="仿宋_GB2312" w:cs="仿宋_GB2312"/>
          <w:sz w:val="32"/>
          <w:szCs w:val="32"/>
          <w:lang w:eastAsia="zh-Hans"/>
        </w:rPr>
        <w:t>。</w:t>
      </w:r>
    </w:p>
    <w:p w14:paraId="2C56DA24">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（七）受理机关</w:t>
      </w:r>
    </w:p>
    <w:p w14:paraId="6A0D4A9C">
      <w:pPr>
        <w:pStyle w:val="13"/>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受理机关：市科技创新</w:t>
      </w:r>
      <w:r>
        <w:rPr>
          <w:rFonts w:hint="eastAsia" w:ascii="仿宋_GB2312" w:eastAsia="仿宋_GB2312" w:cs="仿宋_GB2312"/>
          <w:sz w:val="32"/>
          <w:szCs w:val="32"/>
          <w:lang w:eastAsia="zh-CN"/>
        </w:rPr>
        <w:t>局</w:t>
      </w:r>
    </w:p>
    <w:p w14:paraId="1E4EE025">
      <w:pPr>
        <w:pStyle w:val="13"/>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受理时间：</w:t>
      </w:r>
    </w:p>
    <w:p w14:paraId="1485369D">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网络填报受理时间：202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日-202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（截止至18:00）</w:t>
      </w:r>
    </w:p>
    <w:p w14:paraId="5DD24F90">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申请单位在网上填报受理时限内登录深圳市科技业务管理系统在线填报申请书，上传电子扫描版申请附件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复印件需加盖申请单位公章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，点击“签字盖章页打印”，将打印文件签字盖章后扫描上传，提交审核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系统受理状态为“待窗口受理”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，无需提交纸质申请材料。提交纸质材料具体时间和方式将另行通知。</w:t>
      </w:r>
    </w:p>
    <w:p w14:paraId="200CD620">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联系电话：</w:t>
      </w:r>
    </w:p>
    <w:p w14:paraId="1107CDF4">
      <w:pPr>
        <w:pStyle w:val="1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业务咨询：</w:t>
      </w:r>
      <w:r>
        <w:rPr>
          <w:rFonts w:hint="eastAsia" w:ascii="仿宋_GB2312" w:hAnsi="仿宋_GB2312" w:eastAsia="仿宋_GB2312" w:cs="仿宋_GB2312"/>
          <w:sz w:val="32"/>
          <w:szCs w:val="32"/>
          <w:lang w:val="en-US" w:eastAsia="zh-CN"/>
        </w:rPr>
        <w:t>26551624、83699113</w:t>
      </w:r>
    </w:p>
    <w:p w14:paraId="6FDF3642">
      <w:pPr>
        <w:spacing w:line="560" w:lineRule="exact"/>
        <w:ind w:firstLine="645"/>
        <w:rPr>
          <w:rFonts w:ascii="仿宋_GB2312" w:hAnsi="Times New Roman" w:eastAsia="仿宋_GB2312" w:cs="Times New Roman"/>
          <w:sz w:val="32"/>
          <w:szCs w:val="32"/>
        </w:rPr>
      </w:pPr>
      <w:r>
        <w:rPr>
          <w:rFonts w:hint="eastAsia" w:ascii="仿宋_GB2312" w:hAnsi="仿宋_GB2312" w:eastAsia="仿宋_GB2312" w:cs="仿宋_GB2312"/>
          <w:sz w:val="32"/>
          <w:szCs w:val="32"/>
        </w:rPr>
        <w:t>技术支持：86576087、86576088</w:t>
      </w:r>
      <w:bookmarkStart w:id="11" w:name="_Hlk70242845"/>
    </w:p>
    <w:bookmarkEnd w:id="11"/>
    <w:p w14:paraId="3B1284B7">
      <w:pPr>
        <w:spacing w:line="560" w:lineRule="exact"/>
        <w:ind w:firstLine="638"/>
        <w:rPr>
          <w:rFonts w:ascii="楷体_GB2312" w:hAnsi="黑体" w:eastAsia="楷体_GB2312"/>
          <w:b/>
          <w:sz w:val="32"/>
          <w:szCs w:val="32"/>
        </w:rPr>
      </w:pPr>
      <w:r>
        <w:rPr>
          <w:rFonts w:hint="eastAsia" w:ascii="楷体_GB2312" w:hAnsi="黑体" w:eastAsia="楷体_GB2312"/>
          <w:b/>
          <w:sz w:val="32"/>
          <w:szCs w:val="32"/>
        </w:rPr>
        <w:t>（八）决定机关</w:t>
      </w:r>
    </w:p>
    <w:p w14:paraId="2BA59741">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市科技创新</w:t>
      </w:r>
      <w:r>
        <w:rPr>
          <w:rFonts w:hint="eastAsia" w:ascii="仿宋_GB2312" w:hAnsi="Times New Roman" w:eastAsia="仿宋_GB2312" w:cs="Times New Roman"/>
          <w:sz w:val="32"/>
          <w:szCs w:val="32"/>
          <w:lang w:eastAsia="zh-CN"/>
        </w:rPr>
        <w:t>局</w:t>
      </w:r>
    </w:p>
    <w:p w14:paraId="2F2DD0DE">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（九）办理程序</w:t>
      </w:r>
    </w:p>
    <w:p w14:paraId="1E6AB5B2">
      <w:pPr>
        <w:pStyle w:val="13"/>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sz w:val="32"/>
          <w:szCs w:val="32"/>
        </w:rPr>
        <w:t>网上申请——</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材料初审——专项审计——项目拟定——社会公示</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征求意见——</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审定——项目入库——纸质材料提交——计划下达——</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拨付。</w:t>
      </w:r>
    </w:p>
    <w:p w14:paraId="0DBE3DF1">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（十）办理时限</w:t>
      </w:r>
    </w:p>
    <w:p w14:paraId="588DF560">
      <w:pPr>
        <w:spacing w:line="560" w:lineRule="exact"/>
        <w:ind w:firstLine="640" w:firstLineChars="200"/>
        <w:rPr>
          <w:rFonts w:ascii="仿宋_GB2312" w:eastAsia="仿宋_GB2312"/>
          <w:sz w:val="32"/>
          <w:szCs w:val="32"/>
        </w:rPr>
      </w:pPr>
      <w:r>
        <w:rPr>
          <w:rFonts w:hint="eastAsia" w:ascii="仿宋_GB2312" w:eastAsia="仿宋_GB2312"/>
          <w:sz w:val="32"/>
          <w:szCs w:val="32"/>
        </w:rPr>
        <w:t>成批处理。</w:t>
      </w:r>
    </w:p>
    <w:p w14:paraId="600EC648">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（十一）证件及有效期限</w:t>
      </w:r>
    </w:p>
    <w:p w14:paraId="31466074">
      <w:pPr>
        <w:spacing w:line="560" w:lineRule="exact"/>
        <w:ind w:firstLine="640" w:firstLineChars="200"/>
        <w:rPr>
          <w:rFonts w:ascii="仿宋_GB2312" w:eastAsia="仿宋_GB2312"/>
          <w:sz w:val="32"/>
          <w:szCs w:val="32"/>
        </w:rPr>
      </w:pPr>
      <w:r>
        <w:rPr>
          <w:rFonts w:hint="eastAsia" w:ascii="仿宋_GB2312" w:eastAsia="仿宋_GB2312"/>
          <w:sz w:val="32"/>
          <w:szCs w:val="32"/>
        </w:rPr>
        <w:t>证    件：批准文件。</w:t>
      </w:r>
    </w:p>
    <w:p w14:paraId="6ED62BC0">
      <w:pPr>
        <w:spacing w:line="560" w:lineRule="exact"/>
        <w:ind w:firstLine="640" w:firstLineChars="200"/>
        <w:rPr>
          <w:rFonts w:ascii="仿宋_GB2312" w:eastAsia="仿宋_GB2312"/>
          <w:sz w:val="32"/>
          <w:szCs w:val="32"/>
        </w:rPr>
      </w:pPr>
      <w:r>
        <w:rPr>
          <w:rFonts w:hint="eastAsia" w:ascii="仿宋_GB2312" w:eastAsia="仿宋_GB2312"/>
          <w:sz w:val="32"/>
          <w:szCs w:val="32"/>
        </w:rPr>
        <w:t>有效期限：无期限。</w:t>
      </w:r>
    </w:p>
    <w:p w14:paraId="4141435B">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（十二）法律效力</w:t>
      </w:r>
    </w:p>
    <w:p w14:paraId="42173C9A">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申请人凭批准文件获得深圳市科技研发资金资助。</w:t>
      </w:r>
    </w:p>
    <w:p w14:paraId="305D52DA">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（十三）收费</w:t>
      </w:r>
    </w:p>
    <w:p w14:paraId="07FAF5BE">
      <w:pPr>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14:paraId="2B819D2A">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（十四）年审或年检</w:t>
      </w:r>
    </w:p>
    <w:p w14:paraId="2A4FF061">
      <w:pPr>
        <w:spacing w:line="560" w:lineRule="exact"/>
        <w:ind w:firstLine="638"/>
        <w:rPr>
          <w:rFonts w:hint="eastAsia" w:ascii="仿宋_GB2312" w:eastAsia="仿宋_GB2312"/>
          <w:sz w:val="32"/>
          <w:szCs w:val="32"/>
        </w:rPr>
      </w:pPr>
      <w:r>
        <w:rPr>
          <w:rFonts w:hint="eastAsia" w:ascii="仿宋_GB2312" w:eastAsia="仿宋_GB2312"/>
          <w:sz w:val="32"/>
          <w:szCs w:val="32"/>
        </w:rPr>
        <w:t>无年审。</w:t>
      </w:r>
    </w:p>
    <w:p w14:paraId="2FD0231E">
      <w:pPr>
        <w:spacing w:line="560" w:lineRule="exact"/>
        <w:ind w:firstLine="638"/>
        <w:rPr>
          <w:rFonts w:hint="eastAsia" w:ascii="仿宋_GB2312" w:eastAsia="仿宋_GB2312"/>
          <w:sz w:val="32"/>
          <w:szCs w:val="32"/>
        </w:rPr>
      </w:pPr>
    </w:p>
    <w:p w14:paraId="5758A9AA">
      <w:pPr>
        <w:spacing w:line="560" w:lineRule="exact"/>
        <w:ind w:firstLine="638"/>
        <w:rPr>
          <w:rFonts w:hint="eastAsia" w:ascii="仿宋_GB2312" w:eastAsia="仿宋_GB2312"/>
          <w:sz w:val="32"/>
          <w:szCs w:val="32"/>
        </w:rPr>
      </w:pPr>
    </w:p>
    <w:p w14:paraId="5D680823">
      <w:pPr>
        <w:spacing w:line="560" w:lineRule="exact"/>
        <w:ind w:firstLine="638"/>
        <w:rPr>
          <w:rFonts w:hint="eastAsia" w:ascii="仿宋_GB2312" w:eastAsia="仿宋_GB2312"/>
          <w:sz w:val="32"/>
          <w:szCs w:val="32"/>
        </w:rPr>
      </w:pPr>
    </w:p>
    <w:p w14:paraId="6B975E14">
      <w:pPr>
        <w:spacing w:line="560" w:lineRule="exact"/>
        <w:ind w:firstLine="638"/>
        <w:rPr>
          <w:rFonts w:hint="eastAsia" w:ascii="仿宋_GB2312" w:eastAsia="仿宋_GB2312"/>
          <w:sz w:val="32"/>
          <w:szCs w:val="32"/>
        </w:rPr>
      </w:pPr>
    </w:p>
    <w:p w14:paraId="1AB8B6D2">
      <w:pPr>
        <w:spacing w:line="560" w:lineRule="exact"/>
        <w:ind w:firstLine="638"/>
        <w:rPr>
          <w:rFonts w:hint="eastAsia" w:ascii="仿宋_GB2312" w:eastAsia="仿宋_GB2312"/>
          <w:sz w:val="32"/>
          <w:szCs w:val="32"/>
        </w:rPr>
      </w:pPr>
    </w:p>
    <w:p w14:paraId="6BFEC3E8">
      <w:pPr>
        <w:spacing w:line="560" w:lineRule="exact"/>
        <w:ind w:firstLine="638"/>
        <w:rPr>
          <w:rFonts w:hint="eastAsia" w:ascii="仿宋_GB2312" w:eastAsia="仿宋_GB2312"/>
          <w:sz w:val="32"/>
          <w:szCs w:val="32"/>
        </w:rPr>
      </w:pPr>
    </w:p>
    <w:p w14:paraId="257AFE2B">
      <w:pPr>
        <w:spacing w:line="560" w:lineRule="exact"/>
        <w:ind w:firstLine="640" w:firstLineChars="200"/>
        <w:rPr>
          <w:rFonts w:ascii="黑体" w:hAnsi="黑体" w:eastAsia="黑体"/>
          <w:sz w:val="32"/>
          <w:szCs w:val="32"/>
        </w:rPr>
      </w:pPr>
      <w:r>
        <w:rPr>
          <w:rFonts w:hint="eastAsia" w:ascii="黑体" w:hAnsi="黑体" w:eastAsia="黑体"/>
          <w:sz w:val="32"/>
          <w:szCs w:val="32"/>
        </w:rPr>
        <w:t>二、技术转移服务机构培育资助项目</w:t>
      </w:r>
    </w:p>
    <w:p w14:paraId="51709030">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（一）申请内容</w:t>
      </w:r>
    </w:p>
    <w:p w14:paraId="5AC73214">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培育一批专业性强、特色明显的技术转移机构，对向深圳企业输出技术或成果的高校科研院所、在技术转移和成果转化方面具备独特商业模式和核心竞争力的技术转移机构、在技术转移人才培养方面取得较好成绩的人才培育机构予以资助。</w:t>
      </w:r>
    </w:p>
    <w:p w14:paraId="1E9D4906">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申请单位需</w:t>
      </w:r>
      <w:r>
        <w:rPr>
          <w:rFonts w:hint="eastAsia" w:ascii="仿宋_GB2312" w:hAnsi="仿宋_GB2312" w:eastAsia="仿宋_GB2312" w:cs="仿宋_GB2312"/>
          <w:sz w:val="32"/>
          <w:szCs w:val="32"/>
          <w:lang w:eastAsia="zh-CN"/>
        </w:rPr>
        <w:t>为我市入库</w:t>
      </w:r>
      <w:r>
        <w:rPr>
          <w:rFonts w:hint="eastAsia" w:ascii="仿宋_GB2312" w:hAnsi="仿宋_GB2312" w:eastAsia="仿宋_GB2312" w:cs="仿宋_GB2312"/>
          <w:sz w:val="32"/>
          <w:szCs w:val="32"/>
        </w:rPr>
        <w:t>技术转移机构，且在提出资助申请时仍符合入库要求。</w:t>
      </w:r>
    </w:p>
    <w:p w14:paraId="0375049F">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（二）设定依据</w:t>
      </w:r>
    </w:p>
    <w:p w14:paraId="59FFFA8E">
      <w:pPr>
        <w:pStyle w:val="13"/>
        <w:spacing w:line="560" w:lineRule="exact"/>
        <w:ind w:firstLine="640" w:firstLineChars="200"/>
        <w:rPr>
          <w:rFonts w:hint="eastAsia" w:ascii="仿宋_GB2312" w:hAnsi="Times New Roman" w:eastAsia="仿宋_GB2312" w:cs="Times New Roman"/>
          <w:sz w:val="32"/>
          <w:szCs w:val="32"/>
          <w:lang w:eastAsia="zh-CN"/>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《深圳市科技计划管理改革方案》，深府〔2019〕1号</w:t>
      </w:r>
      <w:r>
        <w:rPr>
          <w:rFonts w:hint="eastAsia" w:ascii="仿宋_GB2312" w:hAnsi="仿宋_GB2312" w:eastAsia="仿宋_GB2312" w:cs="仿宋_GB2312"/>
          <w:sz w:val="32"/>
          <w:szCs w:val="32"/>
          <w:lang w:eastAsia="zh-CN"/>
        </w:rPr>
        <w:t>；</w:t>
      </w:r>
    </w:p>
    <w:p w14:paraId="66D114DE">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Times New Roman" w:eastAsia="仿宋_GB2312" w:cs="Times New Roman"/>
          <w:sz w:val="32"/>
          <w:szCs w:val="32"/>
        </w:rPr>
        <w:t>2.</w:t>
      </w:r>
      <w:r>
        <w:rPr>
          <w:rFonts w:hint="eastAsia" w:ascii="仿宋_GB2312" w:hAnsi="仿宋_GB2312" w:eastAsia="仿宋_GB2312" w:cs="仿宋_GB2312"/>
          <w:sz w:val="32"/>
          <w:szCs w:val="32"/>
        </w:rPr>
        <w:t>《深圳市技术转移和成果转化项目资助管理办法》，深科技创新规〔2023〕2号</w:t>
      </w:r>
      <w:r>
        <w:rPr>
          <w:rFonts w:hint="eastAsia" w:ascii="仿宋_GB2312" w:hAnsi="仿宋_GB2312" w:eastAsia="仿宋_GB2312" w:cs="仿宋_GB2312"/>
          <w:sz w:val="32"/>
          <w:szCs w:val="32"/>
          <w:lang w:eastAsia="zh-CN"/>
        </w:rPr>
        <w:t>；</w:t>
      </w:r>
    </w:p>
    <w:p w14:paraId="154E63A7">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深圳市科技计划项目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科技研发资金管理</w:t>
      </w:r>
      <w:r>
        <w:rPr>
          <w:rFonts w:hint="eastAsia" w:ascii="仿宋_GB2312" w:hAnsi="仿宋_GB2312" w:eastAsia="仿宋_GB2312" w:cs="仿宋_GB2312"/>
          <w:sz w:val="32"/>
          <w:szCs w:val="32"/>
          <w:lang w:eastAsia="zh-CN"/>
        </w:rPr>
        <w:t>相关规定。</w:t>
      </w:r>
    </w:p>
    <w:p w14:paraId="0469A5EA">
      <w:pPr>
        <w:pStyle w:val="13"/>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w:t>
      </w:r>
      <w:r>
        <w:rPr>
          <w:rFonts w:hint="eastAsia" w:ascii="楷体_GB2312" w:hAnsi="黑体" w:eastAsia="楷体_GB2312"/>
          <w:b/>
          <w:sz w:val="32"/>
          <w:szCs w:val="32"/>
          <w:lang w:eastAsia="zh-CN"/>
        </w:rPr>
        <w:t>支持</w:t>
      </w:r>
      <w:r>
        <w:rPr>
          <w:rFonts w:hint="eastAsia" w:ascii="楷体_GB2312" w:hAnsi="黑体" w:eastAsia="楷体_GB2312"/>
          <w:b/>
          <w:sz w:val="32"/>
          <w:szCs w:val="32"/>
        </w:rPr>
        <w:t>强度</w:t>
      </w:r>
      <w:r>
        <w:rPr>
          <w:rFonts w:hint="eastAsia" w:ascii="楷体_GB2312" w:hAnsi="黑体" w:eastAsia="楷体_GB2312"/>
          <w:b/>
          <w:sz w:val="32"/>
          <w:szCs w:val="32"/>
          <w:lang w:eastAsia="zh-CN"/>
        </w:rPr>
        <w:t>与</w:t>
      </w:r>
      <w:r>
        <w:rPr>
          <w:rFonts w:hint="eastAsia" w:ascii="楷体_GB2312" w:hAnsi="黑体" w:eastAsia="楷体_GB2312"/>
          <w:b/>
          <w:sz w:val="32"/>
          <w:szCs w:val="32"/>
        </w:rPr>
        <w:t>方式</w:t>
      </w:r>
    </w:p>
    <w:p w14:paraId="12C6D461">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技术转移机构培育资助项目包括：高校科研院所技术转移培育、技术转移特色基地培育、技术转移人才培养基地培育。</w:t>
      </w:r>
    </w:p>
    <w:p w14:paraId="3429E88A">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支持强度</w:t>
      </w:r>
      <w:r>
        <w:rPr>
          <w:rFonts w:hint="eastAsia" w:ascii="仿宋_GB2312" w:hAnsi="仿宋_GB2312" w:eastAsia="仿宋_GB2312" w:cs="仿宋_GB2312"/>
          <w:sz w:val="32"/>
          <w:szCs w:val="32"/>
          <w:lang w:eastAsia="zh-CN"/>
        </w:rPr>
        <w:t>：</w:t>
      </w:r>
    </w:p>
    <w:p w14:paraId="6737C84C">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1.申请高校科研院所技术转移培育资助的，按照申请单位</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经审计的在深圳投入技术转移的专项费用（各项活动类投入除外）的50%予以资助，最高资助为100万元，累计资助不超过三</w:t>
      </w:r>
      <w:r>
        <w:rPr>
          <w:rFonts w:hint="eastAsia" w:ascii="仿宋_GB2312" w:hAnsi="仿宋_GB2312" w:eastAsia="仿宋_GB2312" w:cs="仿宋_GB2312"/>
          <w:sz w:val="32"/>
          <w:szCs w:val="32"/>
          <w:lang w:eastAsia="zh-CN"/>
        </w:rPr>
        <w:t>年；</w:t>
      </w:r>
    </w:p>
    <w:p w14:paraId="3261DCFB">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2.申请技术转移特色基地培育资助的，按照申请单位</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经审计的在深圳投入技术转移的专项费用的50%予以资助，最高资助为500万元，累计资助不超过三年</w:t>
      </w:r>
      <w:r>
        <w:rPr>
          <w:rFonts w:hint="eastAsia" w:ascii="仿宋_GB2312" w:hAnsi="仿宋_GB2312" w:eastAsia="仿宋_GB2312" w:cs="仿宋_GB2312"/>
          <w:sz w:val="32"/>
          <w:szCs w:val="32"/>
          <w:lang w:eastAsia="zh-CN"/>
        </w:rPr>
        <w:t>；</w:t>
      </w:r>
    </w:p>
    <w:p w14:paraId="630032E9">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3.申请技术转移人才培养基地培育资助的，按照申请单位</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经审计的在深圳投入技术转移人才培育的专项费用的50%予以资助，最高资助为100万元，累计资助不超过三年</w:t>
      </w:r>
      <w:r>
        <w:rPr>
          <w:rFonts w:hint="eastAsia" w:ascii="仿宋_GB2312" w:hAnsi="仿宋_GB2312" w:eastAsia="仿宋_GB2312" w:cs="仿宋_GB2312"/>
          <w:sz w:val="32"/>
          <w:szCs w:val="32"/>
          <w:lang w:eastAsia="zh-CN"/>
        </w:rPr>
        <w:t>；</w:t>
      </w:r>
    </w:p>
    <w:p w14:paraId="488A9A90">
      <w:pPr>
        <w:pStyle w:val="13"/>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受市科技研发资金年度总额控制，2024年度资助不超过10个高校科研院所技术转移培育项目、5个技术转移特色基地</w:t>
      </w:r>
      <w:r>
        <w:rPr>
          <w:rFonts w:hint="eastAsia" w:ascii="仿宋_GB2312" w:eastAsia="仿宋_GB2312"/>
          <w:sz w:val="32"/>
          <w:szCs w:val="32"/>
        </w:rPr>
        <w:t>、3个技术转移人才培养基地</w:t>
      </w:r>
      <w:r>
        <w:rPr>
          <w:rFonts w:hint="eastAsia" w:ascii="仿宋_GB2312" w:hAnsi="仿宋_GB2312" w:eastAsia="仿宋_GB2312" w:cs="仿宋_GB2312"/>
          <w:sz w:val="32"/>
          <w:szCs w:val="32"/>
        </w:rPr>
        <w:t>。</w:t>
      </w:r>
    </w:p>
    <w:p w14:paraId="0242D98D">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申请单位同一年份不可同时</w:t>
      </w: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高校科研院所技术转移培育资助和技术转移特色基地培育资助。</w:t>
      </w:r>
    </w:p>
    <w:p w14:paraId="29D6DDDA">
      <w:pPr>
        <w:pStyle w:val="13"/>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事后补助，采取先评定后资助的方式，资助金额只取整数位，不四舍五入，本批次资助资金纳入2024年度市级财政预算安排。</w:t>
      </w:r>
    </w:p>
    <w:p w14:paraId="22F42010">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w:t>
      </w:r>
      <w:r>
        <w:rPr>
          <w:rFonts w:hint="eastAsia" w:ascii="楷体_GB2312" w:hAnsi="黑体" w:eastAsia="楷体_GB2312"/>
          <w:b/>
          <w:sz w:val="32"/>
          <w:szCs w:val="32"/>
          <w:lang w:eastAsia="zh-CN"/>
        </w:rPr>
        <w:t>申请</w:t>
      </w:r>
      <w:r>
        <w:rPr>
          <w:rFonts w:hint="eastAsia" w:ascii="楷体_GB2312" w:hAnsi="黑体" w:eastAsia="楷体_GB2312"/>
          <w:b/>
          <w:sz w:val="32"/>
          <w:szCs w:val="32"/>
        </w:rPr>
        <w:t>条件</w:t>
      </w:r>
    </w:p>
    <w:p w14:paraId="26B34B0A">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高校科研院所技术转移培育</w:t>
      </w:r>
    </w:p>
    <w:p w14:paraId="36FD2D9D">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在深圳市具有独立法人资格的高等院校、在深圳市依法注册成立并取得广东省新型研发机构称号的法人单位、在深圳市依法注册成立具有</w:t>
      </w:r>
      <w:r>
        <w:rPr>
          <w:rFonts w:ascii="仿宋_GB2312" w:hAnsi="仿宋_GB2312" w:eastAsia="仿宋_GB2312" w:cs="仿宋_GB2312"/>
          <w:sz w:val="32"/>
          <w:szCs w:val="32"/>
        </w:rPr>
        <w:t>科研职能</w:t>
      </w:r>
      <w:r>
        <w:rPr>
          <w:rFonts w:hint="eastAsia" w:ascii="仿宋_GB2312" w:hAnsi="仿宋_GB2312" w:eastAsia="仿宋_GB2312" w:cs="仿宋_GB2312"/>
          <w:sz w:val="32"/>
          <w:szCs w:val="32"/>
        </w:rPr>
        <w:t>的事业</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深圳市外高等院校在深圳设立的具有独立法人资格的技术转移机构；</w:t>
      </w:r>
    </w:p>
    <w:p w14:paraId="52C46FD1">
      <w:pPr>
        <w:pStyle w:val="13"/>
        <w:spacing w:line="56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向深圳企业输出技术或成果，转移转化实施地应当在深圳市。</w:t>
      </w:r>
    </w:p>
    <w:p w14:paraId="772EAC05">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技术转移特色基地培育资助</w:t>
      </w:r>
    </w:p>
    <w:p w14:paraId="220B1373">
      <w:pPr>
        <w:pStyle w:val="7"/>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设立并运营2年以上，具有适合机构本身发展要求的独特商业模式、技术转移特色经营项目和核心竞争力，平台型技术转移机构需已投入建设且已正常运行；</w:t>
      </w:r>
    </w:p>
    <w:p w14:paraId="5B5E08BF">
      <w:pPr>
        <w:pStyle w:val="7"/>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具有固定的经营场所、满足经营要求的办公设备和条件。具有稳定的客户群及长期合作伙伴，服务企业不少于10家；</w:t>
      </w:r>
    </w:p>
    <w:p w14:paraId="725D4C3A">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（3）2022年</w:t>
      </w:r>
      <w:r>
        <w:rPr>
          <w:rFonts w:hint="eastAsia" w:ascii="仿宋_GB2312" w:hAnsi="仿宋_GB2312" w:eastAsia="仿宋_GB2312" w:cs="仿宋_GB2312"/>
          <w:sz w:val="32"/>
          <w:szCs w:val="32"/>
        </w:rPr>
        <w:t>转移转化科技成果不少于5项或者近两年不少于8个（不包含转化自有科技成果），</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营业性收入不低于500万元或</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投入科技成果转移转化专项经费不低于1000万元；</w:t>
      </w:r>
    </w:p>
    <w:p w14:paraId="24D4619A">
      <w:pPr>
        <w:pStyle w:val="7"/>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机构主要负责人具有较强的开拓创新精神、丰富的实践经验及较高的管理水平；具有符合规定的专职人员，综合性技术转移机构专职人员在3人以上；</w:t>
      </w:r>
    </w:p>
    <w:p w14:paraId="57092899">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管理规范，规章制度健全，具有明确的从事技术转移服务的章程、客户管理服务规范和程序、健全的内部管理制度、科学合理的员工激励和惩处制度。</w:t>
      </w:r>
    </w:p>
    <w:p w14:paraId="5461C63C">
      <w:pPr>
        <w:pStyle w:val="13"/>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3.技术转移人才培养基地培育</w:t>
      </w:r>
    </w:p>
    <w:p w14:paraId="27965899">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组织管理机制完善，培训机构健全，具备与技术转移培训相关场所、教材及设备；</w:t>
      </w:r>
    </w:p>
    <w:p w14:paraId="03CF56DA">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建立完善的师资培养机制，有满足培训需要的、稳定的专、兼职教师队伍，师生比不低于1:20</w:t>
      </w:r>
      <w:r>
        <w:rPr>
          <w:rFonts w:hint="eastAsia" w:ascii="仿宋_GB2312" w:hAnsi="仿宋_GB2312" w:eastAsia="仿宋_GB2312" w:cs="仿宋_GB2312"/>
          <w:sz w:val="32"/>
          <w:szCs w:val="32"/>
          <w:lang w:eastAsia="zh-CN"/>
        </w:rPr>
        <w:t>；</w:t>
      </w:r>
    </w:p>
    <w:p w14:paraId="7A012445">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2家以上大、中型企业建立稳定的合作关系。属于非高等院校的，还至少要与1家高等院校建立稳定的合作关系，能够在技术需求挖掘与分析、技术评价服务、技术中试孵化、技术成果运营、技术投融资、转移转化方案策划、转移转化咨询服务等方面为学员提供实操机会并出具评价证明；</w:t>
      </w:r>
    </w:p>
    <w:p w14:paraId="0B2E53B9">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已完成符合国家技术转移专业人员能力等级培训大纲要求的完整课程体系研发。已开展较成功的技术转移人才培养工作，累计在深圳培育技术转移人数不低于200人，具有丰富的技术转移培训经验，取得明显绩效。</w:t>
      </w:r>
    </w:p>
    <w:p w14:paraId="3E21AB4C">
      <w:pPr>
        <w:pStyle w:val="13"/>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4.其他条件</w:t>
      </w:r>
    </w:p>
    <w:p w14:paraId="6AA0740C">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项目申请单位、项目负责人、项目组主要成员均未被列入深圳市科研诚信异常名录和超期未申请验收名单；</w:t>
      </w:r>
    </w:p>
    <w:p w14:paraId="0A8F2395">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项目负责人、项目组主要成员未被列入深圳市科技创新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验收不通过名单；</w:t>
      </w:r>
    </w:p>
    <w:p w14:paraId="50BA5C15">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项目申请单位不存在未在规定期限内退回财政资金的情形。</w:t>
      </w:r>
    </w:p>
    <w:p w14:paraId="3AADB471">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申请单位的专职人员、研发场地不得与市级及以上创新载体、深圳市概念验证中心、深圳市中小试基地重复。</w:t>
      </w:r>
    </w:p>
    <w:p w14:paraId="7F92F1D0">
      <w:pPr>
        <w:pStyle w:val="13"/>
        <w:spacing w:line="560" w:lineRule="exact"/>
        <w:ind w:firstLine="640" w:firstLineChars="200"/>
        <w:rPr>
          <w:rFonts w:hint="eastAsia" w:asci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（5）投入的专项费用不得包括各级财政资助资金。</w:t>
      </w:r>
    </w:p>
    <w:p w14:paraId="5131A24F">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（五）申请材料</w:t>
      </w:r>
    </w:p>
    <w:p w14:paraId="79D856EC">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登录深圳市科技业务管理系统在线填报申请书，提交申请书签字盖章扫描件，提供通过该系统打印的申请书纸质文件原件。</w:t>
      </w:r>
    </w:p>
    <w:p w14:paraId="38322E30">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有效期</w:t>
      </w:r>
      <w:r>
        <w:rPr>
          <w:rFonts w:ascii="仿宋_GB2312" w:hAnsi="仿宋_GB2312" w:eastAsia="仿宋_GB2312" w:cs="仿宋_GB2312"/>
          <w:sz w:val="32"/>
          <w:szCs w:val="32"/>
        </w:rPr>
        <w:t>内的</w:t>
      </w: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技术转移机构入库证明</w:t>
      </w:r>
      <w:r>
        <w:rPr>
          <w:rFonts w:hint="eastAsia" w:ascii="仿宋_GB2312" w:hAnsi="仿宋_GB2312" w:eastAsia="仿宋_GB2312" w:cs="仿宋_GB2312"/>
          <w:sz w:val="32"/>
          <w:szCs w:val="32"/>
        </w:rPr>
        <w:t>。</w:t>
      </w:r>
    </w:p>
    <w:p w14:paraId="1B512AA4">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营业执照或事业单位、社会团体登记证书复印件（加盖公章）。</w:t>
      </w:r>
    </w:p>
    <w:p w14:paraId="5E491CA1">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法定代表人身份证复印件。</w:t>
      </w:r>
    </w:p>
    <w:p w14:paraId="6CFF0DE8">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5.2022年</w:t>
      </w:r>
      <w:r>
        <w:rPr>
          <w:rFonts w:hint="eastAsia" w:ascii="仿宋_GB2312" w:hAnsi="仿宋_GB2312" w:eastAsia="仿宋_GB2312" w:cs="仿宋_GB2312"/>
          <w:sz w:val="32"/>
          <w:szCs w:val="32"/>
        </w:rPr>
        <w:t>财务审计报告（需提交经注册会计师行业统一监管平台备案的含有二维验证码封面的审计报告）或通过审查的事业单位财务决算报表复印件（注册未满一年的可提供验资报告）（加盖公章）。</w:t>
      </w:r>
    </w:p>
    <w:p w14:paraId="7B0603CC">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申请单位为企业和社会组织的，提供市税务部门出具的上年度纳税证明复印件；申请单位为高等院校、科研机构和医疗卫生机构的，提供近三年承担市级及以上科技计划项目清单。</w:t>
      </w:r>
    </w:p>
    <w:p w14:paraId="3AD24881">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《深圳市技术转移机构培育建设方案》。</w:t>
      </w:r>
    </w:p>
    <w:p w14:paraId="3A10D07E">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团队专职人员以及非专职服务人员证明材料。</w:t>
      </w:r>
    </w:p>
    <w:p w14:paraId="03F5CEB0">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专项审计报告原件（需经注册会计师行业统一监管平台备案的含有二维验证码封面的审计报告</w:t>
      </w:r>
      <w:r>
        <w:rPr>
          <w:rFonts w:hint="eastAsia" w:ascii="仿宋_GB2312" w:hAnsi="仿宋_GB2312" w:eastAsia="仿宋_GB2312" w:cs="仿宋_GB2312"/>
          <w:sz w:val="32"/>
          <w:szCs w:val="32"/>
          <w:lang w:eastAsia="zh-CN"/>
        </w:rPr>
        <w:t>，专项审计报告需包含费用明细表</w:t>
      </w:r>
      <w:r>
        <w:rPr>
          <w:rFonts w:hint="eastAsia" w:ascii="仿宋_GB2312" w:hAnsi="仿宋_GB2312" w:eastAsia="仿宋_GB2312" w:cs="仿宋_GB2312"/>
          <w:sz w:val="32"/>
          <w:szCs w:val="32"/>
        </w:rPr>
        <w:t>）。包括申请单位在技术转移过程中发生的相关的直接费用和间接费用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投入的专项费用不得包括各级财政资助资金</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含技术职业经纪（经理）人费用、其他工作人员费用、专家顾问咨询、技术转移直接费用、商业投融资服务、创业孵化培训、工程软件的版权费用、房屋租赁、场地改造装修、归属于技术转移平台的研发费用和其他延伸配套服务费用、技术转移人才培育专项费用等。</w:t>
      </w:r>
    </w:p>
    <w:p w14:paraId="148B6BD2">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申请单位在遴选评审、成果收益、绩效管理、科研诚信、科研伦理、安全生产等方面的制度文件。</w:t>
      </w:r>
    </w:p>
    <w:p w14:paraId="017C2CEF">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服务合同的发票（记账联）及相应的银行流水账单。</w:t>
      </w:r>
    </w:p>
    <w:p w14:paraId="5823B015">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固定办公场地或者成果转化专门用房面积证明，</w:t>
      </w:r>
      <w:r>
        <w:rPr>
          <w:rFonts w:hint="eastAsia" w:ascii="仿宋_GB2312" w:eastAsia="仿宋_GB2312"/>
          <w:sz w:val="32"/>
          <w:szCs w:val="32"/>
        </w:rPr>
        <w:t>申请单位为高等院校、科研机构和医疗卫生机构的，提供固定办公场地面积证明材料；申请单位为</w:t>
      </w:r>
      <w:r>
        <w:rPr>
          <w:rFonts w:hint="eastAsia" w:ascii="仿宋_GB2312" w:hAnsi="Arial" w:eastAsia="仿宋_GB2312" w:cs="Arial"/>
          <w:color w:val="000000" w:themeColor="text1"/>
          <w:sz w:val="32"/>
          <w:szCs w:val="32"/>
          <w14:textFill>
            <w14:solidFill>
              <w14:schemeClr w14:val="tx1"/>
            </w14:solidFill>
          </w14:textFill>
        </w:rPr>
        <w:t>企业和社会组织</w:t>
      </w:r>
      <w:r>
        <w:rPr>
          <w:rFonts w:hint="eastAsia" w:ascii="仿宋_GB2312" w:eastAsia="仿宋_GB2312"/>
          <w:sz w:val="32"/>
          <w:szCs w:val="32"/>
        </w:rPr>
        <w:t>的，提供不动产证明或租赁合同等证明材料</w:t>
      </w:r>
      <w:r>
        <w:rPr>
          <w:rFonts w:hint="eastAsia" w:ascii="仿宋_GB2312" w:hAnsi="仿宋_GB2312" w:eastAsia="仿宋_GB2312" w:cs="仿宋_GB2312"/>
          <w:sz w:val="32"/>
          <w:szCs w:val="32"/>
        </w:rPr>
        <w:t>。</w:t>
      </w:r>
    </w:p>
    <w:p w14:paraId="4708211B">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科研诚信承诺书原件。</w:t>
      </w:r>
    </w:p>
    <w:p w14:paraId="041449D5">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知识产权合规性声明原件。</w:t>
      </w:r>
    </w:p>
    <w:p w14:paraId="72E6E940">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宋体" w:eastAsia="仿宋_GB2312"/>
          <w:sz w:val="32"/>
          <w:szCs w:val="32"/>
          <w:highlight w:val="none"/>
          <w:lang w:val="en-US" w:eastAsia="zh-CN"/>
        </w:rPr>
        <w:t>廉洁告知书</w:t>
      </w:r>
      <w:r>
        <w:rPr>
          <w:rFonts w:hint="eastAsia" w:ascii="仿宋_GB2312" w:hAnsi="宋体" w:eastAsia="仿宋_GB2312"/>
          <w:sz w:val="32"/>
          <w:szCs w:val="32"/>
          <w:highlight w:val="none"/>
          <w:lang w:eastAsia="zh-CN"/>
        </w:rPr>
        <w:t>原件</w:t>
      </w:r>
      <w:r>
        <w:rPr>
          <w:rFonts w:hint="eastAsia" w:ascii="仿宋_GB2312" w:hAnsi="仿宋_GB2312" w:eastAsia="仿宋_GB2312" w:cs="仿宋_GB2312"/>
          <w:sz w:val="32"/>
          <w:szCs w:val="32"/>
        </w:rPr>
        <w:t>。</w:t>
      </w:r>
    </w:p>
    <w:p w14:paraId="6D8B373C">
      <w:pPr>
        <w:pStyle w:val="13"/>
        <w:spacing w:line="560" w:lineRule="exact"/>
        <w:ind w:firstLine="645"/>
        <w:rPr>
          <w:rFonts w:ascii="仿宋_GB2312" w:hAnsi="宋体" w:eastAsia="仿宋_GB2312"/>
          <w:sz w:val="32"/>
          <w:szCs w:val="32"/>
        </w:rPr>
      </w:pPr>
      <w:r>
        <w:rPr>
          <w:rFonts w:hint="eastAsia" w:ascii="仿宋_GB2312" w:hAnsi="仿宋_GB2312" w:eastAsia="仿宋_GB2312" w:cs="仿宋_GB2312"/>
          <w:sz w:val="32"/>
          <w:szCs w:val="32"/>
          <w:lang w:val="en-US" w:eastAsia="zh-CN"/>
        </w:rPr>
        <w:t>16.</w:t>
      </w:r>
      <w:r>
        <w:rPr>
          <w:rFonts w:hint="eastAsia" w:ascii="仿宋_GB2312" w:eastAsia="仿宋_GB2312" w:cs="仿宋_GB2312"/>
          <w:sz w:val="32"/>
          <w:szCs w:val="32"/>
        </w:rPr>
        <w:t>项目涉及科研伦理和科技安全的，提供国家有关法律法规和伦理准则要求的批准或备案文件。</w:t>
      </w:r>
    </w:p>
    <w:p w14:paraId="6652BA34">
      <w:pPr>
        <w:pStyle w:val="13"/>
        <w:spacing w:line="560" w:lineRule="exact"/>
        <w:ind w:firstLine="640" w:firstLineChars="200"/>
        <w:rPr>
          <w:rFonts w:ascii="仿宋_GB2312" w:hAnsi="仿宋_GB2312" w:eastAsia="仿宋_GB2312" w:cs="仿宋_GB2312"/>
          <w:sz w:val="32"/>
          <w:szCs w:val="32"/>
        </w:rPr>
      </w:pPr>
    </w:p>
    <w:p w14:paraId="76BAFC08">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申请高校科研院所培育资助</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技术转移特色基地培育资助的，还需提供以下材料：</w:t>
      </w:r>
    </w:p>
    <w:p w14:paraId="4BE47983">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库项目汇总表，提供在转移转化途中的项目库项目简介（技术成熟度、知识产权归属、已有基础、转化路径、项目预算、预期目标）。申请单位为高等院校、科研机构和医疗卫生机构的，还应提供项目理论基础（提供能够说明科学问题或原理的论文、专著及其他相关研究成果）；申请单位为企业和社会组织的，应提供企业委托转移转化项目合同和转化方案（技术转移平台的，提供平台在转移转化项目清单）。</w:t>
      </w:r>
    </w:p>
    <w:p w14:paraId="767F36FA">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成果转化相关证明。申请单位为高等院校、科研机构和医疗卫生机构的，提供向深圳企业成果转化案例清单以及相关证明材料如高水平论文、专利、职务成果赋权交割佐证材料、成果转化合同，税务发票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包括技术转移费用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及银行流水账单复印件和相关证明材料；申请单位为企业和社会组织的，提供委托成果转化合同税务发票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包括技术转移费用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及银行流水账单复印件和相关证明材料。转移转化科技成果已进行合同登记的，需提供技术合同复印件和技术合同登记机构开具的技术合同认定登记证明复印件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经过深圳市技术合同登记机构认定登记的技术合同无需提供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98263ED">
      <w:pPr>
        <w:pStyle w:val="1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申请技术转移人才培养基地资助还需提供以下材料：</w:t>
      </w:r>
    </w:p>
    <w:p w14:paraId="657354D2">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宋体" w:eastAsia="仿宋_GB2312" w:cs="Calibri"/>
          <w:sz w:val="32"/>
          <w:szCs w:val="32"/>
        </w:rPr>
        <w:t>兼职工作人员和兼职老师仅需提供劳动合同、学历和职称等证明材料。</w:t>
      </w:r>
    </w:p>
    <w:p w14:paraId="061594BD">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转移人才培育证明。提供技术转移教材及设备、师资情况、与大中型企业合作情况、高等院校合作情况、技术转移实操机会提供和评价证明、国家技术转移专业人员能力等级培训大纲要求的完整课程体系研发、开展技术转移人才培养工作累计超过200人等佐证材料。</w:t>
      </w:r>
    </w:p>
    <w:p w14:paraId="445CC94C">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以上所有材料须在深圳市科技业务管理系统提交电子版，其中复印件需加盖申请单位公章后上传。</w:t>
      </w:r>
    </w:p>
    <w:p w14:paraId="17902077">
      <w:pPr>
        <w:pStyle w:val="13"/>
        <w:spacing w:line="560" w:lineRule="exact"/>
        <w:rPr>
          <w:rFonts w:ascii="仿宋_GB2312" w:hAnsi="仿宋_GB2312" w:eastAsia="仿宋_GB2312" w:cs="仿宋_GB2312"/>
          <w:b/>
          <w:bCs/>
          <w:sz w:val="32"/>
          <w:szCs w:val="32"/>
        </w:rPr>
      </w:pPr>
    </w:p>
    <w:p w14:paraId="7452B1B6">
      <w:pPr>
        <w:spacing w:line="560" w:lineRule="exact"/>
        <w:ind w:firstLine="643" w:firstLineChars="200"/>
        <w:rPr>
          <w:rFonts w:hint="eastAsia" w:ascii="楷体_GB2312" w:hAnsi="黑体" w:eastAsia="楷体_GB2312"/>
          <w:b/>
          <w:sz w:val="32"/>
          <w:szCs w:val="32"/>
        </w:rPr>
      </w:pPr>
      <w:r>
        <w:rPr>
          <w:rFonts w:hint="eastAsia" w:ascii="仿宋_GB2312" w:hAnsi="仿宋_GB2312" w:eastAsia="仿宋_GB2312" w:cs="仿宋_GB2312"/>
          <w:b/>
          <w:bCs/>
          <w:sz w:val="32"/>
          <w:szCs w:val="32"/>
        </w:rPr>
        <w:t>特别提醒：项目申请单位应自主申报，如发现申请项目是通过中介申报的，在形式审查阶段将不予通过。</w:t>
      </w:r>
      <w:r>
        <w:rPr>
          <w:rFonts w:hint="eastAsia" w:ascii="仿宋_GB2312" w:hAnsi="仿宋_GB2312" w:eastAsia="仿宋_GB2312" w:cs="仿宋_GB2312"/>
          <w:sz w:val="32"/>
          <w:szCs w:val="32"/>
        </w:rPr>
        <w:t>项目申请单位对申请材料的合法性、真实性、准确性和完整性负责。如有虚假，我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核实后将不予立项资助，并将申请单位列入我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科研诚信异常名录，视情节轻重，依法追究相关责任。</w:t>
      </w:r>
      <w:r>
        <w:rPr>
          <w:rFonts w:hint="eastAsia" w:ascii="仿宋_GB2312" w:hAnsi="仿宋_GB2312" w:eastAsia="仿宋_GB2312"/>
          <w:b/>
          <w:sz w:val="32"/>
          <w:lang w:bidi="ar"/>
        </w:rPr>
        <w:t>申请单位申请高等院校技术转移培育资助的，需提供以下材料：</w:t>
      </w:r>
    </w:p>
    <w:p w14:paraId="73B09497">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（六）申请表格</w:t>
      </w:r>
    </w:p>
    <w:p w14:paraId="29D17DA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本指南规定提交的表格，申请人登录深圳市科技业务管理系统在线填报。</w:t>
      </w:r>
    </w:p>
    <w:p w14:paraId="4823F502">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（七）受理机关</w:t>
      </w:r>
    </w:p>
    <w:p w14:paraId="718F04E5">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1.受理机关：市科技创新</w:t>
      </w:r>
      <w:r>
        <w:rPr>
          <w:rFonts w:hint="eastAsia" w:ascii="仿宋_GB2312" w:hAnsi="仿宋_GB2312" w:eastAsia="仿宋_GB2312" w:cs="仿宋_GB2312"/>
          <w:sz w:val="32"/>
          <w:szCs w:val="32"/>
          <w:lang w:val="en-US" w:eastAsia="zh-CN"/>
        </w:rPr>
        <w:t>局</w:t>
      </w:r>
    </w:p>
    <w:p w14:paraId="3631BC7B">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2.受理时间：</w:t>
      </w:r>
    </w:p>
    <w:p w14:paraId="0D0A2087">
      <w:pPr>
        <w:pStyle w:val="13"/>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网络填报受理时间：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bookmarkStart w:id="12" w:name="_GoBack"/>
      <w:bookmarkEnd w:id="12"/>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9日</w:t>
      </w:r>
      <w:r>
        <w:rPr>
          <w:rFonts w:hint="eastAsia" w:ascii="仿宋_GB2312" w:eastAsia="仿宋_GB2312" w:cs="仿宋_GB2312"/>
          <w:color w:val="auto"/>
          <w:sz w:val="32"/>
          <w:szCs w:val="32"/>
          <w:lang w:eastAsia="zh-CN"/>
        </w:rPr>
        <w:t>（截止至18:00）</w:t>
      </w:r>
    </w:p>
    <w:p w14:paraId="028AADB6">
      <w:pPr>
        <w:pStyle w:val="13"/>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申请单位在网上填报受理时限内登录深圳市科技业务管理系统在线填报申请书，上传电子扫描版申请附件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复印件需加盖申请单位公章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，点击“签字盖章页打印”，将打印文件签字盖章后扫描上传，提交审核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系统受理状态为“待窗口受理”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，无需提交纸质申请材料。提交纸质材料具体时间和方式将另行通知。</w:t>
      </w:r>
    </w:p>
    <w:p w14:paraId="37BE52E3">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3.联系电话：</w:t>
      </w:r>
    </w:p>
    <w:p w14:paraId="67684DFB">
      <w:pPr>
        <w:pStyle w:val="1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业务咨询：</w:t>
      </w:r>
      <w:r>
        <w:rPr>
          <w:rFonts w:hint="eastAsia" w:ascii="仿宋_GB2312" w:hAnsi="仿宋_GB2312" w:eastAsia="仿宋_GB2312" w:cs="仿宋_GB2312"/>
          <w:sz w:val="32"/>
          <w:szCs w:val="32"/>
          <w:lang w:val="en-US" w:eastAsia="zh-CN"/>
        </w:rPr>
        <w:t>86715023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26551624</w:t>
      </w:r>
    </w:p>
    <w:p w14:paraId="4250A899">
      <w:pPr>
        <w:pStyle w:val="13"/>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技术支持：86576087、86576088</w:t>
      </w:r>
    </w:p>
    <w:p w14:paraId="2B77A1E9">
      <w:pPr>
        <w:spacing w:line="560" w:lineRule="exact"/>
        <w:ind w:firstLine="638"/>
        <w:rPr>
          <w:rFonts w:ascii="楷体_GB2312" w:hAnsi="黑体" w:eastAsia="楷体_GB2312"/>
          <w:b/>
          <w:sz w:val="32"/>
          <w:szCs w:val="32"/>
        </w:rPr>
      </w:pPr>
      <w:r>
        <w:rPr>
          <w:rFonts w:hint="eastAsia" w:ascii="楷体_GB2312" w:hAnsi="黑体" w:eastAsia="楷体_GB2312"/>
          <w:b/>
          <w:sz w:val="32"/>
          <w:szCs w:val="32"/>
        </w:rPr>
        <w:t>（八）决定机关</w:t>
      </w:r>
    </w:p>
    <w:p w14:paraId="1115ADC4">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市科技创新</w:t>
      </w:r>
      <w:r>
        <w:rPr>
          <w:rFonts w:hint="eastAsia" w:ascii="仿宋_GB2312" w:hAnsi="Times New Roman" w:eastAsia="仿宋_GB2312" w:cs="Times New Roman"/>
          <w:sz w:val="32"/>
          <w:szCs w:val="32"/>
          <w:lang w:eastAsia="zh-CN"/>
        </w:rPr>
        <w:t>局</w:t>
      </w:r>
    </w:p>
    <w:p w14:paraId="5E92DA47">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（九）办理程序</w:t>
      </w:r>
    </w:p>
    <w:p w14:paraId="34B299DA">
      <w:pPr>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sz w:val="32"/>
          <w:szCs w:val="32"/>
        </w:rPr>
        <w:t>网上申请——</w:t>
      </w:r>
      <w:r>
        <w:rPr>
          <w:rFonts w:hint="eastAsia" w:ascii="仿宋_GB2312" w:hAnsi="仿宋_GB2312" w:eastAsia="仿宋_GB2312" w:cs="仿宋_GB2312"/>
          <w:sz w:val="32"/>
          <w:szCs w:val="32"/>
          <w:lang w:val="en-US" w:eastAsia="zh-CN"/>
        </w:rPr>
        <w:t>电子</w:t>
      </w:r>
      <w:r>
        <w:rPr>
          <w:rFonts w:hint="eastAsia" w:ascii="仿宋_GB2312" w:hAnsi="仿宋_GB2312" w:eastAsia="仿宋_GB2312" w:cs="仿宋_GB2312"/>
          <w:sz w:val="32"/>
          <w:szCs w:val="32"/>
        </w:rPr>
        <w:t>材料初审——</w:t>
      </w:r>
      <w:r>
        <w:rPr>
          <w:rFonts w:hint="eastAsia" w:ascii="仿宋_GB2312" w:eastAsia="仿宋_GB2312"/>
          <w:sz w:val="32"/>
          <w:szCs w:val="32"/>
        </w:rPr>
        <w:t>专家评审——现场考察——专项审计——</w:t>
      </w:r>
      <w:r>
        <w:rPr>
          <w:rFonts w:hint="eastAsia" w:ascii="仿宋_GB2312" w:eastAsia="仿宋_GB2312" w:cs="仿宋_GB2312"/>
          <w:sz w:val="32"/>
          <w:szCs w:val="32"/>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征求意见——</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审定</w:t>
      </w:r>
      <w:r>
        <w:rPr>
          <w:rFonts w:hint="eastAsia" w:ascii="仿宋_GB2312" w:eastAsia="仿宋_GB2312" w:cs="仿宋_GB2312"/>
          <w:sz w:val="32"/>
          <w:szCs w:val="32"/>
        </w:rPr>
        <w:t>——项目入库——</w:t>
      </w:r>
      <w:r>
        <w:rPr>
          <w:rFonts w:hint="eastAsia" w:ascii="仿宋_GB2312" w:eastAsia="仿宋_GB2312"/>
          <w:sz w:val="32"/>
          <w:szCs w:val="32"/>
        </w:rPr>
        <w:t>纸质材料</w:t>
      </w:r>
      <w:r>
        <w:rPr>
          <w:rFonts w:hint="eastAsia" w:ascii="仿宋_GB2312" w:eastAsia="仿宋_GB2312"/>
          <w:sz w:val="32"/>
          <w:szCs w:val="32"/>
          <w:lang w:val="en-US" w:eastAsia="zh-CN"/>
        </w:rPr>
        <w:t>提交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计划</w:t>
      </w:r>
      <w:r>
        <w:rPr>
          <w:rFonts w:hint="eastAsia" w:ascii="仿宋_GB2312" w:eastAsia="仿宋_GB2312" w:cs="仿宋_GB2312"/>
          <w:sz w:val="32"/>
          <w:szCs w:val="32"/>
        </w:rPr>
        <w:t>下达——</w:t>
      </w:r>
      <w:r>
        <w:rPr>
          <w:rFonts w:hint="eastAsia" w:ascii="仿宋_GB2312" w:eastAsia="仿宋_GB2312" w:cs="仿宋_GB2312"/>
          <w:sz w:val="32"/>
          <w:szCs w:val="32"/>
          <w:lang w:val="en-US" w:eastAsia="zh-CN"/>
        </w:rPr>
        <w:t>经费</w:t>
      </w:r>
      <w:r>
        <w:rPr>
          <w:rFonts w:hint="eastAsia" w:ascii="仿宋_GB2312" w:eastAsia="仿宋_GB2312" w:cs="仿宋_GB2312"/>
          <w:sz w:val="32"/>
          <w:szCs w:val="32"/>
        </w:rPr>
        <w:t>拨付</w:t>
      </w:r>
      <w:r>
        <w:rPr>
          <w:rFonts w:hint="eastAsia" w:ascii="仿宋_GB2312" w:eastAsia="仿宋_GB2312"/>
          <w:sz w:val="32"/>
          <w:szCs w:val="32"/>
        </w:rPr>
        <w:t>。</w:t>
      </w:r>
    </w:p>
    <w:p w14:paraId="3C1F78AB">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（十）办理时限</w:t>
      </w:r>
    </w:p>
    <w:p w14:paraId="6B046582">
      <w:pPr>
        <w:spacing w:line="560" w:lineRule="exact"/>
        <w:ind w:firstLine="640" w:firstLineChars="200"/>
        <w:rPr>
          <w:rFonts w:ascii="仿宋_GB2312" w:eastAsia="仿宋_GB2312"/>
          <w:sz w:val="32"/>
          <w:szCs w:val="32"/>
        </w:rPr>
      </w:pPr>
      <w:r>
        <w:rPr>
          <w:rFonts w:hint="eastAsia" w:ascii="仿宋_GB2312" w:eastAsia="仿宋_GB2312"/>
          <w:sz w:val="32"/>
          <w:szCs w:val="32"/>
        </w:rPr>
        <w:t>成批处理。</w:t>
      </w:r>
    </w:p>
    <w:p w14:paraId="6E670274">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（十一）证件及有效期限</w:t>
      </w:r>
    </w:p>
    <w:p w14:paraId="54080A19">
      <w:pPr>
        <w:spacing w:line="560" w:lineRule="exact"/>
        <w:ind w:firstLine="640" w:firstLineChars="200"/>
        <w:rPr>
          <w:rFonts w:ascii="仿宋_GB2312" w:eastAsia="仿宋_GB2312"/>
          <w:sz w:val="32"/>
          <w:szCs w:val="32"/>
        </w:rPr>
      </w:pPr>
      <w:r>
        <w:rPr>
          <w:rFonts w:hint="eastAsia" w:ascii="仿宋_GB2312" w:eastAsia="仿宋_GB2312"/>
          <w:sz w:val="32"/>
          <w:szCs w:val="32"/>
        </w:rPr>
        <w:t>证    件：批准文件。</w:t>
      </w:r>
    </w:p>
    <w:p w14:paraId="237781CB">
      <w:pPr>
        <w:spacing w:line="560" w:lineRule="exact"/>
        <w:ind w:firstLine="640" w:firstLineChars="200"/>
        <w:rPr>
          <w:rFonts w:ascii="仿宋_GB2312" w:eastAsia="仿宋_GB2312"/>
          <w:sz w:val="32"/>
          <w:szCs w:val="32"/>
        </w:rPr>
      </w:pPr>
      <w:r>
        <w:rPr>
          <w:rFonts w:hint="eastAsia" w:ascii="仿宋_GB2312" w:eastAsia="仿宋_GB2312"/>
          <w:sz w:val="32"/>
          <w:szCs w:val="32"/>
        </w:rPr>
        <w:t>有效期限：无期限。</w:t>
      </w:r>
    </w:p>
    <w:p w14:paraId="4DF5FBD0">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（十二）法律效力</w:t>
      </w:r>
    </w:p>
    <w:p w14:paraId="497805FE">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申请人凭批准文件获得深圳市科技研发资金资助。</w:t>
      </w:r>
    </w:p>
    <w:p w14:paraId="5F0C0AE6">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（十三）收费</w:t>
      </w:r>
    </w:p>
    <w:p w14:paraId="3D08E132">
      <w:pPr>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14:paraId="7A6F5D14">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（十四）年审或年检</w:t>
      </w:r>
    </w:p>
    <w:p w14:paraId="18221C7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获资助单位应当于每年3月底前将上一年度年度报告报市科技行政主管部门。</w:t>
      </w:r>
    </w:p>
    <w:p w14:paraId="24029132">
      <w:pPr>
        <w:pStyle w:val="8"/>
        <w:rPr>
          <w:rFonts w:hint="eastAsia"/>
        </w:rPr>
      </w:pPr>
    </w:p>
    <w:p w14:paraId="403685BA">
      <w:pPr>
        <w:pStyle w:val="13"/>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w:t>
      </w:r>
    </w:p>
    <w:p w14:paraId="509E18EE">
      <w:pPr>
        <w:pStyle w:val="1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将严格按照有关标准和程序受理，不收取任何费用。如有任何中介机构和个人假借我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领导和工作人员名义向申请单位收取费用的，请知情者即向市科技创新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举报。</w:t>
      </w:r>
    </w:p>
    <w:p w14:paraId="3391CBFB">
      <w:pPr>
        <w:pStyle w:val="1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局不予采用；未在附件明细表中列明的费用将不予确认。相关审计报告经核查认定属于虚假材料的，项目单位五年内不得申请市科技计划项目，市科技创新局将其列入科研诚信异常名录，并按照市政府失信联合惩戒有关规定予以处理。</w:t>
      </w:r>
    </w:p>
    <w:p w14:paraId="7CD5173F">
      <w:pPr>
        <w:spacing w:line="560" w:lineRule="exact"/>
        <w:ind w:firstLine="640" w:firstLineChars="200"/>
        <w:rPr>
          <w:rFonts w:ascii="仿宋_GB2312" w:eastAsia="仿宋_GB2312" w:cs="Arial"/>
          <w:color w:val="000000"/>
          <w:sz w:val="32"/>
          <w:szCs w:val="32"/>
          <w:lang w:eastAsia="zh-Hans"/>
        </w:rPr>
      </w:pPr>
    </w:p>
    <w:sectPr>
      <w:headerReference r:id="rId3" w:type="default"/>
      <w:footerReference r:id="rId4" w:type="default"/>
      <w:footerReference r:id="rId5" w:type="even"/>
      <w:pgSz w:w="11906" w:h="16838"/>
      <w:pgMar w:top="2155" w:right="1474" w:bottom="2041"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69D3ED-7CE5-46E4-AAA5-BE408C5582B2}"/>
  </w:font>
  <w:font w:name="黑体">
    <w:panose1 w:val="02010609060101010101"/>
    <w:charset w:val="86"/>
    <w:family w:val="auto"/>
    <w:pitch w:val="default"/>
    <w:sig w:usb0="800002BF" w:usb1="38CF7CFA" w:usb2="00000016" w:usb3="00000000" w:csb0="00040001" w:csb1="00000000"/>
    <w:embedRegular r:id="rId2" w:fontKey="{E57D1A59-F128-4EFF-B651-39AD818C03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62B212-26FB-4472-933B-4E5558AFB694}"/>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65AE9710-E389-45F0-8F81-ADFC473E38ED}"/>
  </w:font>
  <w:font w:name="楷体_GB2312">
    <w:altName w:val="楷体"/>
    <w:panose1 w:val="02010609030101010101"/>
    <w:charset w:val="86"/>
    <w:family w:val="modern"/>
    <w:pitch w:val="default"/>
    <w:sig w:usb0="00000000" w:usb1="00000000" w:usb2="00000010" w:usb3="00000000" w:csb0="00040000" w:csb1="00000000"/>
    <w:embedRegular r:id="rId5" w:fontKey="{D0695DE4-1362-445B-AB17-6D2672BDBCB4}"/>
  </w:font>
  <w:font w:name="仿宋_GB2312">
    <w:panose1 w:val="02010609030101010101"/>
    <w:charset w:val="86"/>
    <w:family w:val="modern"/>
    <w:pitch w:val="default"/>
    <w:sig w:usb0="00000001" w:usb1="080E0000" w:usb2="00000000" w:usb3="00000000" w:csb0="00040000" w:csb1="00000000"/>
    <w:embedRegular r:id="rId6" w:fontKey="{36743595-C457-4F7D-BE70-777F9D7377D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715356"/>
      <w:docPartObj>
        <w:docPartGallery w:val="autotext"/>
      </w:docPartObj>
    </w:sdtPr>
    <w:sdtContent>
      <w:p w14:paraId="6DC36E66">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14:paraId="66D2924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466785"/>
      <w:docPartObj>
        <w:docPartGallery w:val="autotext"/>
      </w:docPartObj>
    </w:sdtPr>
    <w:sdtEndPr>
      <w:rPr>
        <w:rFonts w:ascii="宋体" w:hAnsi="宋体"/>
        <w:sz w:val="28"/>
        <w:szCs w:val="28"/>
      </w:rPr>
    </w:sdtEndPr>
    <w:sdtContent>
      <w:p w14:paraId="4748821B">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p w14:paraId="138DB20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1E4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5Nzk0NjFmZmMyNGNhNzZmN2ZmMTIwOGVhMDc4ODUifQ=="/>
  </w:docVars>
  <w:rsids>
    <w:rsidRoot w:val="00172A27"/>
    <w:rsid w:val="000022B6"/>
    <w:rsid w:val="00013D52"/>
    <w:rsid w:val="000149A3"/>
    <w:rsid w:val="00014DB1"/>
    <w:rsid w:val="00017944"/>
    <w:rsid w:val="00017D40"/>
    <w:rsid w:val="000278FB"/>
    <w:rsid w:val="00027D2C"/>
    <w:rsid w:val="000331F1"/>
    <w:rsid w:val="00044467"/>
    <w:rsid w:val="00046237"/>
    <w:rsid w:val="00050D7F"/>
    <w:rsid w:val="000530A4"/>
    <w:rsid w:val="0005494A"/>
    <w:rsid w:val="0006257F"/>
    <w:rsid w:val="00065EFD"/>
    <w:rsid w:val="000677A8"/>
    <w:rsid w:val="000737F1"/>
    <w:rsid w:val="0008066C"/>
    <w:rsid w:val="0009222B"/>
    <w:rsid w:val="00095D95"/>
    <w:rsid w:val="000A0617"/>
    <w:rsid w:val="000A5C61"/>
    <w:rsid w:val="000B4BBA"/>
    <w:rsid w:val="000C14E6"/>
    <w:rsid w:val="000C3E18"/>
    <w:rsid w:val="000C682D"/>
    <w:rsid w:val="000D008B"/>
    <w:rsid w:val="000D0BCA"/>
    <w:rsid w:val="000D25CD"/>
    <w:rsid w:val="000D3541"/>
    <w:rsid w:val="000D3DC4"/>
    <w:rsid w:val="000D5772"/>
    <w:rsid w:val="000E3135"/>
    <w:rsid w:val="000E447E"/>
    <w:rsid w:val="000E73A7"/>
    <w:rsid w:val="000F3C65"/>
    <w:rsid w:val="000F42E8"/>
    <w:rsid w:val="000F6E52"/>
    <w:rsid w:val="00106F6A"/>
    <w:rsid w:val="001077F5"/>
    <w:rsid w:val="00107DC1"/>
    <w:rsid w:val="00110E5E"/>
    <w:rsid w:val="00112E00"/>
    <w:rsid w:val="001130D1"/>
    <w:rsid w:val="0011464E"/>
    <w:rsid w:val="001154B2"/>
    <w:rsid w:val="0012127F"/>
    <w:rsid w:val="0012137C"/>
    <w:rsid w:val="001223EF"/>
    <w:rsid w:val="001241DB"/>
    <w:rsid w:val="00124345"/>
    <w:rsid w:val="00126F10"/>
    <w:rsid w:val="001274C3"/>
    <w:rsid w:val="00132BB1"/>
    <w:rsid w:val="0013377D"/>
    <w:rsid w:val="001352CF"/>
    <w:rsid w:val="00135B33"/>
    <w:rsid w:val="00136A75"/>
    <w:rsid w:val="00142273"/>
    <w:rsid w:val="00142526"/>
    <w:rsid w:val="00144FD1"/>
    <w:rsid w:val="00145691"/>
    <w:rsid w:val="00147CE5"/>
    <w:rsid w:val="001501AD"/>
    <w:rsid w:val="001531A4"/>
    <w:rsid w:val="001644E3"/>
    <w:rsid w:val="00165E09"/>
    <w:rsid w:val="001665C8"/>
    <w:rsid w:val="00166867"/>
    <w:rsid w:val="00167007"/>
    <w:rsid w:val="00170F1A"/>
    <w:rsid w:val="00172A27"/>
    <w:rsid w:val="001764DB"/>
    <w:rsid w:val="00176920"/>
    <w:rsid w:val="00182E92"/>
    <w:rsid w:val="00184D7B"/>
    <w:rsid w:val="00190F57"/>
    <w:rsid w:val="001915CE"/>
    <w:rsid w:val="001948ED"/>
    <w:rsid w:val="00196143"/>
    <w:rsid w:val="00196532"/>
    <w:rsid w:val="00196FD6"/>
    <w:rsid w:val="001A0680"/>
    <w:rsid w:val="001A7ACE"/>
    <w:rsid w:val="001B04A5"/>
    <w:rsid w:val="001B0615"/>
    <w:rsid w:val="001B1F58"/>
    <w:rsid w:val="001B49DB"/>
    <w:rsid w:val="001B67BF"/>
    <w:rsid w:val="001B6FAF"/>
    <w:rsid w:val="001C0BE7"/>
    <w:rsid w:val="001C1662"/>
    <w:rsid w:val="001C25C7"/>
    <w:rsid w:val="001C77C6"/>
    <w:rsid w:val="001D361D"/>
    <w:rsid w:val="001D3F8A"/>
    <w:rsid w:val="001D679D"/>
    <w:rsid w:val="001D7EE0"/>
    <w:rsid w:val="001F0B39"/>
    <w:rsid w:val="001F3135"/>
    <w:rsid w:val="00203FDD"/>
    <w:rsid w:val="0020620F"/>
    <w:rsid w:val="00226CFE"/>
    <w:rsid w:val="00230407"/>
    <w:rsid w:val="00230E30"/>
    <w:rsid w:val="00235158"/>
    <w:rsid w:val="002353C5"/>
    <w:rsid w:val="002358C2"/>
    <w:rsid w:val="00241457"/>
    <w:rsid w:val="002424CE"/>
    <w:rsid w:val="00243228"/>
    <w:rsid w:val="0024333B"/>
    <w:rsid w:val="00243A0B"/>
    <w:rsid w:val="002445E3"/>
    <w:rsid w:val="002447B0"/>
    <w:rsid w:val="00245E29"/>
    <w:rsid w:val="002475EE"/>
    <w:rsid w:val="00247A8F"/>
    <w:rsid w:val="00250992"/>
    <w:rsid w:val="0025115E"/>
    <w:rsid w:val="00252631"/>
    <w:rsid w:val="00256EAD"/>
    <w:rsid w:val="00262564"/>
    <w:rsid w:val="002643F4"/>
    <w:rsid w:val="00270168"/>
    <w:rsid w:val="00271CF0"/>
    <w:rsid w:val="0027561F"/>
    <w:rsid w:val="002903FB"/>
    <w:rsid w:val="00290DF2"/>
    <w:rsid w:val="00290F9E"/>
    <w:rsid w:val="0029108C"/>
    <w:rsid w:val="00291A77"/>
    <w:rsid w:val="002920B1"/>
    <w:rsid w:val="00292E01"/>
    <w:rsid w:val="002937CA"/>
    <w:rsid w:val="00295C4D"/>
    <w:rsid w:val="002A1CD3"/>
    <w:rsid w:val="002A54B3"/>
    <w:rsid w:val="002A62F2"/>
    <w:rsid w:val="002C2D60"/>
    <w:rsid w:val="002C2E20"/>
    <w:rsid w:val="002C4DE2"/>
    <w:rsid w:val="002C6024"/>
    <w:rsid w:val="002C73A4"/>
    <w:rsid w:val="002D0567"/>
    <w:rsid w:val="002D1498"/>
    <w:rsid w:val="002D2C52"/>
    <w:rsid w:val="002E1AE0"/>
    <w:rsid w:val="002E3D65"/>
    <w:rsid w:val="002E5F33"/>
    <w:rsid w:val="002E7CC5"/>
    <w:rsid w:val="002F088A"/>
    <w:rsid w:val="002F08A2"/>
    <w:rsid w:val="002F29F3"/>
    <w:rsid w:val="002F7000"/>
    <w:rsid w:val="00302878"/>
    <w:rsid w:val="00306246"/>
    <w:rsid w:val="00311424"/>
    <w:rsid w:val="003134F9"/>
    <w:rsid w:val="00316B24"/>
    <w:rsid w:val="00316FCD"/>
    <w:rsid w:val="00317EB8"/>
    <w:rsid w:val="00323624"/>
    <w:rsid w:val="003236C7"/>
    <w:rsid w:val="00324E0E"/>
    <w:rsid w:val="00327534"/>
    <w:rsid w:val="003320D9"/>
    <w:rsid w:val="003327A0"/>
    <w:rsid w:val="00335423"/>
    <w:rsid w:val="00337CD9"/>
    <w:rsid w:val="003401E1"/>
    <w:rsid w:val="003402F2"/>
    <w:rsid w:val="00341DB2"/>
    <w:rsid w:val="003423D7"/>
    <w:rsid w:val="00342428"/>
    <w:rsid w:val="00342FA6"/>
    <w:rsid w:val="003433C0"/>
    <w:rsid w:val="00343B90"/>
    <w:rsid w:val="00343E82"/>
    <w:rsid w:val="0034432C"/>
    <w:rsid w:val="00347158"/>
    <w:rsid w:val="003477CA"/>
    <w:rsid w:val="003515BE"/>
    <w:rsid w:val="003540CB"/>
    <w:rsid w:val="003553C2"/>
    <w:rsid w:val="00372EE5"/>
    <w:rsid w:val="0037675B"/>
    <w:rsid w:val="00377A97"/>
    <w:rsid w:val="00382C26"/>
    <w:rsid w:val="003931F9"/>
    <w:rsid w:val="0039492B"/>
    <w:rsid w:val="003A2136"/>
    <w:rsid w:val="003A2A58"/>
    <w:rsid w:val="003A3A89"/>
    <w:rsid w:val="003A674B"/>
    <w:rsid w:val="003B09AB"/>
    <w:rsid w:val="003B0C00"/>
    <w:rsid w:val="003B0F06"/>
    <w:rsid w:val="003B27D2"/>
    <w:rsid w:val="003B3E4E"/>
    <w:rsid w:val="003C2DBA"/>
    <w:rsid w:val="003D34C3"/>
    <w:rsid w:val="003D6BF8"/>
    <w:rsid w:val="003E0267"/>
    <w:rsid w:val="003E2C83"/>
    <w:rsid w:val="003E7CE1"/>
    <w:rsid w:val="00406397"/>
    <w:rsid w:val="0040677F"/>
    <w:rsid w:val="004070B9"/>
    <w:rsid w:val="00410C8C"/>
    <w:rsid w:val="004221F4"/>
    <w:rsid w:val="00422BB3"/>
    <w:rsid w:val="00441465"/>
    <w:rsid w:val="00442205"/>
    <w:rsid w:val="004451B0"/>
    <w:rsid w:val="00446C5B"/>
    <w:rsid w:val="00446D69"/>
    <w:rsid w:val="0044714B"/>
    <w:rsid w:val="004477FF"/>
    <w:rsid w:val="00454CF2"/>
    <w:rsid w:val="004566C0"/>
    <w:rsid w:val="00461CA4"/>
    <w:rsid w:val="00463027"/>
    <w:rsid w:val="004635AF"/>
    <w:rsid w:val="004654BC"/>
    <w:rsid w:val="00467EC6"/>
    <w:rsid w:val="004710D6"/>
    <w:rsid w:val="004718C8"/>
    <w:rsid w:val="00472E28"/>
    <w:rsid w:val="00481640"/>
    <w:rsid w:val="004932C9"/>
    <w:rsid w:val="00493C7D"/>
    <w:rsid w:val="00494D36"/>
    <w:rsid w:val="00495850"/>
    <w:rsid w:val="004B413D"/>
    <w:rsid w:val="004C5352"/>
    <w:rsid w:val="004C53BB"/>
    <w:rsid w:val="004C6A9F"/>
    <w:rsid w:val="004D2E7F"/>
    <w:rsid w:val="004E3D7A"/>
    <w:rsid w:val="004E5ED9"/>
    <w:rsid w:val="004F0E91"/>
    <w:rsid w:val="004F1826"/>
    <w:rsid w:val="004F39B7"/>
    <w:rsid w:val="004F676E"/>
    <w:rsid w:val="00502B34"/>
    <w:rsid w:val="00506C44"/>
    <w:rsid w:val="00510188"/>
    <w:rsid w:val="00512E31"/>
    <w:rsid w:val="00516ED0"/>
    <w:rsid w:val="00527837"/>
    <w:rsid w:val="0053060B"/>
    <w:rsid w:val="00532133"/>
    <w:rsid w:val="005352FD"/>
    <w:rsid w:val="005365AF"/>
    <w:rsid w:val="00536F25"/>
    <w:rsid w:val="00542F8C"/>
    <w:rsid w:val="00543C47"/>
    <w:rsid w:val="00552E4E"/>
    <w:rsid w:val="00555099"/>
    <w:rsid w:val="00557836"/>
    <w:rsid w:val="00570C89"/>
    <w:rsid w:val="00570CE7"/>
    <w:rsid w:val="00574A46"/>
    <w:rsid w:val="00575F0F"/>
    <w:rsid w:val="005866E8"/>
    <w:rsid w:val="00591BCA"/>
    <w:rsid w:val="00592810"/>
    <w:rsid w:val="00594250"/>
    <w:rsid w:val="00594640"/>
    <w:rsid w:val="005947C0"/>
    <w:rsid w:val="005A6587"/>
    <w:rsid w:val="005A6778"/>
    <w:rsid w:val="005B2B2A"/>
    <w:rsid w:val="005B4A99"/>
    <w:rsid w:val="005B6C39"/>
    <w:rsid w:val="005C21B5"/>
    <w:rsid w:val="005C2BF2"/>
    <w:rsid w:val="005C3373"/>
    <w:rsid w:val="005C764D"/>
    <w:rsid w:val="005D2F08"/>
    <w:rsid w:val="005D35F8"/>
    <w:rsid w:val="005E11BE"/>
    <w:rsid w:val="005E4DD5"/>
    <w:rsid w:val="005E5EB8"/>
    <w:rsid w:val="00600D9B"/>
    <w:rsid w:val="006043C8"/>
    <w:rsid w:val="0060452C"/>
    <w:rsid w:val="006049DA"/>
    <w:rsid w:val="006061A5"/>
    <w:rsid w:val="00606EB3"/>
    <w:rsid w:val="00606EC4"/>
    <w:rsid w:val="00613F29"/>
    <w:rsid w:val="00616185"/>
    <w:rsid w:val="00620B8E"/>
    <w:rsid w:val="00621FB8"/>
    <w:rsid w:val="00623D39"/>
    <w:rsid w:val="00636981"/>
    <w:rsid w:val="00640A5F"/>
    <w:rsid w:val="00642AD6"/>
    <w:rsid w:val="006533B6"/>
    <w:rsid w:val="006538A3"/>
    <w:rsid w:val="00665BDF"/>
    <w:rsid w:val="006674C4"/>
    <w:rsid w:val="00670CC9"/>
    <w:rsid w:val="00671142"/>
    <w:rsid w:val="00671F03"/>
    <w:rsid w:val="00682AE4"/>
    <w:rsid w:val="006933B6"/>
    <w:rsid w:val="006935E5"/>
    <w:rsid w:val="00693EE5"/>
    <w:rsid w:val="0069548E"/>
    <w:rsid w:val="00697750"/>
    <w:rsid w:val="006A0BC1"/>
    <w:rsid w:val="006A22FD"/>
    <w:rsid w:val="006A6A60"/>
    <w:rsid w:val="006B0F75"/>
    <w:rsid w:val="006B24B7"/>
    <w:rsid w:val="006B5DCB"/>
    <w:rsid w:val="006C5C99"/>
    <w:rsid w:val="006D1829"/>
    <w:rsid w:val="006D231C"/>
    <w:rsid w:val="006D61D6"/>
    <w:rsid w:val="006E1221"/>
    <w:rsid w:val="006E7B46"/>
    <w:rsid w:val="006F1ABF"/>
    <w:rsid w:val="007013D1"/>
    <w:rsid w:val="00706092"/>
    <w:rsid w:val="00715EBA"/>
    <w:rsid w:val="007162A3"/>
    <w:rsid w:val="00716DD4"/>
    <w:rsid w:val="00716FFA"/>
    <w:rsid w:val="007179C5"/>
    <w:rsid w:val="00721128"/>
    <w:rsid w:val="007241C3"/>
    <w:rsid w:val="007246D2"/>
    <w:rsid w:val="007262F1"/>
    <w:rsid w:val="0073246B"/>
    <w:rsid w:val="00732E1C"/>
    <w:rsid w:val="00737140"/>
    <w:rsid w:val="0074128A"/>
    <w:rsid w:val="00746B78"/>
    <w:rsid w:val="007525F7"/>
    <w:rsid w:val="00760537"/>
    <w:rsid w:val="0077085D"/>
    <w:rsid w:val="00773B15"/>
    <w:rsid w:val="00787C69"/>
    <w:rsid w:val="00793F84"/>
    <w:rsid w:val="00796355"/>
    <w:rsid w:val="00797CF0"/>
    <w:rsid w:val="007A4093"/>
    <w:rsid w:val="007A4C26"/>
    <w:rsid w:val="007A55E1"/>
    <w:rsid w:val="007A5F6D"/>
    <w:rsid w:val="007A7847"/>
    <w:rsid w:val="007A7EDF"/>
    <w:rsid w:val="007B1299"/>
    <w:rsid w:val="007C289D"/>
    <w:rsid w:val="007C6B2E"/>
    <w:rsid w:val="007D4379"/>
    <w:rsid w:val="007D58BA"/>
    <w:rsid w:val="007D71A4"/>
    <w:rsid w:val="007D753D"/>
    <w:rsid w:val="007E16A8"/>
    <w:rsid w:val="007F115B"/>
    <w:rsid w:val="007F1714"/>
    <w:rsid w:val="007F29DF"/>
    <w:rsid w:val="00802B10"/>
    <w:rsid w:val="00810BFA"/>
    <w:rsid w:val="00811CFB"/>
    <w:rsid w:val="0081425B"/>
    <w:rsid w:val="008208EB"/>
    <w:rsid w:val="0083196E"/>
    <w:rsid w:val="00832904"/>
    <w:rsid w:val="0083385E"/>
    <w:rsid w:val="00843144"/>
    <w:rsid w:val="00843E2B"/>
    <w:rsid w:val="00851EA5"/>
    <w:rsid w:val="00853CE2"/>
    <w:rsid w:val="00862395"/>
    <w:rsid w:val="008654AF"/>
    <w:rsid w:val="00870B14"/>
    <w:rsid w:val="00872675"/>
    <w:rsid w:val="00874A3A"/>
    <w:rsid w:val="00877680"/>
    <w:rsid w:val="00881691"/>
    <w:rsid w:val="008960E1"/>
    <w:rsid w:val="008A1CDC"/>
    <w:rsid w:val="008A2328"/>
    <w:rsid w:val="008A3304"/>
    <w:rsid w:val="008A3655"/>
    <w:rsid w:val="008A3AE4"/>
    <w:rsid w:val="008A5913"/>
    <w:rsid w:val="008A7708"/>
    <w:rsid w:val="008B01CE"/>
    <w:rsid w:val="008B04A9"/>
    <w:rsid w:val="008B25D9"/>
    <w:rsid w:val="008C0BBE"/>
    <w:rsid w:val="008C1B23"/>
    <w:rsid w:val="008C3BFA"/>
    <w:rsid w:val="008D0115"/>
    <w:rsid w:val="008D0F6B"/>
    <w:rsid w:val="008D79E9"/>
    <w:rsid w:val="008E10A9"/>
    <w:rsid w:val="008E15DE"/>
    <w:rsid w:val="008E3DE2"/>
    <w:rsid w:val="008E417E"/>
    <w:rsid w:val="008F20DE"/>
    <w:rsid w:val="008F2AA0"/>
    <w:rsid w:val="00905C55"/>
    <w:rsid w:val="009127EB"/>
    <w:rsid w:val="00912EAE"/>
    <w:rsid w:val="00923C23"/>
    <w:rsid w:val="009356B5"/>
    <w:rsid w:val="00936C39"/>
    <w:rsid w:val="0095364B"/>
    <w:rsid w:val="0095685D"/>
    <w:rsid w:val="0095750E"/>
    <w:rsid w:val="00957D4E"/>
    <w:rsid w:val="00960922"/>
    <w:rsid w:val="00963B37"/>
    <w:rsid w:val="00963F36"/>
    <w:rsid w:val="009723CE"/>
    <w:rsid w:val="00972929"/>
    <w:rsid w:val="0097404E"/>
    <w:rsid w:val="00974F3F"/>
    <w:rsid w:val="00976685"/>
    <w:rsid w:val="00986212"/>
    <w:rsid w:val="00990741"/>
    <w:rsid w:val="00990CA7"/>
    <w:rsid w:val="0099109B"/>
    <w:rsid w:val="009926AB"/>
    <w:rsid w:val="009956E2"/>
    <w:rsid w:val="009A2598"/>
    <w:rsid w:val="009A2E97"/>
    <w:rsid w:val="009A58C1"/>
    <w:rsid w:val="009C0780"/>
    <w:rsid w:val="009C3529"/>
    <w:rsid w:val="009C6D3F"/>
    <w:rsid w:val="009C6E63"/>
    <w:rsid w:val="009D0F0D"/>
    <w:rsid w:val="009D27A4"/>
    <w:rsid w:val="009D473F"/>
    <w:rsid w:val="009D6143"/>
    <w:rsid w:val="009E0CC6"/>
    <w:rsid w:val="009E1788"/>
    <w:rsid w:val="009E4314"/>
    <w:rsid w:val="009E4659"/>
    <w:rsid w:val="009F1FA6"/>
    <w:rsid w:val="009F2CB3"/>
    <w:rsid w:val="00A01882"/>
    <w:rsid w:val="00A03941"/>
    <w:rsid w:val="00A12C2F"/>
    <w:rsid w:val="00A14C70"/>
    <w:rsid w:val="00A15AB7"/>
    <w:rsid w:val="00A21391"/>
    <w:rsid w:val="00A35D1D"/>
    <w:rsid w:val="00A42997"/>
    <w:rsid w:val="00A51F9F"/>
    <w:rsid w:val="00A5385A"/>
    <w:rsid w:val="00A541B9"/>
    <w:rsid w:val="00A617B9"/>
    <w:rsid w:val="00A63156"/>
    <w:rsid w:val="00A72A27"/>
    <w:rsid w:val="00A77EA0"/>
    <w:rsid w:val="00A803AE"/>
    <w:rsid w:val="00A81A06"/>
    <w:rsid w:val="00A833E7"/>
    <w:rsid w:val="00A85AA9"/>
    <w:rsid w:val="00A87D8E"/>
    <w:rsid w:val="00A945B3"/>
    <w:rsid w:val="00AA241B"/>
    <w:rsid w:val="00AA6659"/>
    <w:rsid w:val="00AB461C"/>
    <w:rsid w:val="00AB60C1"/>
    <w:rsid w:val="00AB6982"/>
    <w:rsid w:val="00AB7F3E"/>
    <w:rsid w:val="00AC2F20"/>
    <w:rsid w:val="00AC436E"/>
    <w:rsid w:val="00AC64E2"/>
    <w:rsid w:val="00AD20B2"/>
    <w:rsid w:val="00AD2CC1"/>
    <w:rsid w:val="00AE38FA"/>
    <w:rsid w:val="00AE4AE5"/>
    <w:rsid w:val="00B00C03"/>
    <w:rsid w:val="00B110AE"/>
    <w:rsid w:val="00B14B9F"/>
    <w:rsid w:val="00B202AD"/>
    <w:rsid w:val="00B248E6"/>
    <w:rsid w:val="00B26DA7"/>
    <w:rsid w:val="00B33AFC"/>
    <w:rsid w:val="00B33ED0"/>
    <w:rsid w:val="00B342C2"/>
    <w:rsid w:val="00B359E5"/>
    <w:rsid w:val="00B46C18"/>
    <w:rsid w:val="00B50015"/>
    <w:rsid w:val="00B5091C"/>
    <w:rsid w:val="00B5171B"/>
    <w:rsid w:val="00B52BB9"/>
    <w:rsid w:val="00B54DA5"/>
    <w:rsid w:val="00B57A57"/>
    <w:rsid w:val="00B6432E"/>
    <w:rsid w:val="00B655E1"/>
    <w:rsid w:val="00B6561A"/>
    <w:rsid w:val="00B71BF2"/>
    <w:rsid w:val="00B7627B"/>
    <w:rsid w:val="00B77348"/>
    <w:rsid w:val="00B8014E"/>
    <w:rsid w:val="00B80E81"/>
    <w:rsid w:val="00B826E4"/>
    <w:rsid w:val="00B82F5E"/>
    <w:rsid w:val="00B83E52"/>
    <w:rsid w:val="00B9091B"/>
    <w:rsid w:val="00B92833"/>
    <w:rsid w:val="00B97D01"/>
    <w:rsid w:val="00B97D8E"/>
    <w:rsid w:val="00B97F35"/>
    <w:rsid w:val="00BB09FF"/>
    <w:rsid w:val="00BB1618"/>
    <w:rsid w:val="00BB24C3"/>
    <w:rsid w:val="00BB5470"/>
    <w:rsid w:val="00BC2952"/>
    <w:rsid w:val="00BC3FBB"/>
    <w:rsid w:val="00BD0197"/>
    <w:rsid w:val="00BD6B0A"/>
    <w:rsid w:val="00BE1F8E"/>
    <w:rsid w:val="00BE256E"/>
    <w:rsid w:val="00BE3D79"/>
    <w:rsid w:val="00BE4DBF"/>
    <w:rsid w:val="00BF1241"/>
    <w:rsid w:val="00BF1600"/>
    <w:rsid w:val="00BF7B7C"/>
    <w:rsid w:val="00BF7CCE"/>
    <w:rsid w:val="00C03E97"/>
    <w:rsid w:val="00C05732"/>
    <w:rsid w:val="00C101E3"/>
    <w:rsid w:val="00C13F0C"/>
    <w:rsid w:val="00C20748"/>
    <w:rsid w:val="00C20EB0"/>
    <w:rsid w:val="00C21B3E"/>
    <w:rsid w:val="00C22B02"/>
    <w:rsid w:val="00C32663"/>
    <w:rsid w:val="00C40843"/>
    <w:rsid w:val="00C40AA3"/>
    <w:rsid w:val="00C52E1D"/>
    <w:rsid w:val="00C65C12"/>
    <w:rsid w:val="00C6730C"/>
    <w:rsid w:val="00C67FD6"/>
    <w:rsid w:val="00C70600"/>
    <w:rsid w:val="00C74FF5"/>
    <w:rsid w:val="00C80449"/>
    <w:rsid w:val="00C91CAB"/>
    <w:rsid w:val="00CA04A8"/>
    <w:rsid w:val="00CA3359"/>
    <w:rsid w:val="00CA4649"/>
    <w:rsid w:val="00CB0018"/>
    <w:rsid w:val="00CB0928"/>
    <w:rsid w:val="00CB2349"/>
    <w:rsid w:val="00CB4845"/>
    <w:rsid w:val="00CB5E2E"/>
    <w:rsid w:val="00CB6970"/>
    <w:rsid w:val="00CC4A18"/>
    <w:rsid w:val="00CC573C"/>
    <w:rsid w:val="00CC7468"/>
    <w:rsid w:val="00CD1B25"/>
    <w:rsid w:val="00CD2C16"/>
    <w:rsid w:val="00CD3073"/>
    <w:rsid w:val="00CD5818"/>
    <w:rsid w:val="00CD6C16"/>
    <w:rsid w:val="00CE204E"/>
    <w:rsid w:val="00CE28D3"/>
    <w:rsid w:val="00CE34AD"/>
    <w:rsid w:val="00CE5A75"/>
    <w:rsid w:val="00CF2F93"/>
    <w:rsid w:val="00D0111E"/>
    <w:rsid w:val="00D01432"/>
    <w:rsid w:val="00D0538E"/>
    <w:rsid w:val="00D05726"/>
    <w:rsid w:val="00D064AC"/>
    <w:rsid w:val="00D07B4B"/>
    <w:rsid w:val="00D1093C"/>
    <w:rsid w:val="00D11C05"/>
    <w:rsid w:val="00D129EC"/>
    <w:rsid w:val="00D15B6A"/>
    <w:rsid w:val="00D2153F"/>
    <w:rsid w:val="00D22501"/>
    <w:rsid w:val="00D23B4E"/>
    <w:rsid w:val="00D24DD0"/>
    <w:rsid w:val="00D25A77"/>
    <w:rsid w:val="00D273C2"/>
    <w:rsid w:val="00D31B06"/>
    <w:rsid w:val="00D320FC"/>
    <w:rsid w:val="00D33E31"/>
    <w:rsid w:val="00D35048"/>
    <w:rsid w:val="00D40137"/>
    <w:rsid w:val="00D42520"/>
    <w:rsid w:val="00D43D44"/>
    <w:rsid w:val="00D44846"/>
    <w:rsid w:val="00D5110F"/>
    <w:rsid w:val="00D516D4"/>
    <w:rsid w:val="00D53370"/>
    <w:rsid w:val="00D5349E"/>
    <w:rsid w:val="00D6149D"/>
    <w:rsid w:val="00D627B8"/>
    <w:rsid w:val="00D74034"/>
    <w:rsid w:val="00D75810"/>
    <w:rsid w:val="00D80B72"/>
    <w:rsid w:val="00D8301E"/>
    <w:rsid w:val="00D85E71"/>
    <w:rsid w:val="00D87AD6"/>
    <w:rsid w:val="00D90A5D"/>
    <w:rsid w:val="00D92495"/>
    <w:rsid w:val="00D931C5"/>
    <w:rsid w:val="00D9430D"/>
    <w:rsid w:val="00DA01CE"/>
    <w:rsid w:val="00DA05DB"/>
    <w:rsid w:val="00DA1AE9"/>
    <w:rsid w:val="00DA4AA6"/>
    <w:rsid w:val="00DA4C79"/>
    <w:rsid w:val="00DA52A4"/>
    <w:rsid w:val="00DB091D"/>
    <w:rsid w:val="00DB2168"/>
    <w:rsid w:val="00DB23BB"/>
    <w:rsid w:val="00DB2448"/>
    <w:rsid w:val="00DB6BA9"/>
    <w:rsid w:val="00DC2C6C"/>
    <w:rsid w:val="00DC6F7A"/>
    <w:rsid w:val="00DD0851"/>
    <w:rsid w:val="00DE47E3"/>
    <w:rsid w:val="00DE4E2C"/>
    <w:rsid w:val="00DF00DD"/>
    <w:rsid w:val="00DF3D76"/>
    <w:rsid w:val="00DF56B8"/>
    <w:rsid w:val="00DF694C"/>
    <w:rsid w:val="00E0057E"/>
    <w:rsid w:val="00E017A8"/>
    <w:rsid w:val="00E07270"/>
    <w:rsid w:val="00E1349F"/>
    <w:rsid w:val="00E135AB"/>
    <w:rsid w:val="00E14CFA"/>
    <w:rsid w:val="00E160C1"/>
    <w:rsid w:val="00E16126"/>
    <w:rsid w:val="00E17DA6"/>
    <w:rsid w:val="00E2163F"/>
    <w:rsid w:val="00E2446F"/>
    <w:rsid w:val="00E250CF"/>
    <w:rsid w:val="00E31A93"/>
    <w:rsid w:val="00E3329A"/>
    <w:rsid w:val="00E41BFE"/>
    <w:rsid w:val="00E44103"/>
    <w:rsid w:val="00E44318"/>
    <w:rsid w:val="00E50123"/>
    <w:rsid w:val="00E5096F"/>
    <w:rsid w:val="00E532D1"/>
    <w:rsid w:val="00E543FB"/>
    <w:rsid w:val="00E66D34"/>
    <w:rsid w:val="00E67FDC"/>
    <w:rsid w:val="00E733BE"/>
    <w:rsid w:val="00E734BF"/>
    <w:rsid w:val="00E73BC6"/>
    <w:rsid w:val="00E75E93"/>
    <w:rsid w:val="00E76798"/>
    <w:rsid w:val="00E80762"/>
    <w:rsid w:val="00E823DF"/>
    <w:rsid w:val="00E83F1E"/>
    <w:rsid w:val="00E930C5"/>
    <w:rsid w:val="00E9412B"/>
    <w:rsid w:val="00E96BBD"/>
    <w:rsid w:val="00EA1098"/>
    <w:rsid w:val="00EA1D1B"/>
    <w:rsid w:val="00EA2DD4"/>
    <w:rsid w:val="00EB1725"/>
    <w:rsid w:val="00EB593C"/>
    <w:rsid w:val="00EB7E53"/>
    <w:rsid w:val="00EC1A0F"/>
    <w:rsid w:val="00EC3B66"/>
    <w:rsid w:val="00ED03A4"/>
    <w:rsid w:val="00ED0B3C"/>
    <w:rsid w:val="00ED391E"/>
    <w:rsid w:val="00ED54AB"/>
    <w:rsid w:val="00EE2598"/>
    <w:rsid w:val="00EE4338"/>
    <w:rsid w:val="00EF11F1"/>
    <w:rsid w:val="00EF1CC2"/>
    <w:rsid w:val="00EF575F"/>
    <w:rsid w:val="00F02612"/>
    <w:rsid w:val="00F03B00"/>
    <w:rsid w:val="00F05E95"/>
    <w:rsid w:val="00F11A3E"/>
    <w:rsid w:val="00F14A93"/>
    <w:rsid w:val="00F17B08"/>
    <w:rsid w:val="00F20C3B"/>
    <w:rsid w:val="00F21523"/>
    <w:rsid w:val="00F21B0C"/>
    <w:rsid w:val="00F25C2D"/>
    <w:rsid w:val="00F32D6D"/>
    <w:rsid w:val="00F3666F"/>
    <w:rsid w:val="00F45862"/>
    <w:rsid w:val="00F46993"/>
    <w:rsid w:val="00F50E84"/>
    <w:rsid w:val="00F51EDA"/>
    <w:rsid w:val="00F51F51"/>
    <w:rsid w:val="00F57228"/>
    <w:rsid w:val="00F61248"/>
    <w:rsid w:val="00F62251"/>
    <w:rsid w:val="00F6707B"/>
    <w:rsid w:val="00F70917"/>
    <w:rsid w:val="00F73E10"/>
    <w:rsid w:val="00F74B34"/>
    <w:rsid w:val="00F75FDB"/>
    <w:rsid w:val="00F76A30"/>
    <w:rsid w:val="00F80B16"/>
    <w:rsid w:val="00F905C5"/>
    <w:rsid w:val="00F92E46"/>
    <w:rsid w:val="00F9355B"/>
    <w:rsid w:val="00F95647"/>
    <w:rsid w:val="00F965A9"/>
    <w:rsid w:val="00F96890"/>
    <w:rsid w:val="00FA16B3"/>
    <w:rsid w:val="00FA27EB"/>
    <w:rsid w:val="00FA641A"/>
    <w:rsid w:val="00FB60B6"/>
    <w:rsid w:val="00FB62D3"/>
    <w:rsid w:val="00FC0474"/>
    <w:rsid w:val="00FC3F52"/>
    <w:rsid w:val="00FC5E8A"/>
    <w:rsid w:val="00FC70F2"/>
    <w:rsid w:val="00FC7A45"/>
    <w:rsid w:val="00FD7166"/>
    <w:rsid w:val="00FD718B"/>
    <w:rsid w:val="00FD7DFC"/>
    <w:rsid w:val="00FE2E07"/>
    <w:rsid w:val="00FE62DA"/>
    <w:rsid w:val="00FF31E2"/>
    <w:rsid w:val="00FF38C4"/>
    <w:rsid w:val="018340D1"/>
    <w:rsid w:val="045517D5"/>
    <w:rsid w:val="07BD3F62"/>
    <w:rsid w:val="090B4665"/>
    <w:rsid w:val="0CEC1685"/>
    <w:rsid w:val="0D8146EE"/>
    <w:rsid w:val="13A75385"/>
    <w:rsid w:val="13D37AA3"/>
    <w:rsid w:val="17142C74"/>
    <w:rsid w:val="18AC3297"/>
    <w:rsid w:val="1FEF6682"/>
    <w:rsid w:val="23982E12"/>
    <w:rsid w:val="25824D06"/>
    <w:rsid w:val="271201A6"/>
    <w:rsid w:val="280D064D"/>
    <w:rsid w:val="347125B2"/>
    <w:rsid w:val="3DC97056"/>
    <w:rsid w:val="3DEF58AF"/>
    <w:rsid w:val="3FF7FC2E"/>
    <w:rsid w:val="403741A6"/>
    <w:rsid w:val="41016832"/>
    <w:rsid w:val="418028D2"/>
    <w:rsid w:val="429125B1"/>
    <w:rsid w:val="4DB0243C"/>
    <w:rsid w:val="505639A9"/>
    <w:rsid w:val="51327352"/>
    <w:rsid w:val="58E846F8"/>
    <w:rsid w:val="5AE53135"/>
    <w:rsid w:val="5D7BC505"/>
    <w:rsid w:val="5DFFC8E7"/>
    <w:rsid w:val="5F2B219C"/>
    <w:rsid w:val="60442770"/>
    <w:rsid w:val="6EC622CE"/>
    <w:rsid w:val="6F5546DE"/>
    <w:rsid w:val="736D1FB5"/>
    <w:rsid w:val="74A0734F"/>
    <w:rsid w:val="7BDB713F"/>
    <w:rsid w:val="7DA300E6"/>
    <w:rsid w:val="7FFEBEF7"/>
    <w:rsid w:val="B9DE3D45"/>
    <w:rsid w:val="DBBF3E17"/>
    <w:rsid w:val="EEF79CB6"/>
    <w:rsid w:val="FA5FC181"/>
    <w:rsid w:val="FEF6F9B5"/>
    <w:rsid w:val="FFFD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0"/>
    </w:rPr>
  </w:style>
  <w:style w:type="paragraph" w:styleId="3">
    <w:name w:val="Body Text"/>
    <w:basedOn w:val="1"/>
    <w:qFormat/>
    <w:uiPriority w:val="0"/>
    <w:pPr>
      <w:jc w:val="center"/>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qFormat/>
    <w:uiPriority w:val="0"/>
    <w:pPr>
      <w:ind w:firstLine="420" w:firstLineChars="100"/>
    </w:pPr>
  </w:style>
  <w:style w:type="character" w:customStyle="1" w:styleId="11">
    <w:name w:val="页眉 Char"/>
    <w:link w:val="6"/>
    <w:qFormat/>
    <w:uiPriority w:val="99"/>
    <w:rPr>
      <w:sz w:val="18"/>
      <w:szCs w:val="18"/>
    </w:rPr>
  </w:style>
  <w:style w:type="character" w:customStyle="1" w:styleId="12">
    <w:name w:val="页眉 字符1"/>
    <w:basedOn w:val="10"/>
    <w:semiHidden/>
    <w:qFormat/>
    <w:uiPriority w:val="99"/>
    <w:rPr>
      <w:rFonts w:ascii="Calibri" w:hAnsi="Calibri" w:eastAsia="宋体" w:cs="黑体"/>
      <w:sz w:val="18"/>
      <w:szCs w:val="18"/>
    </w:rPr>
  </w:style>
  <w:style w:type="paragraph" w:customStyle="1" w:styleId="13">
    <w:name w:val="p0"/>
    <w:basedOn w:val="1"/>
    <w:qFormat/>
    <w:uiPriority w:val="0"/>
    <w:pPr>
      <w:widowControl/>
    </w:pPr>
    <w:rPr>
      <w:rFonts w:ascii="Times New Roman" w:hAnsi="Times New Roman" w:cs="Times New Roman"/>
      <w:kern w:val="0"/>
      <w:szCs w:val="21"/>
    </w:rPr>
  </w:style>
  <w:style w:type="character" w:customStyle="1" w:styleId="14">
    <w:name w:val="页脚 Char"/>
    <w:basedOn w:val="10"/>
    <w:link w:val="5"/>
    <w:qFormat/>
    <w:uiPriority w:val="99"/>
    <w:rPr>
      <w:rFonts w:ascii="Calibri" w:hAnsi="Calibri" w:eastAsia="宋体" w:cs="黑体"/>
      <w:sz w:val="18"/>
      <w:szCs w:val="18"/>
    </w:rPr>
  </w:style>
  <w:style w:type="character" w:customStyle="1" w:styleId="15">
    <w:name w:val="批注框文本 Char"/>
    <w:basedOn w:val="10"/>
    <w:link w:val="4"/>
    <w:semiHidden/>
    <w:qFormat/>
    <w:uiPriority w:val="99"/>
    <w:rPr>
      <w:rFonts w:ascii="Calibri" w:hAnsi="Calibri" w:eastAsia="宋体" w:cs="黑体"/>
      <w:sz w:val="18"/>
      <w:szCs w:val="18"/>
    </w:rPr>
  </w:style>
  <w:style w:type="paragraph" w:customStyle="1" w:styleId="16">
    <w:name w:val="Table Paragraph"/>
    <w:basedOn w:val="1"/>
    <w:qFormat/>
    <w:uiPriority w:val="1"/>
    <w:pPr>
      <w:jc w:val="left"/>
    </w:pPr>
    <w:rPr>
      <w:rFonts w:asciiTheme="minorHAnsi" w:hAnsiTheme="minorHAnsi" w:eastAsiaTheme="minorEastAsia" w:cstheme="minorBidi"/>
      <w:kern w:val="0"/>
      <w:sz w:val="22"/>
      <w:lang w:eastAsia="en-US"/>
    </w:rPr>
  </w:style>
  <w:style w:type="table" w:customStyle="1" w:styleId="17">
    <w:name w:val="Table Normal"/>
    <w:semiHidden/>
    <w:qFormat/>
    <w:uiPriority w:val="2"/>
    <w:pPr>
      <w:widowControl w:val="0"/>
    </w:pPr>
    <w:rPr>
      <w:rFonts w:eastAsia="Times New Roman"/>
      <w:sz w:val="22"/>
      <w:lang w:eastAsia="en-US"/>
    </w:rPr>
    <w:tblPr>
      <w:tblCellMar>
        <w:top w:w="0" w:type="dxa"/>
        <w:left w:w="0" w:type="dxa"/>
        <w:bottom w:w="0" w:type="dxa"/>
        <w:right w:w="0" w:type="dxa"/>
      </w:tblCellMar>
    </w:tblPr>
  </w:style>
  <w:style w:type="paragraph" w:customStyle="1" w:styleId="18">
    <w:name w:val="列出段落1"/>
    <w:basedOn w:val="1"/>
    <w:qFormat/>
    <w:uiPriority w:val="34"/>
    <w:pPr>
      <w:ind w:firstLine="420" w:firstLineChars="200"/>
    </w:pPr>
    <w:rPr>
      <w:rFonts w:asciiTheme="minorHAnsi" w:hAnsiTheme="minorHAnsi" w:eastAsiaTheme="minorEastAsia" w:cstheme="minorBidi"/>
    </w:rPr>
  </w:style>
  <w:style w:type="paragraph" w:styleId="19">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6277</Words>
  <Characters>6524</Characters>
  <Lines>33</Lines>
  <Paragraphs>9</Paragraphs>
  <TotalTime>26</TotalTime>
  <ScaleCrop>false</ScaleCrop>
  <LinksUpToDate>false</LinksUpToDate>
  <CharactersWithSpaces>6534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2019-03-22T03:45:00Z</dcterms:created>
  <dc:creator>Xianb</dc:creator>
  <cp:lastModifiedBy>李乐</cp:lastModifiedBy>
  <cp:lastPrinted>2021-04-25T02:04:00Z</cp:lastPrinted>
  <dcterms:modified xsi:type="dcterms:W3CDTF">2024-09-02T02:13:10Z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861C39E72AF9487FB2DD5EB2ACAE06F7_13</vt:lpwstr>
  </property>
</Properties>
</file>