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  件3</w:t>
      </w:r>
    </w:p>
    <w:p>
      <w:pPr>
        <w:rPr>
          <w:rFonts w:hint="eastAsia"/>
          <w:color w:val="auto"/>
          <w:highlight w:val="none"/>
        </w:rPr>
      </w:pPr>
    </w:p>
    <w:p>
      <w:pPr>
        <w:rPr>
          <w:rFonts w:hint="eastAsia"/>
          <w:color w:val="auto"/>
          <w:highlight w:val="none"/>
        </w:rPr>
      </w:pPr>
    </w:p>
    <w:p>
      <w:pPr>
        <w:rPr>
          <w:rFonts w:hint="eastAsia"/>
          <w:color w:val="auto"/>
          <w:highlight w:val="none"/>
        </w:rPr>
      </w:pPr>
    </w:p>
    <w:p>
      <w:pPr>
        <w:snapToGrid w:val="0"/>
        <w:jc w:val="center"/>
        <w:rPr>
          <w:rFonts w:hint="eastAsia" w:ascii="方正小标宋简体" w:hAnsi="方正小标宋简体" w:eastAsia="方正小标宋简体" w:cs="方正小标宋简体"/>
          <w:b/>
          <w:color w:val="auto"/>
          <w:sz w:val="44"/>
          <w:szCs w:val="44"/>
          <w:highlight w:val="none"/>
          <w:lang w:eastAsia="zh-CN"/>
        </w:rPr>
      </w:pPr>
      <w:r>
        <w:rPr>
          <w:rFonts w:hint="eastAsia" w:ascii="方正小标宋简体" w:hAnsi="方正小标宋简体" w:eastAsia="方正小标宋简体" w:cs="方正小标宋简体"/>
          <w:b/>
          <w:color w:val="auto"/>
          <w:sz w:val="44"/>
          <w:szCs w:val="44"/>
          <w:highlight w:val="none"/>
        </w:rPr>
        <w:t>深圳市商务局会展业发展扶持计划</w:t>
      </w:r>
      <w:r>
        <w:rPr>
          <w:rFonts w:hint="eastAsia" w:ascii="方正小标宋简体" w:hAnsi="方正小标宋简体" w:eastAsia="方正小标宋简体" w:cs="方正小标宋简体"/>
          <w:b/>
          <w:color w:val="auto"/>
          <w:sz w:val="44"/>
          <w:szCs w:val="44"/>
          <w:highlight w:val="none"/>
          <w:shd w:val="clear"/>
          <w:lang w:eastAsia="zh-CN"/>
        </w:rPr>
        <w:t>（2024年1-12月新引进国内外知名品牌展会扶持项目）</w:t>
      </w:r>
      <w:r>
        <w:rPr>
          <w:rFonts w:hint="eastAsia" w:ascii="方正小标宋简体" w:hAnsi="方正小标宋简体" w:eastAsia="方正小标宋简体" w:cs="方正小标宋简体"/>
          <w:b/>
          <w:color w:val="auto"/>
          <w:sz w:val="44"/>
          <w:szCs w:val="44"/>
          <w:highlight w:val="none"/>
        </w:rPr>
        <w:t>申请书</w:t>
      </w:r>
      <w:r>
        <w:rPr>
          <w:rFonts w:hint="eastAsia" w:ascii="方正小标宋简体" w:hAnsi="方正小标宋简体" w:eastAsia="方正小标宋简体" w:cs="方正小标宋简体"/>
          <w:b/>
          <w:color w:val="FF0000"/>
          <w:sz w:val="44"/>
          <w:szCs w:val="44"/>
          <w:highlight w:val="none"/>
          <w:lang w:eastAsia="zh-CN"/>
        </w:rPr>
        <w:t>（</w:t>
      </w:r>
      <w:r>
        <w:rPr>
          <w:rFonts w:hint="eastAsia" w:ascii="方正小标宋简体" w:hAnsi="方正小标宋简体" w:eastAsia="方正小标宋简体" w:cs="方正小标宋简体"/>
          <w:b/>
          <w:color w:val="FF0000"/>
          <w:sz w:val="44"/>
          <w:szCs w:val="44"/>
          <w:highlight w:val="none"/>
          <w:lang w:val="en-US" w:eastAsia="zh-CN"/>
        </w:rPr>
        <w:t>范本</w:t>
      </w:r>
      <w:r>
        <w:rPr>
          <w:rFonts w:hint="eastAsia" w:ascii="方正小标宋简体" w:hAnsi="方正小标宋简体" w:eastAsia="方正小标宋简体" w:cs="方正小标宋简体"/>
          <w:b/>
          <w:color w:val="FF0000"/>
          <w:sz w:val="44"/>
          <w:szCs w:val="44"/>
          <w:highlight w:val="none"/>
          <w:lang w:eastAsia="zh-CN"/>
        </w:rPr>
        <w:t>）</w:t>
      </w:r>
    </w:p>
    <w:p>
      <w:pPr>
        <w:jc w:val="center"/>
        <w:rPr>
          <w:rFonts w:hint="eastAsia" w:ascii="宋体" w:hAnsi="宋体"/>
          <w:color w:val="auto"/>
          <w:sz w:val="24"/>
          <w:szCs w:val="24"/>
          <w:highlight w:val="none"/>
          <w:lang w:eastAsia="zh-CN"/>
        </w:rPr>
      </w:pPr>
    </w:p>
    <w:p>
      <w:pPr>
        <w:rPr>
          <w:rFonts w:hint="eastAsia" w:ascii="黑体" w:hAnsi="宋体" w:eastAsia="黑体"/>
          <w:b/>
          <w:color w:val="auto"/>
          <w:highlight w:val="none"/>
        </w:rPr>
      </w:pPr>
    </w:p>
    <w:tbl>
      <w:tblPr>
        <w:tblStyle w:val="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项</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目</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名</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olor w:val="FF0000"/>
                <w:sz w:val="24"/>
                <w:szCs w:val="24"/>
                <w:highlight w:val="none"/>
                <w:lang w:val="en-US" w:eastAsia="zh-CN"/>
              </w:rPr>
              <w:t>年份+届数+展会全称</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 请</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单</w:t>
            </w:r>
            <w:r>
              <w:rPr>
                <w:rFonts w:hint="eastAsia" w:asciiTheme="minorEastAsia" w:hAnsiTheme="minorEastAsia" w:cstheme="minorEastAsia"/>
                <w:b/>
                <w:color w:val="auto"/>
                <w:sz w:val="18"/>
                <w:szCs w:val="18"/>
                <w:highlight w:val="none"/>
              </w:rPr>
              <w:t xml:space="preserve"> </w:t>
            </w:r>
            <w:r>
              <w:rPr>
                <w:rFonts w:hint="eastAsia" w:asciiTheme="minorEastAsia" w:hAnsiTheme="minorEastAsia" w:cstheme="minorEastAsia"/>
                <w:b/>
                <w:color w:val="auto"/>
                <w:sz w:val="24"/>
                <w:szCs w:val="24"/>
                <w:highlight w:val="none"/>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eastAsia="宋体"/>
                <w:color w:val="FF0000"/>
                <w:sz w:val="24"/>
                <w:szCs w:val="24"/>
                <w:highlight w:val="none"/>
                <w:lang w:val="en-US" w:eastAsia="zh-CN"/>
              </w:rPr>
              <w:t>××××××××××公司/协会</w:t>
            </w:r>
          </w:p>
        </w:tc>
        <w:tc>
          <w:tcPr>
            <w:tcW w:w="914" w:type="dxa"/>
            <w:tcBorders>
              <w:left w:val="nil"/>
              <w:right w:val="nil"/>
            </w:tcBorders>
            <w:noWrap w:val="0"/>
            <w:vAlign w:val="bottom"/>
          </w:tcPr>
          <w:p>
            <w:pP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（盖章）</w:t>
            </w:r>
          </w:p>
        </w:tc>
        <w:tc>
          <w:tcPr>
            <w:tcW w:w="912" w:type="dxa"/>
            <w:gridSpan w:val="2"/>
            <w:tcBorders>
              <w:left w:val="nil"/>
              <w:right w:val="nil"/>
            </w:tcBorders>
            <w:noWrap w:val="0"/>
            <w:vAlign w:val="bottom"/>
          </w:tcPr>
          <w:p>
            <w:pPr>
              <w:rPr>
                <w:rFonts w:hint="eastAsia"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 w:type="dxa"/>
          <w:trHeight w:val="739"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eastAsia="zh-CN"/>
              </w:rPr>
              <w:t>注</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册</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地</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址：</w:t>
            </w:r>
          </w:p>
        </w:tc>
        <w:tc>
          <w:tcPr>
            <w:tcW w:w="6173" w:type="dxa"/>
            <w:gridSpan w:val="4"/>
            <w:tcBorders>
              <w:left w:val="nil"/>
              <w:right w:val="nil"/>
            </w:tcBorders>
            <w:shd w:val="clear" w:color="auto" w:fill="auto"/>
            <w:noWrap w:val="0"/>
            <w:vAlign w:val="bottom"/>
          </w:tcPr>
          <w:p>
            <w:pPr>
              <w:rPr>
                <w:rFonts w:hint="eastAsia" w:ascii="宋体" w:hAnsi="宋体" w:eastAsia="宋体" w:cs="宋体"/>
                <w:color w:val="auto"/>
                <w:kern w:val="2"/>
                <w:sz w:val="24"/>
                <w:szCs w:val="24"/>
                <w:lang w:val="en-US" w:eastAsia="zh-CN" w:bidi="ar-SA"/>
              </w:rPr>
            </w:pPr>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办</w:t>
            </w:r>
            <w:r>
              <w:rPr>
                <w:rFonts w:hint="eastAsia" w:asciiTheme="minorEastAsia" w:hAnsiTheme="minorEastAsia" w:cstheme="minorEastAsia"/>
                <w:b/>
                <w:color w:val="auto"/>
                <w:sz w:val="24"/>
                <w:szCs w:val="24"/>
                <w:highlight w:val="none"/>
              </w:rPr>
              <w:t xml:space="preserve"> </w:t>
            </w:r>
            <w:r>
              <w:rPr>
                <w:rFonts w:hint="eastAsia" w:asciiTheme="minorEastAsia" w:hAnsiTheme="minorEastAsia" w:cstheme="minorEastAsia"/>
                <w:b/>
                <w:color w:val="auto"/>
                <w:sz w:val="24"/>
                <w:szCs w:val="24"/>
                <w:highlight w:val="none"/>
                <w:lang w:eastAsia="zh-CN"/>
              </w:rPr>
              <w:t>公</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地</w:t>
            </w:r>
            <w:r>
              <w:rPr>
                <w:rFonts w:hint="eastAsia" w:asciiTheme="minorEastAsia" w:hAnsiTheme="minorEastAsia" w:cstheme="minorEastAsia"/>
                <w:b/>
                <w:color w:val="auto"/>
                <w:sz w:val="18"/>
                <w:szCs w:val="18"/>
                <w:highlight w:val="none"/>
              </w:rPr>
              <w:t xml:space="preserve"> </w:t>
            </w:r>
            <w:r>
              <w:rPr>
                <w:rFonts w:hint="eastAsia" w:asciiTheme="minorEastAsia" w:hAnsiTheme="minorEastAsia" w:cstheme="minorEastAsia"/>
                <w:b/>
                <w:color w:val="auto"/>
                <w:sz w:val="24"/>
                <w:szCs w:val="24"/>
                <w:highlight w:val="none"/>
              </w:rPr>
              <w:t>址：</w:t>
            </w:r>
          </w:p>
        </w:tc>
        <w:tc>
          <w:tcPr>
            <w:tcW w:w="6173" w:type="dxa"/>
            <w:gridSpan w:val="4"/>
            <w:tcBorders>
              <w:left w:val="nil"/>
              <w:right w:val="nil"/>
            </w:tcBorders>
            <w:shd w:val="clear" w:color="auto" w:fill="auto"/>
            <w:noWrap w:val="0"/>
            <w:vAlign w:val="bottom"/>
          </w:tcPr>
          <w:p>
            <w:pPr>
              <w:rPr>
                <w:rFonts w:hint="eastAsia" w:ascii="宋体" w:hAnsi="宋体" w:eastAsia="宋体" w:cs="宋体"/>
                <w:color w:val="auto"/>
                <w:kern w:val="2"/>
                <w:sz w:val="24"/>
                <w:szCs w:val="24"/>
                <w:lang w:val="en-US" w:eastAsia="zh-CN" w:bidi="ar-SA"/>
              </w:rPr>
            </w:pPr>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FF0000"/>
                <w:sz w:val="24"/>
                <w:szCs w:val="24"/>
                <w:lang w:eastAsia="zh-CN"/>
              </w:rPr>
              <w:t>（办公电话</w:t>
            </w:r>
            <w:r>
              <w:rPr>
                <w:rFonts w:hint="eastAsia" w:ascii="宋体" w:hAnsi="宋体"/>
                <w:color w:val="FF0000"/>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FF0000"/>
                <w:sz w:val="24"/>
                <w:szCs w:val="24"/>
                <w:lang w:eastAsia="zh-CN"/>
              </w:rPr>
              <w:t>（办公电话</w:t>
            </w:r>
            <w:r>
              <w:rPr>
                <w:rFonts w:hint="eastAsia" w:ascii="宋体" w:hAnsi="宋体"/>
                <w:color w:val="FF0000"/>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电</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子</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邮</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rPr>
              <w:t>×××</w:t>
            </w:r>
            <w:r>
              <w:rPr>
                <w:rFonts w:hint="eastAsia" w:ascii="宋体" w:hAnsi="宋体"/>
                <w:color w:val="FF0000"/>
                <w:sz w:val="24"/>
                <w:szCs w:val="24"/>
                <w:lang w:val="en-US" w:eastAsia="zh-CN"/>
              </w:rPr>
              <w:t>@</w:t>
            </w: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单</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位</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rPr>
              <w:t>××××</w:t>
            </w:r>
            <w:r>
              <w:rPr>
                <w:rFonts w:hint="eastAsia" w:ascii="宋体" w:hAnsi="宋体"/>
                <w:color w:val="FF0000"/>
                <w:sz w:val="24"/>
                <w:szCs w:val="24"/>
                <w:lang w:val="en-US" w:eastAsia="zh-CN"/>
              </w:rPr>
              <w:t>.</w:t>
            </w: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color w:val="FF0000"/>
                <w:sz w:val="24"/>
                <w:szCs w:val="24"/>
                <w:lang w:val="en-US" w:eastAsia="zh-CN"/>
              </w:rPr>
              <w:t>20</w:t>
            </w:r>
            <w:r>
              <w:rPr>
                <w:rFonts w:hint="eastAsia" w:ascii="宋体" w:hAnsi="宋体" w:eastAsia="宋体" w:cs="宋体"/>
                <w:color w:val="FF0000"/>
                <w:szCs w:val="21"/>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highlight w:val="none"/>
                <w:lang w:val="en-US" w:eastAsia="zh-CN"/>
              </w:rPr>
            </w:pPr>
          </w:p>
        </w:tc>
      </w:tr>
    </w:tbl>
    <w:p>
      <w:pPr>
        <w:spacing w:line="480" w:lineRule="auto"/>
        <w:jc w:val="both"/>
        <w:rPr>
          <w:rFonts w:hint="eastAsia" w:ascii="黑体" w:hAnsi="宋体" w:eastAsia="黑体"/>
          <w:b/>
          <w:color w:val="auto"/>
          <w:sz w:val="24"/>
          <w:szCs w:val="24"/>
          <w:highlight w:val="none"/>
        </w:rPr>
      </w:pPr>
    </w:p>
    <w:p>
      <w:pPr>
        <w:pStyle w:val="9"/>
        <w:rPr>
          <w:rFonts w:hint="eastAsia"/>
          <w:highlight w:val="none"/>
        </w:rPr>
      </w:pPr>
    </w:p>
    <w:p>
      <w:pPr>
        <w:rPr>
          <w:rFonts w:hint="eastAsia" w:ascii="黑体" w:hAnsi="宋体" w:eastAsia="黑体"/>
          <w:color w:val="auto"/>
          <w:sz w:val="24"/>
          <w:szCs w:val="24"/>
          <w:highlight w:val="none"/>
        </w:rPr>
      </w:pPr>
    </w:p>
    <w:p>
      <w:pPr>
        <w:jc w:val="center"/>
        <w:rPr>
          <w:rFonts w:hint="eastAsia" w:asciiTheme="minorEastAsia" w:hAnsi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rPr>
        <w:t>深圳市</w:t>
      </w:r>
      <w:r>
        <w:rPr>
          <w:rFonts w:hint="eastAsia" w:asciiTheme="minorEastAsia" w:hAnsiTheme="minorEastAsia" w:cstheme="minorEastAsia"/>
          <w:b/>
          <w:color w:val="auto"/>
          <w:sz w:val="32"/>
          <w:szCs w:val="32"/>
          <w:highlight w:val="none"/>
          <w:lang w:eastAsia="zh-CN"/>
        </w:rPr>
        <w:t>商务局</w:t>
      </w:r>
      <w:r>
        <w:rPr>
          <w:rFonts w:hint="eastAsia" w:asciiTheme="minorEastAsia" w:hAnsiTheme="minorEastAsia" w:cstheme="minorEastAsia"/>
          <w:b/>
          <w:color w:val="auto"/>
          <w:sz w:val="32"/>
          <w:szCs w:val="32"/>
          <w:highlight w:val="none"/>
        </w:rPr>
        <w:t>制</w:t>
      </w:r>
    </w:p>
    <w:p>
      <w:pPr>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二○</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lang w:eastAsia="zh-CN"/>
        </w:rPr>
        <w:t>月</w:t>
      </w:r>
    </w:p>
    <w:p>
      <w:pPr>
        <w:rPr>
          <w:rFonts w:hint="eastAsia" w:ascii="方正小标宋简体" w:hAnsi="方正小标宋简体" w:eastAsia="方正小标宋简体" w:cs="方正小标宋简体"/>
          <w:b/>
          <w:bCs/>
          <w:color w:val="auto"/>
          <w:sz w:val="36"/>
          <w:szCs w:val="36"/>
          <w:highlight w:val="none"/>
          <w:u w:val="none"/>
        </w:rPr>
      </w:pPr>
      <w:r>
        <w:rPr>
          <w:rFonts w:hint="eastAsia" w:ascii="方正小标宋简体" w:hAnsi="方正小标宋简体" w:eastAsia="方正小标宋简体" w:cs="方正小标宋简体"/>
          <w:b/>
          <w:bCs/>
          <w:color w:val="auto"/>
          <w:sz w:val="36"/>
          <w:szCs w:val="36"/>
          <w:highlight w:val="none"/>
          <w:u w:val="none"/>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申请</w:t>
      </w:r>
      <w:r>
        <w:rPr>
          <w:rFonts w:hint="eastAsia" w:ascii="方正小标宋简体" w:hAnsi="方正小标宋简体" w:eastAsia="方正小标宋简体" w:cs="方正小标宋简体"/>
          <w:b w:val="0"/>
          <w:bCs w:val="0"/>
          <w:color w:val="auto"/>
          <w:sz w:val="36"/>
          <w:szCs w:val="36"/>
          <w:highlight w:val="none"/>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深圳市商务局会展业发展扶持计划</w:t>
      </w:r>
      <w:r>
        <w:rPr>
          <w:rFonts w:hint="eastAsia" w:ascii="宋体" w:hAnsi="宋体" w:eastAsia="宋体" w:cs="宋体"/>
          <w:color w:val="auto"/>
          <w:sz w:val="24"/>
          <w:szCs w:val="24"/>
          <w:highlight w:val="none"/>
          <w:shd w:val="clear"/>
          <w:lang w:eastAsia="zh-CN"/>
        </w:rPr>
        <w:t>新引进国内外知名品牌展会扶持项目</w:t>
      </w:r>
      <w:r>
        <w:rPr>
          <w:rFonts w:hint="eastAsia" w:ascii="宋体" w:hAnsi="宋体" w:eastAsia="宋体" w:cs="宋体"/>
          <w:color w:val="auto"/>
          <w:sz w:val="24"/>
          <w:szCs w:val="24"/>
          <w:highlight w:val="none"/>
        </w:rPr>
        <w:t>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highlight w:val="none"/>
        </w:rPr>
        <w:t>所提供的企业名称外文翻译真实规范；</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四、本单位</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承诺</w:t>
      </w:r>
      <w:r>
        <w:rPr>
          <w:rFonts w:hint="eastAsia" w:ascii="宋体" w:hAnsi="宋体" w:eastAsia="宋体" w:cs="宋体"/>
          <w:color w:val="auto"/>
          <w:kern w:val="0"/>
          <w:sz w:val="24"/>
          <w:szCs w:val="24"/>
          <w:highlight w:val="none"/>
          <w:lang w:eastAsia="zh-CN"/>
        </w:rPr>
        <w:t>如实提供本单位的信用状况，均</w:t>
      </w:r>
      <w:r>
        <w:rPr>
          <w:rFonts w:hint="eastAsia" w:ascii="宋体" w:hAnsi="宋体" w:eastAsia="宋体" w:cs="宋体"/>
          <w:color w:val="auto"/>
          <w:kern w:val="0"/>
          <w:sz w:val="24"/>
          <w:szCs w:val="24"/>
          <w:highlight w:val="none"/>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highlight w:val="none"/>
          <w:lang w:val="en-US" w:eastAsia="zh-CN"/>
        </w:rPr>
        <w:t>部门认定存在重大违法违规</w:t>
      </w:r>
      <w:r>
        <w:rPr>
          <w:rFonts w:hint="eastAsia" w:ascii="宋体" w:hAnsi="宋体" w:eastAsia="宋体" w:cs="宋体"/>
          <w:color w:val="auto"/>
          <w:kern w:val="0"/>
          <w:sz w:val="24"/>
          <w:szCs w:val="24"/>
          <w:highlight w:val="none"/>
          <w:lang w:eastAsia="zh-CN"/>
        </w:rPr>
        <w:t>或其他</w:t>
      </w:r>
      <w:r>
        <w:rPr>
          <w:rFonts w:hint="eastAsia" w:ascii="宋体" w:hAnsi="宋体" w:eastAsia="宋体" w:cs="宋体"/>
          <w:color w:val="auto"/>
          <w:kern w:val="0"/>
          <w:sz w:val="24"/>
          <w:szCs w:val="24"/>
          <w:highlight w:val="none"/>
          <w:lang w:val="en-US" w:eastAsia="zh-CN"/>
        </w:rPr>
        <w:t>影响资金安全的失信行为</w:t>
      </w:r>
      <w:r>
        <w:rPr>
          <w:rFonts w:hint="eastAsia" w:ascii="宋体" w:hAnsi="宋体" w:eastAsia="宋体" w:cs="宋体"/>
          <w:color w:val="auto"/>
          <w:kern w:val="0"/>
          <w:sz w:val="24"/>
          <w:szCs w:val="24"/>
          <w:highlight w:val="none"/>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lang w:val="en-US" w:eastAsia="zh-CN"/>
        </w:rPr>
        <w:t>通过有关部门或中介机构</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lang w:val="en-US" w:eastAsia="zh-CN"/>
        </w:rPr>
        <w:t>人员以</w:t>
      </w:r>
      <w:r>
        <w:rPr>
          <w:rFonts w:hint="eastAsia" w:ascii="宋体" w:hAnsi="宋体" w:eastAsia="宋体" w:cs="宋体"/>
          <w:color w:val="auto"/>
          <w:kern w:val="0"/>
          <w:sz w:val="24"/>
          <w:szCs w:val="24"/>
          <w:highlight w:val="none"/>
          <w:lang w:eastAsia="zh-CN"/>
        </w:rPr>
        <w:t>利益输送等</w:t>
      </w:r>
      <w:r>
        <w:rPr>
          <w:rFonts w:hint="eastAsia" w:ascii="宋体" w:hAnsi="宋体" w:eastAsia="宋体" w:cs="宋体"/>
          <w:color w:val="auto"/>
          <w:kern w:val="0"/>
          <w:sz w:val="24"/>
          <w:szCs w:val="24"/>
          <w:highlight w:val="none"/>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sz w:val="24"/>
          <w:szCs w:val="24"/>
          <w:highlight w:val="none"/>
        </w:rPr>
        <w:t>本单位（人）</w:t>
      </w:r>
      <w:r>
        <w:rPr>
          <w:rFonts w:hint="eastAsia" w:ascii="宋体" w:hAnsi="宋体" w:eastAsia="宋体" w:cs="宋体"/>
          <w:color w:val="auto"/>
          <w:kern w:val="0"/>
          <w:sz w:val="24"/>
          <w:szCs w:val="24"/>
          <w:highlight w:val="none"/>
          <w:lang w:val="en-US" w:eastAsia="zh-CN"/>
        </w:rPr>
        <w:t>知晓</w:t>
      </w:r>
      <w:r>
        <w:rPr>
          <w:rFonts w:hint="eastAsia" w:ascii="宋体" w:hAnsi="宋体" w:eastAsia="宋体" w:cs="宋体"/>
          <w:color w:val="auto"/>
          <w:kern w:val="0"/>
          <w:sz w:val="24"/>
          <w:szCs w:val="24"/>
          <w:highlight w:val="none"/>
          <w:lang w:eastAsia="zh-CN"/>
        </w:rPr>
        <w:t>并了解深圳市商务局</w:t>
      </w:r>
      <w:r>
        <w:rPr>
          <w:rFonts w:hint="eastAsia" w:ascii="宋体" w:hAnsi="宋体" w:eastAsia="宋体" w:cs="宋体"/>
          <w:color w:val="auto"/>
          <w:kern w:val="0"/>
          <w:sz w:val="24"/>
          <w:szCs w:val="24"/>
          <w:highlight w:val="none"/>
          <w:lang w:val="en-US" w:eastAsia="zh-CN"/>
        </w:rPr>
        <w:t>将视预算安排和申报情况，对资助金额、支持比例和拨付进度等进行统一调整，</w:t>
      </w:r>
      <w:r>
        <w:rPr>
          <w:rFonts w:hint="eastAsia" w:ascii="宋体" w:hAnsi="宋体" w:eastAsia="宋体" w:cs="宋体"/>
          <w:color w:val="auto"/>
          <w:kern w:val="0"/>
          <w:sz w:val="24"/>
          <w:szCs w:val="24"/>
          <w:highlight w:val="none"/>
          <w:lang w:eastAsia="zh-CN"/>
        </w:rPr>
        <w:t>承诺</w:t>
      </w:r>
      <w:r>
        <w:rPr>
          <w:rFonts w:hint="eastAsia" w:ascii="宋体" w:hAnsi="宋体" w:eastAsia="宋体" w:cs="宋体"/>
          <w:color w:val="auto"/>
          <w:kern w:val="0"/>
          <w:sz w:val="24"/>
          <w:szCs w:val="24"/>
          <w:highlight w:val="none"/>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lang w:val="en-US" w:eastAsia="zh-CN"/>
        </w:rPr>
        <w:t>、若</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lang w:val="en-US" w:eastAsia="zh-CN"/>
        </w:rPr>
        <w:t>申报项目</w:t>
      </w:r>
      <w:r>
        <w:rPr>
          <w:rFonts w:hint="eastAsia" w:ascii="宋体" w:hAnsi="宋体" w:eastAsia="宋体" w:cs="宋体"/>
          <w:color w:val="auto"/>
          <w:kern w:val="0"/>
          <w:sz w:val="24"/>
          <w:szCs w:val="24"/>
          <w:highlight w:val="none"/>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u w:val="none"/>
          <w:lang w:eastAsia="zh-CN"/>
        </w:rPr>
        <w:t>九</w:t>
      </w:r>
      <w:r>
        <w:rPr>
          <w:rFonts w:hint="eastAsia" w:ascii="宋体" w:hAnsi="宋体" w:eastAsia="宋体" w:cs="宋体"/>
          <w:color w:val="auto"/>
          <w:kern w:val="0"/>
          <w:sz w:val="24"/>
          <w:szCs w:val="24"/>
          <w:highlight w:val="none"/>
          <w:u w:val="none"/>
          <w:lang w:val="en-US" w:eastAsia="zh-CN"/>
        </w:rPr>
        <w:t>、项目应符合《</w:t>
      </w:r>
      <w:r>
        <w:rPr>
          <w:rFonts w:hint="eastAsia" w:ascii="宋体" w:hAnsi="宋体" w:eastAsia="宋体" w:cs="宋体"/>
          <w:color w:val="auto"/>
          <w:kern w:val="0"/>
          <w:sz w:val="24"/>
          <w:szCs w:val="24"/>
          <w:highlight w:val="none"/>
          <w:u w:val="none"/>
          <w:lang w:eastAsia="zh-CN"/>
        </w:rPr>
        <w:t>深圳市商务局会展业发展扶持计划</w:t>
      </w:r>
      <w:r>
        <w:rPr>
          <w:rFonts w:hint="eastAsia" w:ascii="宋体" w:hAnsi="宋体" w:eastAsia="宋体" w:cs="宋体"/>
          <w:color w:val="auto"/>
          <w:kern w:val="0"/>
          <w:sz w:val="24"/>
          <w:szCs w:val="24"/>
          <w:highlight w:val="none"/>
          <w:u w:val="none"/>
          <w:shd w:val="clear"/>
          <w:lang w:eastAsia="zh-CN"/>
        </w:rPr>
        <w:t>（2024年1-12月新引进国内外知名品牌展会扶持项目）</w:t>
      </w:r>
      <w:r>
        <w:rPr>
          <w:rFonts w:hint="eastAsia" w:ascii="宋体" w:hAnsi="宋体" w:eastAsia="宋体" w:cs="宋体"/>
          <w:color w:val="auto"/>
          <w:kern w:val="0"/>
          <w:sz w:val="24"/>
          <w:szCs w:val="24"/>
          <w:highlight w:val="none"/>
          <w:u w:val="none"/>
          <w:lang w:eastAsia="zh-CN"/>
        </w:rPr>
        <w:t>申报指南》</w:t>
      </w:r>
      <w:r>
        <w:rPr>
          <w:rFonts w:hint="eastAsia" w:ascii="宋体" w:hAnsi="宋体" w:eastAsia="宋体" w:cs="宋体"/>
          <w:color w:val="auto"/>
          <w:kern w:val="0"/>
          <w:sz w:val="24"/>
          <w:szCs w:val="24"/>
          <w:highlight w:val="none"/>
          <w:u w:val="none"/>
          <w:lang w:val="en-US" w:eastAsia="zh-CN"/>
        </w:rPr>
        <w:t>规定之全部申报条件及项目要求</w:t>
      </w:r>
      <w:r>
        <w:rPr>
          <w:rFonts w:hint="eastAsia" w:ascii="宋体" w:hAnsi="宋体" w:eastAsia="宋体" w:cs="宋体"/>
          <w:color w:val="auto"/>
          <w:kern w:val="0"/>
          <w:sz w:val="24"/>
          <w:szCs w:val="24"/>
          <w:highlight w:val="none"/>
          <w:u w:val="none"/>
          <w:lang w:eastAsia="zh-CN"/>
        </w:rPr>
        <w:t xml:space="preserve">。        </w:t>
      </w:r>
      <w:r>
        <w:rPr>
          <w:rFonts w:hint="eastAsia" w:ascii="宋体" w:hAnsi="宋体" w:eastAsia="宋体" w:cs="宋体"/>
          <w:color w:val="auto"/>
          <w:kern w:val="0"/>
          <w:sz w:val="24"/>
          <w:szCs w:val="24"/>
          <w:highlight w:val="none"/>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color w:val="FF0000"/>
                <w:kern w:val="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XXX</w:t>
            </w: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w:t>
            </w: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w:t>
            </w: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(需加盖公章</w:t>
      </w:r>
      <w:r>
        <w:rPr>
          <w:rFonts w:hint="eastAsia" w:ascii="宋体" w:hAnsi="宋体" w:eastAsia="宋体" w:cs="宋体"/>
          <w:color w:val="auto"/>
          <w:kern w:val="0"/>
          <w:sz w:val="24"/>
          <w:szCs w:val="24"/>
          <w:highlight w:val="none"/>
          <w:lang w:eastAsia="zh-CN"/>
        </w:rPr>
        <w:t>；授权代表</w:t>
      </w:r>
      <w:r>
        <w:rPr>
          <w:rFonts w:hint="eastAsia" w:ascii="宋体" w:hAnsi="宋体" w:eastAsia="宋体" w:cs="宋体"/>
          <w:color w:val="auto"/>
          <w:kern w:val="0"/>
          <w:sz w:val="24"/>
          <w:szCs w:val="24"/>
          <w:highlight w:val="none"/>
        </w:rPr>
        <w:t>签字的</w:t>
      </w:r>
      <w:r>
        <w:rPr>
          <w:rFonts w:hint="eastAsia" w:ascii="宋体" w:hAnsi="宋体" w:eastAsia="宋体" w:cs="宋体"/>
          <w:color w:val="auto"/>
          <w:kern w:val="0"/>
          <w:sz w:val="24"/>
          <w:szCs w:val="24"/>
          <w:highlight w:val="none"/>
          <w:lang w:eastAsia="zh-CN"/>
        </w:rPr>
        <w:t>还需</w:t>
      </w:r>
      <w:r>
        <w:rPr>
          <w:rFonts w:hint="eastAsia" w:ascii="宋体" w:hAnsi="宋体" w:eastAsia="宋体" w:cs="宋体"/>
          <w:color w:val="auto"/>
          <w:kern w:val="0"/>
          <w:sz w:val="24"/>
          <w:szCs w:val="24"/>
          <w:highlight w:val="none"/>
        </w:rPr>
        <w:t>提交法定代表人授权委托书</w:t>
      </w:r>
      <w:r>
        <w:rPr>
          <w:rFonts w:hint="eastAsia" w:ascii="宋体" w:hAnsi="宋体" w:eastAsia="宋体" w:cs="宋体"/>
          <w:color w:val="auto"/>
          <w:kern w:val="0"/>
          <w:sz w:val="24"/>
          <w:szCs w:val="24"/>
          <w:highlight w:val="none"/>
          <w:lang w:eastAsia="zh-CN"/>
        </w:rPr>
        <w:t>，附承诺书后</w:t>
      </w:r>
      <w:r>
        <w:rPr>
          <w:rFonts w:hint="eastAsia" w:ascii="宋体" w:hAnsi="宋体" w:eastAsia="宋体" w:cs="宋体"/>
          <w:color w:val="auto"/>
          <w:kern w:val="0"/>
          <w:sz w:val="24"/>
          <w:szCs w:val="24"/>
          <w:highlight w:val="none"/>
        </w:rPr>
        <w:t>)</w:t>
      </w:r>
    </w:p>
    <w:p>
      <w:pPr>
        <w:pStyle w:val="6"/>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廉洁告知书</w:t>
      </w:r>
    </w:p>
    <w:p>
      <w:pPr>
        <w:pStyle w:val="5"/>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highlight w:val="none"/>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告知单位：深圳市商务局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被告知单位（人）：</w:t>
      </w:r>
      <w:r>
        <w:rPr>
          <w:rFonts w:hint="eastAsia" w:ascii="宋体" w:hAnsi="宋体"/>
          <w:color w:val="FF0000"/>
          <w:kern w:val="0"/>
          <w:sz w:val="24"/>
          <w:szCs w:val="24"/>
          <w:highlight w:val="none"/>
          <w:lang w:val="en-US" w:eastAsia="zh-CN"/>
        </w:rPr>
        <w:t>XXX</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auto"/>
          <w:sz w:val="24"/>
          <w:szCs w:val="24"/>
          <w:lang w:val="en-US" w:eastAsia="zh-CN"/>
        </w:rPr>
        <w:t xml:space="preserve">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w:t>
      </w:r>
      <w:r>
        <w:rPr>
          <w:rFonts w:hint="eastAsia" w:ascii="宋体" w:hAnsi="宋体"/>
          <w:color w:val="FF0000"/>
          <w:kern w:val="0"/>
          <w:sz w:val="24"/>
          <w:szCs w:val="24"/>
          <w:highlight w:val="none"/>
          <w:lang w:val="en-US" w:eastAsia="zh-CN"/>
        </w:rPr>
        <w:t>XX</w:t>
      </w:r>
      <w:r>
        <w:rPr>
          <w:rFonts w:hint="eastAsia" w:ascii="宋体" w:hAnsi="宋体"/>
          <w:color w:val="auto"/>
          <w:sz w:val="24"/>
          <w:szCs w:val="24"/>
          <w:lang w:val="en-US" w:eastAsia="zh-CN"/>
        </w:rPr>
        <w:t xml:space="preserve">年 </w:t>
      </w:r>
      <w:r>
        <w:rPr>
          <w:rFonts w:hint="eastAsia" w:ascii="宋体" w:hAnsi="宋体"/>
          <w:color w:val="FF0000"/>
          <w:kern w:val="0"/>
          <w:sz w:val="24"/>
          <w:szCs w:val="24"/>
          <w:highlight w:val="none"/>
          <w:lang w:val="en-US" w:eastAsia="zh-CN"/>
        </w:rPr>
        <w:t>XX</w:t>
      </w:r>
      <w:r>
        <w:rPr>
          <w:rFonts w:hint="eastAsia" w:ascii="宋体" w:hAnsi="宋体"/>
          <w:color w:val="auto"/>
          <w:sz w:val="24"/>
          <w:szCs w:val="24"/>
          <w:lang w:val="en-US" w:eastAsia="zh-CN"/>
        </w:rPr>
        <w:t xml:space="preserve">月 </w:t>
      </w:r>
      <w:r>
        <w:rPr>
          <w:rFonts w:hint="eastAsia" w:ascii="宋体" w:hAnsi="宋体"/>
          <w:color w:val="FF0000"/>
          <w:kern w:val="0"/>
          <w:sz w:val="24"/>
          <w:szCs w:val="24"/>
          <w:highlight w:val="none"/>
          <w:lang w:val="en-US" w:eastAsia="zh-CN"/>
        </w:rPr>
        <w:t>XX</w:t>
      </w:r>
      <w:r>
        <w:rPr>
          <w:rFonts w:hint="eastAsia" w:ascii="宋体" w:hAnsi="宋体"/>
          <w:color w:val="auto"/>
          <w:sz w:val="24"/>
          <w:szCs w:val="24"/>
          <w:lang w:val="en-US" w:eastAsia="zh-CN"/>
        </w:rPr>
        <w:t>日</w:t>
      </w:r>
    </w:p>
    <w:p>
      <w:pPr>
        <w:spacing w:line="240" w:lineRule="auto"/>
        <w:jc w:val="left"/>
        <w:rPr>
          <w:rFonts w:hint="eastAsia" w:ascii="宋体" w:hAnsi="宋体"/>
          <w:b/>
          <w:color w:val="auto"/>
          <w:sz w:val="24"/>
          <w:szCs w:val="24"/>
          <w:highlight w:val="none"/>
        </w:rPr>
      </w:pPr>
      <w:r>
        <w:rPr>
          <w:rFonts w:hint="eastAsia"/>
          <w:b/>
          <w:color w:val="auto"/>
          <w:highlight w:val="none"/>
        </w:rPr>
        <w:t>一、</w:t>
      </w:r>
      <w:r>
        <w:rPr>
          <w:rFonts w:hint="eastAsia" w:ascii="宋体" w:hAnsi="宋体"/>
          <w:b/>
          <w:color w:val="auto"/>
          <w:sz w:val="24"/>
          <w:szCs w:val="24"/>
          <w:highlight w:val="none"/>
        </w:rPr>
        <w:t>单位基本情况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r>
              <w:rPr>
                <w:rFonts w:hint="eastAsia" w:ascii="宋体" w:hAnsi="宋体"/>
                <w:color w:val="FF0000"/>
                <w:szCs w:val="21"/>
              </w:rPr>
              <w:t>××××××××××公司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rPr>
              <w:t>注册</w:t>
            </w:r>
            <w:r>
              <w:rPr>
                <w:rFonts w:hint="eastAsia" w:ascii="宋体" w:hAnsi="宋体"/>
                <w:color w:val="auto"/>
                <w:szCs w:val="21"/>
                <w:highlight w:val="none"/>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办公</w:t>
            </w:r>
            <w:r>
              <w:rPr>
                <w:rFonts w:hint="eastAsia" w:ascii="宋体" w:hAnsi="宋体"/>
                <w:color w:val="auto"/>
                <w:szCs w:val="21"/>
                <w:highlight w:val="none"/>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注册资金</w:t>
            </w:r>
          </w:p>
        </w:tc>
        <w:tc>
          <w:tcPr>
            <w:tcW w:w="2578" w:type="dxa"/>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rPr>
              <w:t xml:space="preserve">××××.00 </w:t>
            </w:r>
          </w:p>
        </w:tc>
        <w:tc>
          <w:tcPr>
            <w:tcW w:w="1735"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注册时间</w:t>
            </w:r>
          </w:p>
        </w:tc>
        <w:tc>
          <w:tcPr>
            <w:tcW w:w="2350" w:type="dxa"/>
            <w:shd w:val="clear" w:color="auto" w:fill="auto"/>
            <w:noWrap w:val="0"/>
            <w:vAlign w:val="center"/>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信用等级</w:t>
            </w:r>
          </w:p>
        </w:tc>
        <w:tc>
          <w:tcPr>
            <w:tcW w:w="6663" w:type="dxa"/>
            <w:gridSpan w:val="3"/>
            <w:noWrap w:val="0"/>
            <w:vAlign w:val="center"/>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209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所属行业</w:t>
            </w:r>
          </w:p>
        </w:tc>
        <w:tc>
          <w:tcPr>
            <w:tcW w:w="2578" w:type="dxa"/>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rPr>
              <w:t>××</w:t>
            </w:r>
            <w:r>
              <w:rPr>
                <w:rFonts w:hint="eastAsia" w:ascii="宋体" w:hAnsi="宋体"/>
                <w:color w:val="FF0000"/>
                <w:szCs w:val="21"/>
                <w:lang w:eastAsia="zh-CN"/>
              </w:rPr>
              <w:t>（国民经济行业分类）</w:t>
            </w:r>
          </w:p>
        </w:tc>
        <w:tc>
          <w:tcPr>
            <w:tcW w:w="173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所有制性质</w:t>
            </w:r>
          </w:p>
        </w:tc>
        <w:tc>
          <w:tcPr>
            <w:tcW w:w="2350" w:type="dxa"/>
            <w:shd w:val="clear" w:color="auto" w:fill="auto"/>
            <w:noWrap w:val="0"/>
            <w:vAlign w:val="center"/>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4677" w:type="dxa"/>
            <w:gridSpan w:val="2"/>
            <w:noWrap w:val="0"/>
            <w:vAlign w:val="center"/>
          </w:tcPr>
          <w:p>
            <w:pPr>
              <w:ind w:firstLine="210" w:firstLineChars="100"/>
              <w:jc w:val="center"/>
              <w:rPr>
                <w:rFonts w:hint="eastAsia" w:ascii="宋体" w:hAnsi="宋体"/>
                <w:color w:val="auto"/>
                <w:szCs w:val="21"/>
                <w:highlight w:val="none"/>
              </w:rPr>
            </w:pPr>
            <w:r>
              <w:rPr>
                <w:rFonts w:ascii="宋体" w:hAnsi="宋体"/>
                <w:color w:val="auto"/>
                <w:szCs w:val="21"/>
                <w:highlight w:val="none"/>
              </w:rPr>
              <w:t>海关注册编码（</w:t>
            </w:r>
            <w:r>
              <w:rPr>
                <w:rFonts w:hint="eastAsia" w:ascii="宋体" w:hAnsi="宋体"/>
                <w:color w:val="auto"/>
                <w:szCs w:val="21"/>
                <w:highlight w:val="none"/>
              </w:rPr>
              <w:t>十位数）</w:t>
            </w:r>
          </w:p>
        </w:tc>
        <w:tc>
          <w:tcPr>
            <w:tcW w:w="4085" w:type="dxa"/>
            <w:gridSpan w:val="2"/>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rPr>
              <w:t xml:space="preserve"> </w:t>
            </w: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50" w:hRule="atLeast"/>
        </w:trPr>
        <w:tc>
          <w:tcPr>
            <w:tcW w:w="2099" w:type="dxa"/>
            <w:noWrap w:val="0"/>
            <w:vAlign w:val="center"/>
          </w:tcPr>
          <w:p>
            <w:pPr>
              <w:snapToGrid w:val="0"/>
              <w:jc w:val="center"/>
              <w:rPr>
                <w:rFonts w:hint="eastAsia" w:ascii="宋体" w:hAnsi="宋体"/>
                <w:bCs/>
                <w:iCs/>
                <w:color w:val="auto"/>
                <w:szCs w:val="21"/>
                <w:highlight w:val="none"/>
              </w:rPr>
            </w:pPr>
            <w:r>
              <w:rPr>
                <w:rFonts w:hint="eastAsia" w:ascii="宋体" w:hAnsi="宋体"/>
                <w:bCs/>
                <w:iCs/>
                <w:color w:val="auto"/>
                <w:szCs w:val="21"/>
                <w:highlight w:val="none"/>
              </w:rPr>
              <w:t>经营范围</w:t>
            </w:r>
          </w:p>
        </w:tc>
        <w:tc>
          <w:tcPr>
            <w:tcW w:w="6663" w:type="dxa"/>
            <w:gridSpan w:val="3"/>
            <w:noWrap w:val="0"/>
            <w:vAlign w:val="top"/>
          </w:tcPr>
          <w:p>
            <w:pPr>
              <w:snapToGrid w:val="0"/>
              <w:rPr>
                <w:rFonts w:hint="eastAsia" w:ascii="宋体" w:hAnsi="宋体"/>
                <w:bCs/>
                <w:iCs/>
                <w:color w:val="FF0000"/>
                <w:szCs w:val="21"/>
              </w:rPr>
            </w:pPr>
          </w:p>
          <w:p>
            <w:pPr>
              <w:snapToGrid w:val="0"/>
              <w:rPr>
                <w:rFonts w:hint="eastAsia" w:ascii="宋体" w:hAnsi="宋体"/>
                <w:bCs/>
                <w:iCs/>
                <w:color w:val="FF0000"/>
                <w:szCs w:val="21"/>
              </w:rPr>
            </w:pPr>
          </w:p>
          <w:p>
            <w:pPr>
              <w:snapToGrid w:val="0"/>
              <w:rPr>
                <w:rFonts w:hint="eastAsia" w:ascii="宋体" w:hAnsi="宋体"/>
                <w:bCs/>
                <w:iCs/>
                <w:color w:val="FF0000"/>
                <w:szCs w:val="21"/>
              </w:rPr>
            </w:pPr>
          </w:p>
          <w:p>
            <w:pPr>
              <w:snapToGrid w:val="0"/>
              <w:rPr>
                <w:rFonts w:hint="eastAsia" w:ascii="宋体" w:hAnsi="宋体"/>
                <w:bCs/>
                <w:iCs/>
                <w:color w:val="FF0000"/>
                <w:szCs w:val="21"/>
              </w:rPr>
            </w:pPr>
            <w:r>
              <w:rPr>
                <w:rFonts w:hint="eastAsia" w:ascii="宋体" w:hAnsi="宋体"/>
                <w:bCs/>
                <w:iCs/>
                <w:color w:val="FF0000"/>
                <w:szCs w:val="21"/>
              </w:rPr>
              <w:t>展览展示、会议会务策划、</w:t>
            </w:r>
            <w:r>
              <w:rPr>
                <w:rFonts w:hint="eastAsia" w:ascii="宋体" w:hAnsi="宋体"/>
                <w:color w:val="FF0000"/>
                <w:szCs w:val="21"/>
              </w:rPr>
              <w:t>××××××、××××××</w:t>
            </w:r>
            <w:r>
              <w:rPr>
                <w:rFonts w:hint="eastAsia" w:ascii="宋体" w:hAnsi="宋体"/>
                <w:bCs/>
                <w:iCs/>
                <w:color w:val="FF0000"/>
                <w:szCs w:val="21"/>
              </w:rPr>
              <w:t>（按营业执照）</w:t>
            </w:r>
          </w:p>
          <w:p>
            <w:pPr>
              <w:snapToGrid w:val="0"/>
              <w:rPr>
                <w:rFonts w:hint="eastAsia" w:ascii="宋体" w:hAnsi="宋体"/>
                <w:bCs/>
                <w:iCs/>
                <w:color w:val="FF0000"/>
                <w:szCs w:val="21"/>
              </w:rPr>
            </w:pPr>
          </w:p>
          <w:p>
            <w:pPr>
              <w:snapToGrid w:val="0"/>
              <w:rPr>
                <w:rFonts w:hint="eastAsia"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41"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主要产品或服务</w:t>
            </w:r>
          </w:p>
        </w:tc>
        <w:tc>
          <w:tcPr>
            <w:tcW w:w="6663" w:type="dxa"/>
            <w:gridSpan w:val="3"/>
            <w:noWrap w:val="0"/>
            <w:vAlign w:val="center"/>
          </w:tcPr>
          <w:p>
            <w:pPr>
              <w:jc w:val="both"/>
              <w:rPr>
                <w:rFonts w:hint="eastAsia" w:ascii="宋体" w:hAnsi="宋体"/>
                <w:bCs/>
                <w:iCs/>
                <w:color w:val="auto"/>
                <w:szCs w:val="21"/>
                <w:highlight w:val="none"/>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单位专业资质</w:t>
            </w:r>
          </w:p>
        </w:tc>
        <w:tc>
          <w:tcPr>
            <w:tcW w:w="6663" w:type="dxa"/>
            <w:gridSpan w:val="3"/>
            <w:noWrap w:val="0"/>
            <w:vAlign w:val="top"/>
          </w:tcPr>
          <w:p>
            <w:pPr>
              <w:rPr>
                <w:rFonts w:hint="eastAsia" w:ascii="宋体" w:hAnsi="宋体"/>
                <w:bCs/>
                <w:iCs/>
                <w:szCs w:val="21"/>
              </w:rPr>
            </w:pPr>
          </w:p>
          <w:p>
            <w:pPr>
              <w:rPr>
                <w:rFonts w:hint="default" w:ascii="宋体" w:hAnsi="宋体" w:eastAsia="宋体"/>
                <w:bCs/>
                <w:iCs/>
                <w:color w:val="auto"/>
                <w:szCs w:val="21"/>
                <w:highlight w:val="none"/>
                <w:lang w:val="en-US" w:eastAsia="zh-CN"/>
              </w:rPr>
            </w:pPr>
            <w:r>
              <w:rPr>
                <w:rFonts w:hint="eastAsia" w:ascii="宋体" w:hAnsi="宋体"/>
                <w:bCs/>
                <w:iCs/>
                <w:color w:val="FF0000"/>
                <w:szCs w:val="21"/>
                <w:lang w:eastAsia="zh-CN"/>
              </w:rPr>
              <w:t>资质名称</w:t>
            </w:r>
            <w:r>
              <w:rPr>
                <w:rFonts w:hint="eastAsia" w:ascii="宋体" w:hAnsi="宋体"/>
                <w:bCs/>
                <w:iCs/>
                <w:color w:val="FF0000"/>
                <w:szCs w:val="21"/>
                <w:lang w:val="en-US" w:eastAsia="zh-CN"/>
              </w:rPr>
              <w:t>+证书号码</w:t>
            </w:r>
          </w:p>
        </w:tc>
      </w:tr>
    </w:tbl>
    <w:p>
      <w:pPr>
        <w:spacing w:line="480" w:lineRule="auto"/>
        <w:jc w:val="left"/>
        <w:rPr>
          <w:rFonts w:hint="eastAsia"/>
          <w:b/>
          <w:color w:val="auto"/>
          <w:sz w:val="24"/>
          <w:szCs w:val="24"/>
          <w:highlight w:val="none"/>
        </w:rPr>
      </w:pPr>
    </w:p>
    <w:p>
      <w:pPr>
        <w:spacing w:line="0" w:lineRule="atLeast"/>
        <w:jc w:val="left"/>
        <w:rPr>
          <w:rFonts w:hint="eastAsia" w:ascii="宋体" w:hAnsi="宋体"/>
          <w:color w:val="auto"/>
          <w:szCs w:val="21"/>
          <w:highlight w:val="none"/>
        </w:rPr>
      </w:pPr>
    </w:p>
    <w:p>
      <w:pPr>
        <w:spacing w:line="0" w:lineRule="atLeast"/>
        <w:jc w:val="left"/>
        <w:rPr>
          <w:rFonts w:hint="eastAsia"/>
          <w:b/>
          <w:color w:val="auto"/>
          <w:sz w:val="24"/>
          <w:szCs w:val="24"/>
          <w:highlight w:val="none"/>
        </w:rPr>
      </w:pPr>
      <w:r>
        <w:rPr>
          <w:b/>
          <w:color w:val="auto"/>
          <w:sz w:val="24"/>
          <w:szCs w:val="24"/>
          <w:highlight w:val="none"/>
        </w:rPr>
        <w:br w:type="page"/>
      </w:r>
      <w:r>
        <w:rPr>
          <w:rFonts w:hint="eastAsia"/>
          <w:b/>
          <w:color w:val="auto"/>
          <w:sz w:val="24"/>
          <w:szCs w:val="24"/>
          <w:highlight w:val="none"/>
          <w:lang w:eastAsia="zh-CN"/>
        </w:rPr>
        <w:t>二</w:t>
      </w:r>
      <w:r>
        <w:rPr>
          <w:rFonts w:hint="eastAsia"/>
          <w:b/>
          <w:color w:val="auto"/>
          <w:sz w:val="24"/>
          <w:szCs w:val="24"/>
          <w:highlight w:val="none"/>
        </w:rPr>
        <w:t>、人员基本情况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法定代表人</w:t>
            </w:r>
          </w:p>
          <w:p>
            <w:pPr>
              <w:jc w:val="center"/>
              <w:rPr>
                <w:rFonts w:hint="eastAsia" w:ascii="宋体" w:hAnsi="宋体"/>
                <w:bCs/>
                <w:iCs/>
                <w:color w:val="auto"/>
                <w:szCs w:val="21"/>
                <w:highlight w:val="none"/>
              </w:rPr>
            </w:pPr>
            <w:r>
              <w:rPr>
                <w:rFonts w:hint="eastAsia" w:ascii="宋体" w:hAnsi="宋体"/>
                <w:bCs/>
                <w:iCs/>
                <w:color w:val="auto"/>
                <w:szCs w:val="21"/>
                <w:highlight w:val="none"/>
              </w:rPr>
              <w:t>基本情况</w:t>
            </w:r>
          </w:p>
          <w:p>
            <w:pPr>
              <w:jc w:val="center"/>
              <w:rPr>
                <w:rFonts w:hint="eastAsia" w:ascii="宋体" w:hAnsi="宋体"/>
                <w:bCs/>
                <w:iCs/>
                <w:color w:val="auto"/>
                <w:szCs w:val="21"/>
                <w:highlight w:val="none"/>
              </w:rPr>
            </w:pPr>
            <w:r>
              <w:rPr>
                <w:rFonts w:hint="eastAsia" w:ascii="宋体" w:hAnsi="宋体"/>
                <w:bCs/>
                <w:iCs/>
                <w:color w:val="auto"/>
                <w:szCs w:val="21"/>
                <w:highlight w:val="none"/>
              </w:rPr>
              <w:t>及主要个人</w:t>
            </w:r>
          </w:p>
          <w:p>
            <w:pPr>
              <w:jc w:val="center"/>
              <w:rPr>
                <w:rFonts w:ascii="宋体" w:hAnsi="宋体"/>
                <w:bCs/>
                <w:iCs/>
                <w:color w:val="auto"/>
                <w:szCs w:val="21"/>
                <w:highlight w:val="none"/>
              </w:rPr>
            </w:pPr>
            <w:r>
              <w:rPr>
                <w:rFonts w:hint="eastAsia" w:ascii="宋体" w:hAnsi="宋体"/>
                <w:bCs/>
                <w:iCs/>
                <w:color w:val="auto"/>
                <w:szCs w:val="21"/>
                <w:highlight w:val="none"/>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eastAsia="zh-CN"/>
              </w:rPr>
              <w:t>（</w:t>
            </w:r>
            <w:r>
              <w:rPr>
                <w:rFonts w:hint="eastAsia" w:ascii="宋体" w:hAnsi="宋体"/>
                <w:color w:val="FF0000"/>
                <w:szCs w:val="21"/>
                <w:lang w:val="en-US" w:eastAsia="zh-CN"/>
              </w:rPr>
              <w:t>年-月</w:t>
            </w:r>
            <w:r>
              <w:rPr>
                <w:rFonts w:hint="eastAsia" w:ascii="宋体" w:hAnsi="宋体"/>
                <w:color w:val="FF0000"/>
                <w:szCs w:val="21"/>
                <w:lang w:eastAsia="zh-CN"/>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lang w:eastAsia="zh-CN"/>
              </w:rPr>
              <w:t>办公</w:t>
            </w:r>
            <w:r>
              <w:rPr>
                <w:rFonts w:hint="eastAsia" w:ascii="宋体" w:hAnsi="宋体"/>
                <w:bCs/>
                <w:iCs/>
                <w:color w:val="auto"/>
                <w:szCs w:val="21"/>
                <w:highlight w:val="none"/>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lang w:eastAsia="zh-CN"/>
              </w:rPr>
              <w:t>证件</w:t>
            </w:r>
            <w:r>
              <w:rPr>
                <w:rFonts w:hint="eastAsia" w:ascii="宋体" w:hAnsi="宋体"/>
                <w:bCs/>
                <w:iCs/>
                <w:color w:val="auto"/>
                <w:szCs w:val="21"/>
                <w:highlight w:val="none"/>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highlight w:val="none"/>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color w:val="auto"/>
                <w:szCs w:val="21"/>
                <w:highlight w:val="none"/>
              </w:rPr>
            </w:pPr>
          </w:p>
          <w:p>
            <w:pPr>
              <w:bidi w:val="0"/>
              <w:rPr>
                <w:color w:val="auto"/>
                <w:kern w:val="2"/>
                <w:sz w:val="21"/>
                <w:szCs w:val="22"/>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bidi w:val="0"/>
              <w:rPr>
                <w:lang w:val="en-US" w:eastAsia="zh-CN"/>
              </w:rPr>
            </w:pPr>
            <w:r>
              <w:rPr>
                <w:rFonts w:hint="eastAsia" w:ascii="宋体" w:hAnsi="宋体"/>
                <w:color w:val="FF0000"/>
                <w:szCs w:val="21"/>
              </w:rPr>
              <w:t>×××××××××××××</w:t>
            </w:r>
          </w:p>
          <w:p>
            <w:pPr>
              <w:bidi w:val="0"/>
              <w:rPr>
                <w:color w:val="auto"/>
                <w:highlight w:val="none"/>
                <w:lang w:val="en-US" w:eastAsia="zh-CN"/>
              </w:rPr>
            </w:pPr>
          </w:p>
          <w:p>
            <w:pPr>
              <w:bidi w:val="0"/>
              <w:rPr>
                <w:color w:val="auto"/>
                <w:highlight w:val="none"/>
                <w:lang w:val="en-US" w:eastAsia="zh-CN"/>
              </w:rPr>
            </w:pPr>
          </w:p>
          <w:p>
            <w:pPr>
              <w:tabs>
                <w:tab w:val="left" w:pos="2093"/>
              </w:tabs>
              <w:bidi w:val="0"/>
              <w:jc w:val="left"/>
              <w:rPr>
                <w:color w:val="auto"/>
                <w:highlight w:val="none"/>
                <w:lang w:val="en-US" w:eastAsia="zh-CN"/>
              </w:rPr>
            </w:pPr>
            <w:r>
              <w:rPr>
                <w:rFonts w:hint="eastAsia"/>
                <w:color w:val="auto"/>
                <w:highlight w:val="none"/>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eastAsia="宋体"/>
                <w:b/>
                <w:color w:val="auto"/>
                <w:highlight w:val="none"/>
                <w:lang w:val="en-US" w:eastAsia="zh-CN"/>
              </w:rPr>
            </w:pPr>
            <w:r>
              <w:rPr>
                <w:rFonts w:hint="eastAsia"/>
                <w:b/>
                <w:color w:val="auto"/>
                <w:highlight w:val="none"/>
                <w:lang w:eastAsia="zh-CN"/>
              </w:rPr>
              <w:t>单位在职人数</w:t>
            </w:r>
            <w:r>
              <w:rPr>
                <w:rFonts w:hint="eastAsia"/>
                <w:b/>
                <w:color w:val="auto"/>
                <w:highlight w:val="none"/>
                <w:lang w:val="en-US" w:eastAsia="zh-CN"/>
              </w:rPr>
              <w:t>:</w:t>
            </w:r>
            <w:r>
              <w:rPr>
                <w:rFonts w:hint="eastAsia" w:ascii="宋体" w:hAnsi="宋体"/>
                <w:color w:val="FF0000"/>
                <w:szCs w:val="21"/>
              </w:rPr>
              <w:t>××</w:t>
            </w:r>
            <w:r>
              <w:rPr>
                <w:rFonts w:hint="eastAsia" w:ascii="宋体" w:hAnsi="宋体"/>
                <w:color w:val="FF0000"/>
                <w:szCs w:val="21"/>
                <w:lang w:val="en-US" w:eastAsia="zh-CN"/>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b/>
                <w:color w:val="auto"/>
                <w:highlight w:val="none"/>
                <w:lang w:val="en-US" w:eastAsia="zh-CN"/>
              </w:rPr>
            </w:pPr>
            <w:r>
              <w:rPr>
                <w:rFonts w:hint="eastAsia"/>
                <w:b/>
                <w:color w:val="auto"/>
                <w:highlight w:val="none"/>
              </w:rPr>
              <w:t>主要股东信息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auto"/>
                <w:highlight w:val="none"/>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股份比例（</w:t>
            </w:r>
            <w:r>
              <w:rPr>
                <w:color w:val="auto"/>
                <w:highlight w:val="none"/>
              </w:rPr>
              <w:t>%</w:t>
            </w:r>
            <w:r>
              <w:rPr>
                <w:rFonts w:hint="eastAsia"/>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FF0000"/>
                <w:lang w:val="en-US" w:eastAsia="zh-CN"/>
              </w:rPr>
              <w:t>1</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FF0000"/>
                <w:lang w:val="en-US" w:eastAsia="zh-CN"/>
              </w:rPr>
              <w:t>2</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FF0000"/>
                <w:lang w:val="en-US" w:eastAsia="zh-CN"/>
              </w:rPr>
              <w:t>3</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bl>
    <w:p>
      <w:pPr>
        <w:spacing w:line="0" w:lineRule="atLeast"/>
        <w:jc w:val="left"/>
        <w:rPr>
          <w:rFonts w:ascii="宋体" w:hAnsi="宋体"/>
          <w:color w:val="auto"/>
          <w:szCs w:val="21"/>
          <w:highlight w:val="none"/>
        </w:rPr>
      </w:pPr>
    </w:p>
    <w:p>
      <w:pPr>
        <w:spacing w:line="0" w:lineRule="atLeast"/>
        <w:jc w:val="left"/>
        <w:rPr>
          <w:rFonts w:ascii="宋体" w:hAnsi="宋体"/>
          <w:b/>
          <w:color w:val="auto"/>
          <w:sz w:val="24"/>
          <w:szCs w:val="24"/>
          <w:highlight w:val="none"/>
        </w:rPr>
      </w:pPr>
    </w:p>
    <w:p>
      <w:pPr>
        <w:spacing w:line="0" w:lineRule="atLeast"/>
        <w:jc w:val="left"/>
        <w:rPr>
          <w:rFonts w:hint="eastAsia" w:ascii="宋体" w:hAnsi="宋体"/>
          <w:color w:val="auto"/>
          <w:szCs w:val="21"/>
          <w:highlight w:val="none"/>
        </w:rPr>
      </w:pPr>
      <w:r>
        <w:rPr>
          <w:rFonts w:ascii="宋体" w:hAnsi="宋体"/>
          <w:b/>
          <w:color w:val="auto"/>
          <w:sz w:val="24"/>
          <w:szCs w:val="24"/>
          <w:highlight w:val="none"/>
        </w:rPr>
        <w:br w:type="page"/>
      </w: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、单位财务状况</w:t>
      </w:r>
      <w:r>
        <w:rPr>
          <w:rFonts w:hint="eastAsia" w:ascii="宋体" w:hAnsi="宋体"/>
          <w:color w:val="auto"/>
          <w:szCs w:val="21"/>
          <w:highlight w:val="none"/>
        </w:rPr>
        <w:t xml:space="preserve">(单位：万元)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highlight w:val="none"/>
              </w:rPr>
            </w:pPr>
            <w:r>
              <w:rPr>
                <w:rFonts w:hint="eastAsia" w:ascii="宋体" w:hAnsi="宋体"/>
                <w:b/>
                <w:color w:val="auto"/>
                <w:highlight w:val="none"/>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23</w:t>
            </w:r>
            <w:r>
              <w:rPr>
                <w:rFonts w:hint="eastAsia" w:ascii="宋体" w:hAnsi="宋体"/>
                <w:b/>
                <w:color w:val="auto"/>
                <w:highlight w:val="none"/>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24</w:t>
            </w:r>
            <w:r>
              <w:rPr>
                <w:rFonts w:hint="eastAsia" w:ascii="宋体" w:hAnsi="宋体"/>
                <w:b/>
                <w:color w:val="auto"/>
                <w:highlight w:val="none"/>
              </w:rPr>
              <w:t>年</w:t>
            </w:r>
          </w:p>
        </w:tc>
        <w:tc>
          <w:tcPr>
            <w:tcW w:w="1785" w:type="dxa"/>
            <w:noWrap w:val="0"/>
            <w:vAlign w:val="center"/>
          </w:tcPr>
          <w:p>
            <w:pPr>
              <w:spacing w:line="240" w:lineRule="exact"/>
              <w:jc w:val="center"/>
              <w:rPr>
                <w:rFonts w:hint="eastAsia"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25</w:t>
            </w:r>
            <w:r>
              <w:rPr>
                <w:rFonts w:hint="eastAsia" w:ascii="宋体" w:hAnsi="宋体"/>
                <w:b/>
                <w:color w:val="auto"/>
                <w:highlight w:val="none"/>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highlight w:val="none"/>
              </w:rPr>
            </w:pPr>
            <w:r>
              <w:rPr>
                <w:rFonts w:hint="eastAsia" w:ascii="宋体" w:hAnsi="宋体"/>
                <w:color w:val="auto"/>
                <w:szCs w:val="21"/>
                <w:highlight w:val="none"/>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color w:val="auto"/>
                <w:highlight w:val="none"/>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其中</w:t>
            </w: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企业所得税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增值税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营业税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个人所得税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其它税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color w:val="auto"/>
                <w:highlight w:val="none"/>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color w:val="auto"/>
                <w:highlight w:val="none"/>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color w:val="auto"/>
                <w:highlight w:val="none"/>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bl>
    <w:p>
      <w:pPr>
        <w:spacing w:line="480" w:lineRule="auto"/>
        <w:jc w:val="left"/>
        <w:rPr>
          <w:rFonts w:hint="eastAsia"/>
          <w:b/>
          <w:color w:val="auto"/>
          <w:sz w:val="24"/>
          <w:szCs w:val="24"/>
          <w:highlight w:val="none"/>
        </w:rPr>
      </w:pPr>
      <w:r>
        <w:rPr>
          <w:rFonts w:hint="eastAsia"/>
          <w:b/>
          <w:color w:val="auto"/>
          <w:sz w:val="24"/>
          <w:szCs w:val="24"/>
          <w:highlight w:val="none"/>
          <w:lang w:eastAsia="zh-CN"/>
        </w:rPr>
        <w:t>四、</w:t>
      </w:r>
      <w:r>
        <w:rPr>
          <w:rFonts w:hint="eastAsia"/>
          <w:b/>
          <w:color w:val="auto"/>
          <w:sz w:val="24"/>
          <w:szCs w:val="24"/>
          <w:highlight w:val="none"/>
        </w:rPr>
        <w:t>本事项资助概况</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color w:val="auto"/>
                <w:sz w:val="24"/>
                <w:szCs w:val="24"/>
                <w:highlight w:val="none"/>
              </w:rPr>
            </w:pPr>
            <w:r>
              <w:rPr>
                <w:rFonts w:hint="eastAsia"/>
                <w:b/>
                <w:color w:val="auto"/>
                <w:highlight w:val="none"/>
              </w:rPr>
              <w:t>近三年本事项</w:t>
            </w:r>
            <w:r>
              <w:rPr>
                <w:rFonts w:hint="eastAsia"/>
                <w:b/>
                <w:color w:val="auto"/>
                <w:highlight w:val="none"/>
                <w:lang w:eastAsia="zh-CN"/>
              </w:rPr>
              <w:t>所获</w:t>
            </w:r>
            <w:r>
              <w:rPr>
                <w:rFonts w:hint="eastAsia"/>
                <w:b/>
                <w:color w:val="auto"/>
                <w:highlight w:val="none"/>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项目名称</w:t>
            </w:r>
          </w:p>
        </w:tc>
        <w:tc>
          <w:tcPr>
            <w:tcW w:w="2482"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获得资助时间（年）</w:t>
            </w:r>
          </w:p>
        </w:tc>
        <w:tc>
          <w:tcPr>
            <w:tcW w:w="2658" w:type="dxa"/>
            <w:noWrap w:val="0"/>
            <w:vAlign w:val="center"/>
          </w:tcPr>
          <w:p>
            <w:pPr>
              <w:spacing w:line="0" w:lineRule="atLeast"/>
              <w:jc w:val="center"/>
              <w:rPr>
                <w:rFonts w:hint="eastAsia"/>
                <w:color w:val="auto"/>
                <w:szCs w:val="21"/>
                <w:highlight w:val="none"/>
              </w:rPr>
            </w:pPr>
            <w:r>
              <w:rPr>
                <w:rFonts w:hint="eastAsia"/>
                <w:color w:val="auto"/>
                <w:szCs w:val="21"/>
                <w:highlight w:val="none"/>
              </w:rPr>
              <w:t>资助金额（元）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p>
        </w:tc>
        <w:tc>
          <w:tcPr>
            <w:tcW w:w="2482"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p>
        </w:tc>
        <w:tc>
          <w:tcPr>
            <w:tcW w:w="2658"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p>
        </w:tc>
        <w:tc>
          <w:tcPr>
            <w:tcW w:w="2482"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p>
        </w:tc>
        <w:tc>
          <w:tcPr>
            <w:tcW w:w="2658"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bl>
    <w:p>
      <w:pPr>
        <w:spacing w:line="480" w:lineRule="auto"/>
        <w:jc w:val="left"/>
        <w:rPr>
          <w:rFonts w:hint="eastAsia"/>
          <w:b/>
          <w:color w:val="auto"/>
          <w:sz w:val="24"/>
          <w:szCs w:val="24"/>
          <w:highlight w:val="none"/>
        </w:rPr>
      </w:pPr>
    </w:p>
    <w:p>
      <w:pPr>
        <w:spacing w:line="480" w:lineRule="auto"/>
        <w:jc w:val="left"/>
        <w:rPr>
          <w:rFonts w:hint="eastAsia" w:ascii="宋体" w:hAnsi="宋体"/>
          <w:b/>
          <w:color w:val="auto"/>
          <w:sz w:val="24"/>
          <w:szCs w:val="24"/>
          <w:highlight w:val="none"/>
        </w:rPr>
      </w:pPr>
      <w:r>
        <w:rPr>
          <w:rFonts w:hint="eastAsia"/>
          <w:b/>
          <w:color w:val="auto"/>
          <w:sz w:val="24"/>
          <w:szCs w:val="24"/>
          <w:highlight w:val="none"/>
        </w:rPr>
        <w:t>五</w:t>
      </w:r>
      <w:r>
        <w:rPr>
          <w:rFonts w:hint="eastAsia"/>
          <w:color w:val="auto"/>
          <w:sz w:val="24"/>
          <w:szCs w:val="24"/>
          <w:highlight w:val="none"/>
        </w:rPr>
        <w:t>、</w:t>
      </w:r>
      <w:r>
        <w:rPr>
          <w:rFonts w:hint="eastAsia" w:ascii="宋体" w:hAnsi="宋体"/>
          <w:b/>
          <w:color w:val="auto"/>
          <w:sz w:val="24"/>
          <w:szCs w:val="24"/>
          <w:highlight w:val="none"/>
        </w:rPr>
        <w:t>本事项资助申请表</w:t>
      </w:r>
    </w:p>
    <w:tbl>
      <w:tblPr>
        <w:tblStyle w:val="7"/>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highlight w:val="none"/>
              </w:rPr>
            </w:pPr>
            <w:r>
              <w:rPr>
                <w:rFonts w:ascii="宋体" w:hAnsi="宋体" w:cs="宋体"/>
                <w:color w:val="auto"/>
                <w:kern w:val="0"/>
                <w:sz w:val="22"/>
                <w:highlight w:val="none"/>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lang w:eastAsia="zh-CN"/>
              </w:rPr>
              <w:t>单位全</w:t>
            </w:r>
            <w:r>
              <w:rPr>
                <w:rFonts w:hint="eastAsia" w:ascii="宋体" w:hAnsi="宋体" w:cs="宋体"/>
                <w:color w:val="auto"/>
                <w:kern w:val="0"/>
                <w:sz w:val="22"/>
                <w:highlight w:val="none"/>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highlight w:val="none"/>
              </w:rPr>
            </w:pPr>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开户</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highlight w:val="none"/>
              </w:rPr>
            </w:pPr>
            <w:r>
              <w:rPr>
                <w:rFonts w:hint="eastAsia" w:ascii="宋体" w:hAnsi="宋体" w:cs="宋体"/>
                <w:color w:val="FF0000"/>
                <w:kern w:val="0"/>
                <w:sz w:val="20"/>
                <w:szCs w:val="20"/>
                <w:highlight w:val="none"/>
              </w:rPr>
              <w:t>(请规范填写,如“××银行深圳××支行（或营业部）”）</w:t>
            </w:r>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开户</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highlight w:val="none"/>
              </w:rPr>
            </w:pPr>
            <w:r>
              <w:rPr>
                <w:rFonts w:hint="eastAsia" w:ascii="宋体" w:hAnsi="宋体" w:cs="宋体"/>
                <w:color w:val="FF0000"/>
                <w:kern w:val="0"/>
                <w:sz w:val="20"/>
                <w:szCs w:val="20"/>
                <w:highlight w:val="none"/>
              </w:rPr>
              <w:t>(请填写人民币账户)</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cs="宋体"/>
                <w:color w:val="FF0000"/>
                <w:kern w:val="0"/>
                <w:sz w:val="22"/>
                <w:lang w:val="en-US" w:eastAsia="zh-CN"/>
              </w:rPr>
              <w:t xml:space="preserve"> </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申请资助</w:t>
            </w:r>
            <w:r>
              <w:rPr>
                <w:rFonts w:hint="eastAsia" w:ascii="宋体" w:hAnsi="宋体" w:cs="宋体"/>
                <w:color w:val="auto"/>
                <w:kern w:val="0"/>
                <w:szCs w:val="21"/>
                <w:highlight w:val="none"/>
                <w:lang w:eastAsia="zh-CN"/>
              </w:rPr>
              <w:t>金</w:t>
            </w:r>
            <w:r>
              <w:rPr>
                <w:rFonts w:hint="eastAsia" w:ascii="宋体" w:hAnsi="宋体" w:cs="宋体"/>
                <w:color w:val="auto"/>
                <w:kern w:val="0"/>
                <w:szCs w:val="21"/>
                <w:highlight w:val="none"/>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color w:val="FF0000"/>
                <w:szCs w:val="21"/>
              </w:rPr>
              <w:t>×××</w:t>
            </w:r>
            <w:r>
              <w:rPr>
                <w:rFonts w:hint="eastAsia" w:ascii="宋体" w:hAnsi="宋体" w:cs="宋体"/>
                <w:color w:val="FF0000"/>
                <w:kern w:val="0"/>
                <w:sz w:val="22"/>
                <w:lang w:eastAsia="zh-CN"/>
              </w:rPr>
              <w:t>（以万元为单位，</w:t>
            </w:r>
            <w:r>
              <w:rPr>
                <w:rFonts w:hint="eastAsia" w:ascii="宋体" w:hAnsi="宋体" w:cs="宋体"/>
                <w:color w:val="FF0000"/>
                <w:kern w:val="0"/>
                <w:sz w:val="22"/>
                <w:lang w:val="en-US" w:eastAsia="zh-CN"/>
              </w:rPr>
              <w:t>舍尾取整</w:t>
            </w:r>
            <w:r>
              <w:rPr>
                <w:rFonts w:hint="eastAsia" w:ascii="宋体" w:hAnsi="宋体" w:cs="宋体"/>
                <w:color w:val="FF0000"/>
                <w:kern w:val="0"/>
                <w:sz w:val="22"/>
                <w:lang w:eastAsia="zh-CN"/>
              </w:rPr>
              <w:t>）</w:t>
            </w:r>
          </w:p>
        </w:tc>
      </w:tr>
    </w:tbl>
    <w:p>
      <w:pPr>
        <w:pStyle w:val="9"/>
        <w:rPr>
          <w:rFonts w:hint="eastAsia"/>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highlight w:val="none"/>
        </w:rPr>
      </w:pPr>
      <w:r>
        <w:rPr>
          <w:rFonts w:hint="eastAsia"/>
          <w:b/>
          <w:color w:val="auto"/>
          <w:sz w:val="24"/>
          <w:szCs w:val="24"/>
          <w:highlight w:val="none"/>
          <w:lang w:val="en-US" w:eastAsia="zh-CN"/>
        </w:rPr>
        <w:t>六</w:t>
      </w:r>
      <w:r>
        <w:rPr>
          <w:rFonts w:hint="eastAsia"/>
          <w:b/>
          <w:color w:val="auto"/>
          <w:sz w:val="24"/>
          <w:szCs w:val="24"/>
          <w:highlight w:val="none"/>
          <w:lang w:eastAsia="zh-CN"/>
        </w:rPr>
        <w:t>、项目部分</w:t>
      </w:r>
    </w:p>
    <w:p>
      <w:pPr>
        <w:spacing w:line="48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一</w:t>
      </w:r>
      <w:r>
        <w:rPr>
          <w:rFonts w:hint="eastAsia" w:ascii="宋体" w:hAnsi="宋体"/>
          <w:b/>
          <w:color w:val="auto"/>
          <w:szCs w:val="21"/>
          <w:highlight w:val="none"/>
          <w:lang w:eastAsia="zh-CN"/>
        </w:rPr>
        <w:t>）</w:t>
      </w:r>
      <w:r>
        <w:rPr>
          <w:rFonts w:hint="eastAsia" w:ascii="宋体" w:hAnsi="宋体"/>
          <w:b/>
          <w:color w:val="auto"/>
          <w:szCs w:val="21"/>
          <w:highlight w:val="none"/>
        </w:rPr>
        <w:t>申请</w:t>
      </w:r>
      <w:r>
        <w:rPr>
          <w:rFonts w:ascii="宋体" w:hAnsi="宋体"/>
          <w:b/>
          <w:color w:val="auto"/>
          <w:szCs w:val="21"/>
          <w:highlight w:val="none"/>
        </w:rPr>
        <w:t>市、区资助</w:t>
      </w:r>
      <w:r>
        <w:rPr>
          <w:rFonts w:hint="eastAsia" w:ascii="宋体" w:hAnsi="宋体"/>
          <w:b/>
          <w:color w:val="auto"/>
          <w:szCs w:val="21"/>
          <w:highlight w:val="none"/>
        </w:rPr>
        <w:t>情况</w:t>
      </w:r>
    </w:p>
    <w:tbl>
      <w:tblPr>
        <w:tblStyle w:val="7"/>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highlight w:val="none"/>
              </w:rPr>
            </w:pPr>
            <w:r>
              <w:rPr>
                <w:rFonts w:hint="eastAsia"/>
                <w:color w:val="auto"/>
                <w:szCs w:val="21"/>
                <w:highlight w:val="none"/>
              </w:rPr>
              <w:t>展会</w:t>
            </w:r>
          </w:p>
          <w:p>
            <w:pPr>
              <w:spacing w:line="0" w:lineRule="atLeast"/>
              <w:jc w:val="center"/>
              <w:rPr>
                <w:color w:val="auto"/>
                <w:szCs w:val="21"/>
                <w:highlight w:val="none"/>
              </w:rPr>
            </w:pPr>
            <w:r>
              <w:rPr>
                <w:rFonts w:hint="eastAsia"/>
                <w:color w:val="auto"/>
                <w:szCs w:val="21"/>
                <w:highlight w:val="none"/>
              </w:rPr>
              <w:t>名称</w:t>
            </w:r>
          </w:p>
        </w:tc>
        <w:tc>
          <w:tcPr>
            <w:tcW w:w="1108" w:type="dxa"/>
            <w:noWrap w:val="0"/>
            <w:vAlign w:val="center"/>
          </w:tcPr>
          <w:p>
            <w:pPr>
              <w:spacing w:line="0" w:lineRule="atLeast"/>
              <w:jc w:val="center"/>
              <w:rPr>
                <w:color w:val="auto"/>
                <w:szCs w:val="21"/>
                <w:highlight w:val="none"/>
              </w:rPr>
            </w:pPr>
            <w:r>
              <w:rPr>
                <w:rFonts w:hint="eastAsia"/>
                <w:color w:val="auto"/>
                <w:szCs w:val="21"/>
                <w:highlight w:val="none"/>
              </w:rPr>
              <w:t>资助项目名称</w:t>
            </w:r>
          </w:p>
        </w:tc>
        <w:tc>
          <w:tcPr>
            <w:tcW w:w="1191" w:type="dxa"/>
            <w:noWrap w:val="0"/>
            <w:vAlign w:val="center"/>
          </w:tcPr>
          <w:p>
            <w:pPr>
              <w:spacing w:line="0" w:lineRule="atLeast"/>
              <w:jc w:val="center"/>
              <w:rPr>
                <w:rFonts w:hint="eastAsia"/>
                <w:color w:val="auto"/>
                <w:szCs w:val="21"/>
                <w:highlight w:val="none"/>
              </w:rPr>
            </w:pPr>
            <w:r>
              <w:rPr>
                <w:rFonts w:hint="eastAsia"/>
                <w:color w:val="auto"/>
                <w:szCs w:val="21"/>
                <w:highlight w:val="none"/>
              </w:rPr>
              <w:t>政府资助</w:t>
            </w:r>
          </w:p>
          <w:p>
            <w:pPr>
              <w:spacing w:line="0" w:lineRule="atLeast"/>
              <w:jc w:val="center"/>
              <w:rPr>
                <w:color w:val="auto"/>
                <w:szCs w:val="21"/>
                <w:highlight w:val="none"/>
              </w:rPr>
            </w:pPr>
            <w:r>
              <w:rPr>
                <w:rFonts w:hint="eastAsia"/>
                <w:color w:val="auto"/>
                <w:szCs w:val="21"/>
                <w:highlight w:val="none"/>
              </w:rPr>
              <w:t>部门</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申请时间</w:t>
            </w:r>
          </w:p>
          <w:p>
            <w:pPr>
              <w:spacing w:line="0" w:lineRule="atLeast"/>
              <w:jc w:val="center"/>
              <w:rPr>
                <w:rFonts w:hint="eastAsia"/>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w:t>
            </w:r>
          </w:p>
          <w:p>
            <w:pPr>
              <w:spacing w:line="0" w:lineRule="atLeast"/>
              <w:jc w:val="center"/>
              <w:rPr>
                <w:rFonts w:hint="eastAsia"/>
                <w:color w:val="auto"/>
                <w:szCs w:val="21"/>
                <w:highlight w:val="none"/>
              </w:rPr>
            </w:pPr>
            <w:r>
              <w:rPr>
                <w:rFonts w:hint="eastAsia"/>
                <w:color w:val="auto"/>
                <w:szCs w:val="21"/>
                <w:highlight w:val="none"/>
              </w:rPr>
              <w:t>时间</w:t>
            </w:r>
          </w:p>
          <w:p>
            <w:pPr>
              <w:spacing w:line="0" w:lineRule="atLeast"/>
              <w:jc w:val="center"/>
              <w:rPr>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申请金额</w:t>
            </w:r>
          </w:p>
          <w:p>
            <w:pPr>
              <w:spacing w:line="0" w:lineRule="atLeast"/>
              <w:jc w:val="center"/>
              <w:rPr>
                <w:rFonts w:hint="eastAsia"/>
                <w:color w:val="auto"/>
                <w:szCs w:val="21"/>
                <w:highlight w:val="none"/>
              </w:rPr>
            </w:pPr>
            <w:r>
              <w:rPr>
                <w:rFonts w:hint="eastAsia"/>
                <w:color w:val="auto"/>
                <w:szCs w:val="21"/>
                <w:highlight w:val="none"/>
              </w:rPr>
              <w:t>（万元）</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p>
        </w:tc>
        <w:tc>
          <w:tcPr>
            <w:tcW w:w="1108"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p>
        </w:tc>
        <w:tc>
          <w:tcPr>
            <w:tcW w:w="1191"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108"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191"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108"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191"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FF0000"/>
                <w:szCs w:val="21"/>
              </w:rPr>
              <w:t>×××</w:t>
            </w:r>
          </w:p>
        </w:tc>
      </w:tr>
    </w:tbl>
    <w:p>
      <w:pPr>
        <w:pStyle w:val="9"/>
        <w:ind w:firstLine="0" w:firstLineChars="0"/>
        <w:rPr>
          <w:rFonts w:hint="default" w:asciiTheme="minorHAnsi" w:hAnsiTheme="minorHAnsi" w:eastAsiaTheme="minorEastAsia" w:cstheme="minorBidi"/>
          <w:color w:val="auto"/>
          <w:sz w:val="21"/>
          <w:szCs w:val="21"/>
          <w:highlight w:val="none"/>
          <w:lang w:val="en-US" w:eastAsia="zh-CN"/>
        </w:rPr>
      </w:pPr>
      <w:r>
        <w:rPr>
          <w:rFonts w:hint="eastAsia" w:asciiTheme="minorHAnsi" w:hAnsiTheme="minorHAnsi" w:eastAsiaTheme="minorEastAsia" w:cstheme="minorBidi"/>
          <w:b w:val="0"/>
          <w:color w:val="auto"/>
          <w:sz w:val="21"/>
          <w:szCs w:val="21"/>
          <w:highlight w:val="none"/>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highlight w:val="none"/>
        </w:rPr>
      </w:pPr>
    </w:p>
    <w:p>
      <w:pPr>
        <w:spacing w:after="0" w:afterLines="-2147483648" w:line="480" w:lineRule="auto"/>
        <w:jc w:val="left"/>
        <w:rPr>
          <w:rFonts w:hint="default" w:ascii="宋体" w:hAnsi="宋体"/>
          <w:b/>
          <w:color w:val="auto"/>
          <w:szCs w:val="21"/>
          <w:highlight w:val="none"/>
        </w:rPr>
      </w:pPr>
    </w:p>
    <w:p>
      <w:pPr>
        <w:spacing w:after="0" w:afterLines="-2147483648" w:line="480" w:lineRule="auto"/>
        <w:jc w:val="left"/>
        <w:rPr>
          <w:rFonts w:hint="default" w:ascii="宋体" w:hAnsi="宋体" w:eastAsia="宋体" w:cs="Times New Roman"/>
          <w:b/>
          <w:color w:val="auto"/>
          <w:szCs w:val="21"/>
          <w:highlight w:val="none"/>
        </w:rPr>
      </w:pPr>
      <w:r>
        <w:rPr>
          <w:rFonts w:hint="default" w:ascii="宋体" w:hAnsi="宋体" w:eastAsia="宋体" w:cs="Times New Roman"/>
          <w:b/>
          <w:color w:val="auto"/>
          <w:szCs w:val="21"/>
          <w:highlight w:val="none"/>
        </w:rPr>
        <w:t>（</w:t>
      </w:r>
      <w:r>
        <w:rPr>
          <w:rFonts w:hint="default" w:ascii="宋体" w:hAnsi="宋体" w:eastAsia="宋体" w:cs="Times New Roman"/>
          <w:b/>
          <w:color w:val="auto"/>
          <w:szCs w:val="21"/>
          <w:highlight w:val="none"/>
          <w:lang w:val="en-US" w:eastAsia="zh-CN"/>
        </w:rPr>
        <w:t>二）</w:t>
      </w:r>
      <w:r>
        <w:rPr>
          <w:rFonts w:hint="default" w:ascii="宋体" w:hAnsi="宋体" w:eastAsia="宋体" w:cs="Times New Roman"/>
          <w:b/>
          <w:bCs w:val="0"/>
          <w:color w:val="auto"/>
          <w:szCs w:val="21"/>
          <w:highlight w:val="none"/>
        </w:rPr>
        <w:t>新</w:t>
      </w:r>
      <w:r>
        <w:rPr>
          <w:rFonts w:hint="default" w:ascii="宋体" w:hAnsi="宋体" w:eastAsia="宋体" w:cs="Times New Roman"/>
          <w:b/>
          <w:bCs w:val="0"/>
          <w:color w:val="auto"/>
          <w:szCs w:val="21"/>
          <w:highlight w:val="none"/>
          <w:lang w:val="en-US" w:eastAsia="zh-CN"/>
        </w:rPr>
        <w:t>引进</w:t>
      </w:r>
      <w:r>
        <w:rPr>
          <w:rFonts w:hint="default" w:ascii="宋体" w:hAnsi="宋体" w:eastAsia="宋体" w:cs="Times New Roman"/>
          <w:b/>
          <w:bCs w:val="0"/>
          <w:color w:val="auto"/>
          <w:szCs w:val="21"/>
          <w:highlight w:val="none"/>
          <w:lang w:eastAsia="zh-CN"/>
        </w:rPr>
        <w:t>世界、全国百强</w:t>
      </w:r>
      <w:r>
        <w:rPr>
          <w:rFonts w:hint="default" w:ascii="宋体" w:hAnsi="宋体" w:eastAsia="宋体" w:cs="Times New Roman"/>
          <w:b/>
          <w:bCs w:val="0"/>
          <w:color w:val="auto"/>
          <w:szCs w:val="21"/>
          <w:highlight w:val="none"/>
          <w:lang w:val="en-US" w:eastAsia="zh-CN"/>
        </w:rPr>
        <w:t>展览</w:t>
      </w:r>
      <w:r>
        <w:rPr>
          <w:rFonts w:hint="default" w:ascii="宋体" w:hAnsi="宋体" w:eastAsia="宋体" w:cs="Times New Roman"/>
          <w:b/>
          <w:bCs w:val="0"/>
          <w:color w:val="auto"/>
          <w:szCs w:val="21"/>
          <w:highlight w:val="none"/>
        </w:rPr>
        <w:t>项目</w:t>
      </w:r>
      <w:r>
        <w:rPr>
          <w:rFonts w:hint="default" w:ascii="宋体" w:hAnsi="宋体" w:eastAsia="宋体" w:cs="Times New Roman"/>
          <w:b/>
          <w:color w:val="auto"/>
          <w:szCs w:val="21"/>
          <w:highlight w:val="none"/>
        </w:rPr>
        <w:t>情况</w:t>
      </w:r>
    </w:p>
    <w:tbl>
      <w:tblPr>
        <w:tblStyle w:val="7"/>
        <w:tblW w:w="9074" w:type="dxa"/>
        <w:jc w:val="center"/>
        <w:tblLayout w:type="fixed"/>
        <w:tblCellMar>
          <w:top w:w="0" w:type="dxa"/>
          <w:left w:w="0" w:type="dxa"/>
          <w:bottom w:w="0" w:type="dxa"/>
          <w:right w:w="0" w:type="dxa"/>
        </w:tblCellMar>
      </w:tblPr>
      <w:tblGrid>
        <w:gridCol w:w="2790"/>
        <w:gridCol w:w="6284"/>
      </w:tblGrid>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
                <w:bCs/>
                <w:color w:val="auto"/>
                <w:szCs w:val="21"/>
                <w:highlight w:val="none"/>
              </w:rPr>
            </w:pPr>
            <w:r>
              <w:rPr>
                <w:rFonts w:hint="eastAsia" w:ascii="宋体" w:hAnsi="宋体"/>
                <w:b/>
                <w:bCs/>
                <w:color w:val="auto"/>
                <w:szCs w:val="21"/>
                <w:highlight w:val="none"/>
                <w:lang w:val="en-US" w:eastAsia="zh-CN"/>
              </w:rPr>
              <w:t>展会</w:t>
            </w:r>
            <w:r>
              <w:rPr>
                <w:rFonts w:hint="eastAsia" w:ascii="宋体" w:hAnsi="宋体"/>
                <w:b/>
                <w:bCs/>
                <w:color w:val="auto"/>
                <w:szCs w:val="21"/>
                <w:highlight w:val="none"/>
              </w:rPr>
              <w:t>名称</w:t>
            </w:r>
          </w:p>
        </w:tc>
        <w:tc>
          <w:tcPr>
            <w:tcW w:w="628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Times New Roman"/>
                <w:color w:val="auto"/>
                <w:kern w:val="2"/>
                <w:sz w:val="21"/>
                <w:szCs w:val="21"/>
                <w:highlight w:val="none"/>
                <w:lang w:val="en-US" w:eastAsia="zh-CN" w:bidi="ar-SA"/>
              </w:rPr>
            </w:pPr>
            <w:r>
              <w:rPr>
                <w:rFonts w:hint="eastAsia" w:ascii="宋体" w:hAnsi="宋体"/>
                <w:color w:val="FF0000"/>
                <w:szCs w:val="21"/>
              </w:rPr>
              <w:t>×××××××××</w:t>
            </w:r>
          </w:p>
        </w:tc>
      </w:tr>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bCs/>
                <w:color w:val="auto"/>
                <w:szCs w:val="21"/>
                <w:highlight w:val="none"/>
              </w:rPr>
            </w:pPr>
            <w:r>
              <w:rPr>
                <w:rFonts w:hint="eastAsia" w:ascii="宋体" w:hAnsi="宋体"/>
                <w:b/>
                <w:bCs/>
                <w:color w:val="auto"/>
                <w:szCs w:val="21"/>
                <w:highlight w:val="none"/>
              </w:rPr>
              <w:t>主办单位</w:t>
            </w:r>
          </w:p>
        </w:tc>
        <w:tc>
          <w:tcPr>
            <w:tcW w:w="628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Times New Roman"/>
                <w:color w:val="auto"/>
                <w:kern w:val="2"/>
                <w:sz w:val="21"/>
                <w:szCs w:val="21"/>
                <w:highlight w:val="none"/>
                <w:lang w:val="en-US" w:eastAsia="zh-CN" w:bidi="ar-SA"/>
              </w:rPr>
            </w:pPr>
            <w:r>
              <w:rPr>
                <w:rFonts w:hint="eastAsia" w:ascii="宋体" w:hAnsi="宋体"/>
                <w:color w:val="FF0000"/>
                <w:szCs w:val="21"/>
              </w:rPr>
              <w:t>×××××××××</w:t>
            </w:r>
          </w:p>
        </w:tc>
      </w:tr>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bCs/>
                <w:color w:val="auto"/>
                <w:szCs w:val="21"/>
                <w:highlight w:val="none"/>
              </w:rPr>
            </w:pPr>
            <w:r>
              <w:rPr>
                <w:rFonts w:hint="eastAsia" w:ascii="宋体" w:hAnsi="宋体"/>
                <w:b/>
                <w:bCs/>
                <w:color w:val="auto"/>
                <w:szCs w:val="21"/>
                <w:highlight w:val="none"/>
              </w:rPr>
              <w:t>承办单位</w:t>
            </w:r>
          </w:p>
        </w:tc>
        <w:tc>
          <w:tcPr>
            <w:tcW w:w="628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Times New Roman"/>
                <w:color w:val="auto"/>
                <w:kern w:val="2"/>
                <w:sz w:val="21"/>
                <w:szCs w:val="21"/>
                <w:highlight w:val="none"/>
                <w:lang w:val="en-US" w:eastAsia="zh-CN" w:bidi="ar-SA"/>
              </w:rPr>
            </w:pPr>
            <w:r>
              <w:rPr>
                <w:rFonts w:hint="eastAsia" w:ascii="宋体" w:hAnsi="宋体"/>
                <w:color w:val="FF0000"/>
                <w:szCs w:val="21"/>
              </w:rPr>
              <w:t>×××××××××</w:t>
            </w:r>
          </w:p>
        </w:tc>
      </w:tr>
      <w:tr>
        <w:tblPrEx>
          <w:tblCellMar>
            <w:top w:w="0" w:type="dxa"/>
            <w:left w:w="0" w:type="dxa"/>
            <w:bottom w:w="0" w:type="dxa"/>
            <w:right w:w="0" w:type="dxa"/>
          </w:tblCellMar>
        </w:tblPrEx>
        <w:trPr>
          <w:trHeight w:val="870" w:hRule="exact"/>
          <w:jc w:val="center"/>
        </w:trPr>
        <w:tc>
          <w:tcPr>
            <w:tcW w:w="2790"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Style w:val="8"/>
                <w:rFonts w:hint="default" w:ascii="宋体" w:hAnsi="宋体" w:eastAsia="宋体" w:cs="宋体"/>
                <w:b/>
                <w:bCs/>
                <w:color w:val="000000"/>
                <w:sz w:val="21"/>
                <w:szCs w:val="21"/>
                <w:lang w:val="en-US" w:eastAsia="zh-CN"/>
              </w:rPr>
            </w:pPr>
            <w:r>
              <w:rPr>
                <w:rStyle w:val="8"/>
                <w:rFonts w:hint="eastAsia" w:ascii="宋体" w:hAnsi="宋体" w:eastAsia="宋体" w:cs="宋体"/>
                <w:b/>
                <w:bCs/>
                <w:color w:val="000000"/>
                <w:sz w:val="21"/>
                <w:szCs w:val="21"/>
                <w:lang w:val="en-US" w:eastAsia="zh-CN"/>
              </w:rPr>
              <w:t>是否被列入《进出口经理人》世界商展100强名单</w:t>
            </w:r>
          </w:p>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ascii="宋体" w:hAnsi="宋体"/>
                <w:color w:val="auto"/>
                <w:szCs w:val="21"/>
                <w:highlight w:val="none"/>
              </w:rPr>
            </w:pPr>
            <w:r>
              <w:rPr>
                <w:rStyle w:val="8"/>
                <w:rFonts w:hint="eastAsia" w:ascii="宋体" w:hAnsi="宋体" w:eastAsia="宋体" w:cs="宋体"/>
                <w:b/>
                <w:bCs/>
                <w:color w:val="FF0000"/>
                <w:sz w:val="21"/>
                <w:szCs w:val="21"/>
                <w:lang w:val="en-US" w:eastAsia="zh-CN"/>
              </w:rPr>
              <w:t>（机械工业信息研究院2022年2月28日后发布）</w:t>
            </w:r>
          </w:p>
        </w:tc>
        <w:tc>
          <w:tcPr>
            <w:tcW w:w="6284"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color w:val="auto"/>
                <w:szCs w:val="21"/>
                <w:highlight w:val="none"/>
                <w:u w:val="single"/>
                <w:lang w:val="en-US" w:eastAsia="zh-CN"/>
              </w:rPr>
            </w:pPr>
            <w:r>
              <w:rPr>
                <w:rFonts w:hint="eastAsia" w:ascii="宋体" w:hAnsi="宋体"/>
                <w:color w:val="auto"/>
                <w:szCs w:val="21"/>
                <w:highlight w:val="none"/>
                <w:lang w:val="en-US" w:eastAsia="zh-CN"/>
              </w:rPr>
              <w:t>是</w:t>
            </w:r>
            <w:r>
              <w:rPr>
                <w:rFonts w:hint="eastAsia" w:ascii="宋体" w:hAnsi="宋体"/>
                <w:color w:val="FF0000"/>
                <w:szCs w:val="21"/>
                <w:highlight w:val="none"/>
                <w:u w:val="single"/>
                <w:lang w:val="en-US" w:eastAsia="zh-CN"/>
              </w:rPr>
              <w:t xml:space="preserve">√ </w:t>
            </w:r>
            <w:r>
              <w:rPr>
                <w:rFonts w:hint="eastAsia" w:ascii="宋体" w:hAnsi="宋体"/>
                <w:color w:val="auto"/>
                <w:szCs w:val="21"/>
                <w:highlight w:val="none"/>
                <w:lang w:val="en-US" w:eastAsia="zh-CN"/>
              </w:rPr>
              <w:t xml:space="preserve">    否</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u w:val="none"/>
                <w:lang w:val="en-US" w:eastAsia="zh-CN"/>
              </w:rPr>
              <w:t>（如选择“是”，需填写入榜展会情况。）</w:t>
            </w:r>
          </w:p>
        </w:tc>
      </w:tr>
      <w:tr>
        <w:tblPrEx>
          <w:tblCellMar>
            <w:top w:w="0" w:type="dxa"/>
            <w:left w:w="0" w:type="dxa"/>
            <w:bottom w:w="0" w:type="dxa"/>
            <w:right w:w="0" w:type="dxa"/>
          </w:tblCellMar>
        </w:tblPrEx>
        <w:trPr>
          <w:trHeight w:val="2013" w:hRule="exact"/>
          <w:jc w:val="center"/>
        </w:trPr>
        <w:tc>
          <w:tcPr>
            <w:tcW w:w="2790" w:type="dxa"/>
            <w:vMerge w:val="continue"/>
            <w:tcBorders>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Style w:val="8"/>
                <w:rFonts w:hint="eastAsia" w:ascii="宋体" w:hAnsi="宋体" w:eastAsia="宋体" w:cs="宋体"/>
                <w:color w:val="000000"/>
                <w:sz w:val="21"/>
                <w:szCs w:val="21"/>
                <w:lang w:val="en-US" w:eastAsia="zh-CN"/>
              </w:rPr>
            </w:pPr>
          </w:p>
        </w:tc>
        <w:tc>
          <w:tcPr>
            <w:tcW w:w="6284" w:type="dxa"/>
            <w:tcBorders>
              <w:top w:val="single" w:color="auto" w:sz="8"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榜单年份：</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 xml:space="preserve">年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入榜展会名称（全称）：</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榜单排名：</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名</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入榜展会举办地：</w:t>
            </w:r>
            <w:r>
              <w:rPr>
                <w:rStyle w:val="8"/>
                <w:rFonts w:hint="eastAsia" w:ascii="宋体" w:hAnsi="宋体" w:eastAsia="宋体" w:cs="宋体"/>
                <w:color w:val="auto"/>
                <w:sz w:val="21"/>
                <w:szCs w:val="21"/>
                <w:u w:val="none"/>
                <w:lang w:val="en-US" w:eastAsia="zh-CN"/>
              </w:rPr>
              <w:t>深圳市</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展馆</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入榜展会面积：</w:t>
            </w:r>
            <w:r>
              <w:rPr>
                <w:rFonts w:hint="eastAsia" w:ascii="宋体" w:hAnsi="宋体"/>
                <w:color w:val="FF0000"/>
                <w:szCs w:val="21"/>
              </w:rPr>
              <w:t>××</w:t>
            </w:r>
            <w:r>
              <w:rPr>
                <w:rStyle w:val="8"/>
                <w:rFonts w:hint="eastAsia" w:ascii="宋体" w:hAnsi="宋体" w:eastAsia="宋体" w:cs="宋体"/>
                <w:color w:val="000000"/>
                <w:sz w:val="21"/>
                <w:szCs w:val="21"/>
                <w:u w:val="none"/>
                <w:lang w:val="en-US" w:eastAsia="zh-CN"/>
              </w:rPr>
              <w:t>万㎡</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Fonts w:hint="default"/>
                <w:lang w:val="en-US" w:eastAsia="zh-CN"/>
              </w:rPr>
            </w:pPr>
            <w:r>
              <w:rPr>
                <w:rStyle w:val="8"/>
                <w:rFonts w:hint="eastAsia" w:ascii="宋体" w:hAnsi="宋体" w:eastAsia="宋体" w:cs="宋体"/>
                <w:color w:val="000000"/>
                <w:sz w:val="21"/>
                <w:szCs w:val="21"/>
                <w:lang w:val="en-US" w:eastAsia="zh-CN"/>
              </w:rPr>
              <w:t>入榜单位主/承办单位：</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 xml:space="preserve">   </w:t>
            </w:r>
            <w:r>
              <w:rPr>
                <w:rFonts w:hint="eastAsia" w:ascii="宋体" w:hAnsi="宋体"/>
                <w:color w:val="auto"/>
                <w:szCs w:val="21"/>
                <w:highlight w:val="none"/>
                <w:u w:val="none"/>
                <w:lang w:val="en-US" w:eastAsia="zh-CN"/>
              </w:rPr>
              <w:t xml:space="preserve">       </w:t>
            </w:r>
          </w:p>
        </w:tc>
      </w:tr>
      <w:tr>
        <w:tblPrEx>
          <w:tblCellMar>
            <w:top w:w="0" w:type="dxa"/>
            <w:left w:w="0" w:type="dxa"/>
            <w:bottom w:w="0" w:type="dxa"/>
            <w:right w:w="0" w:type="dxa"/>
          </w:tblCellMar>
        </w:tblPrEx>
        <w:trPr>
          <w:trHeight w:val="869" w:hRule="exact"/>
          <w:jc w:val="center"/>
        </w:trPr>
        <w:tc>
          <w:tcPr>
            <w:tcW w:w="27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b/>
                <w:bCs/>
                <w:color w:val="000000"/>
                <w:sz w:val="21"/>
                <w:szCs w:val="21"/>
                <w:lang w:val="en-US" w:eastAsia="zh-CN"/>
              </w:rPr>
              <w:t xml:space="preserve">是否列入《中国展览数据统计报告》全国展览100强名单 </w:t>
            </w:r>
            <w:r>
              <w:rPr>
                <w:rStyle w:val="8"/>
                <w:rFonts w:hint="eastAsia" w:ascii="宋体" w:hAnsi="宋体" w:eastAsia="宋体" w:cs="宋体"/>
                <w:b/>
                <w:bCs/>
                <w:color w:val="FF0000"/>
                <w:sz w:val="21"/>
                <w:szCs w:val="21"/>
                <w:lang w:val="en-US" w:eastAsia="zh-CN"/>
              </w:rPr>
              <w:t>（中国会展经济研究会2022年2月28日后发布）</w:t>
            </w:r>
          </w:p>
        </w:tc>
        <w:tc>
          <w:tcPr>
            <w:tcW w:w="62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color w:val="auto"/>
                <w:szCs w:val="21"/>
                <w:highlight w:val="none"/>
                <w:u w:val="single"/>
                <w:lang w:val="en-US" w:eastAsia="zh-CN"/>
              </w:rPr>
            </w:pPr>
            <w:r>
              <w:rPr>
                <w:rFonts w:hint="eastAsia" w:ascii="宋体" w:hAnsi="宋体"/>
                <w:color w:val="auto"/>
                <w:szCs w:val="21"/>
                <w:highlight w:val="none"/>
                <w:lang w:val="en-US" w:eastAsia="zh-CN"/>
              </w:rPr>
              <w:t>是</w:t>
            </w:r>
            <w:r>
              <w:rPr>
                <w:rFonts w:hint="eastAsia" w:ascii="宋体" w:hAnsi="宋体"/>
                <w:color w:val="FF0000"/>
                <w:szCs w:val="21"/>
                <w:highlight w:val="none"/>
                <w:u w:val="single"/>
                <w:lang w:val="en-US" w:eastAsia="zh-CN"/>
              </w:rPr>
              <w:t xml:space="preserve">√ </w:t>
            </w:r>
            <w:r>
              <w:rPr>
                <w:rFonts w:hint="eastAsia" w:ascii="宋体" w:hAnsi="宋体"/>
                <w:color w:val="auto"/>
                <w:szCs w:val="21"/>
                <w:highlight w:val="none"/>
                <w:lang w:val="en-US" w:eastAsia="zh-CN"/>
              </w:rPr>
              <w:t xml:space="preserve">    否</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u w:val="none"/>
                <w:lang w:val="en-US" w:eastAsia="zh-CN"/>
              </w:rPr>
              <w:t>（如选择“是”，需填写入榜展会情况。）</w:t>
            </w:r>
          </w:p>
        </w:tc>
      </w:tr>
      <w:tr>
        <w:tblPrEx>
          <w:tblCellMar>
            <w:top w:w="0" w:type="dxa"/>
            <w:left w:w="0" w:type="dxa"/>
            <w:bottom w:w="0" w:type="dxa"/>
            <w:right w:w="0" w:type="dxa"/>
          </w:tblCellMar>
        </w:tblPrEx>
        <w:trPr>
          <w:trHeight w:val="2050" w:hRule="exact"/>
          <w:jc w:val="center"/>
        </w:trPr>
        <w:tc>
          <w:tcPr>
            <w:tcW w:w="2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1"/>
                <w:szCs w:val="21"/>
                <w:u w:val="single"/>
                <w:lang w:val="en-US" w:eastAsia="zh-CN" w:bidi="ar-SA"/>
              </w:rPr>
            </w:pPr>
          </w:p>
        </w:tc>
        <w:tc>
          <w:tcPr>
            <w:tcW w:w="62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榜单年份：</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 xml:space="preserve">年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入榜展会名称（全称）：</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榜单排名：</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名</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入榜展会举办地：</w:t>
            </w:r>
            <w:r>
              <w:rPr>
                <w:rStyle w:val="8"/>
                <w:rFonts w:hint="eastAsia" w:ascii="宋体" w:hAnsi="宋体" w:eastAsia="宋体" w:cs="宋体"/>
                <w:color w:val="auto"/>
                <w:sz w:val="21"/>
                <w:szCs w:val="21"/>
                <w:u w:val="none"/>
                <w:lang w:val="en-US" w:eastAsia="zh-CN"/>
              </w:rPr>
              <w:t>深圳市</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展馆</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入榜展会面积：</w:t>
            </w:r>
            <w:r>
              <w:rPr>
                <w:rFonts w:hint="eastAsia" w:ascii="宋体" w:hAnsi="宋体"/>
                <w:color w:val="FF0000"/>
                <w:szCs w:val="21"/>
              </w:rPr>
              <w:t>××</w:t>
            </w:r>
            <w:r>
              <w:rPr>
                <w:rStyle w:val="8"/>
                <w:rFonts w:hint="eastAsia" w:ascii="宋体" w:hAnsi="宋体" w:eastAsia="宋体" w:cs="宋体"/>
                <w:color w:val="000000"/>
                <w:sz w:val="21"/>
                <w:szCs w:val="21"/>
                <w:u w:val="none"/>
                <w:lang w:val="en-US" w:eastAsia="zh-CN"/>
              </w:rPr>
              <w:t>万㎡</w:t>
            </w:r>
          </w:p>
          <w:p>
            <w:pPr>
              <w:pStyle w:val="2"/>
              <w:keepNext w:val="0"/>
              <w:keepLines w:val="0"/>
              <w:pageBreakBefore w:val="0"/>
              <w:widowControl w:val="0"/>
              <w:kinsoku/>
              <w:wordWrap/>
              <w:overflowPunct/>
              <w:topLinePunct w:val="0"/>
              <w:autoSpaceDE/>
              <w:autoSpaceDN/>
              <w:bidi w:val="0"/>
              <w:adjustRightInd/>
              <w:snapToGrid w:val="0"/>
              <w:ind w:leftChars="100"/>
              <w:jc w:val="both"/>
              <w:textAlignment w:val="auto"/>
              <w:rPr>
                <w:rFonts w:hint="eastAsia" w:ascii="宋体" w:hAnsi="宋体" w:eastAsia="宋体" w:cs="宋体"/>
                <w:kern w:val="2"/>
                <w:sz w:val="21"/>
                <w:szCs w:val="21"/>
                <w:u w:val="single"/>
                <w:lang w:val="en-US" w:eastAsia="zh-CN" w:bidi="ar-SA"/>
              </w:rPr>
            </w:pPr>
            <w:r>
              <w:rPr>
                <w:rStyle w:val="8"/>
                <w:rFonts w:hint="eastAsia" w:ascii="宋体" w:hAnsi="宋体" w:eastAsia="宋体" w:cs="宋体"/>
                <w:color w:val="000000"/>
                <w:sz w:val="21"/>
                <w:szCs w:val="21"/>
                <w:lang w:val="en-US" w:eastAsia="zh-CN"/>
              </w:rPr>
              <w:t>入榜单位主/承办单位：</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 xml:space="preserve"> </w:t>
            </w:r>
            <w:r>
              <w:rPr>
                <w:rFonts w:hint="eastAsia" w:ascii="宋体" w:hAnsi="宋体"/>
                <w:color w:val="auto"/>
                <w:szCs w:val="21"/>
                <w:highlight w:val="none"/>
                <w:u w:val="none"/>
                <w:lang w:val="en-US" w:eastAsia="zh-CN"/>
              </w:rPr>
              <w:t xml:space="preserve">       </w:t>
            </w:r>
          </w:p>
        </w:tc>
      </w:tr>
      <w:tr>
        <w:tblPrEx>
          <w:tblCellMar>
            <w:top w:w="0" w:type="dxa"/>
            <w:left w:w="0" w:type="dxa"/>
            <w:bottom w:w="0" w:type="dxa"/>
            <w:right w:w="0" w:type="dxa"/>
          </w:tblCellMar>
        </w:tblPrEx>
        <w:trPr>
          <w:trHeight w:val="1333" w:hRule="exact"/>
          <w:jc w:val="center"/>
        </w:trPr>
        <w:tc>
          <w:tcPr>
            <w:tcW w:w="279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项目</w:t>
            </w:r>
            <w:r>
              <w:rPr>
                <w:rFonts w:hint="eastAsia" w:ascii="宋体" w:hAnsi="宋体" w:eastAsia="宋体" w:cs="宋体"/>
                <w:b/>
                <w:bCs/>
                <w:sz w:val="21"/>
                <w:szCs w:val="21"/>
                <w:lang w:val="en-US" w:eastAsia="zh-CN"/>
              </w:rPr>
              <w:t>引进深圳后实际</w:t>
            </w:r>
            <w:r>
              <w:rPr>
                <w:rFonts w:hint="eastAsia" w:ascii="宋体" w:hAnsi="宋体" w:eastAsia="宋体" w:cs="宋体"/>
                <w:b/>
                <w:bCs/>
                <w:sz w:val="21"/>
                <w:szCs w:val="21"/>
              </w:rPr>
              <w:t>举办</w:t>
            </w:r>
            <w:r>
              <w:rPr>
                <w:rFonts w:hint="eastAsia" w:ascii="宋体" w:hAnsi="宋体" w:eastAsia="宋体" w:cs="宋体"/>
                <w:b/>
                <w:bCs/>
                <w:sz w:val="21"/>
                <w:szCs w:val="21"/>
                <w:lang w:val="en-US" w:eastAsia="zh-CN"/>
              </w:rPr>
              <w:t>年数</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不少于2年</w:t>
            </w:r>
            <w:r>
              <w:rPr>
                <w:rFonts w:hint="eastAsia" w:ascii="宋体" w:hAnsi="宋体" w:eastAsia="宋体" w:cs="宋体"/>
                <w:b/>
                <w:bCs/>
                <w:color w:val="FF0000"/>
                <w:sz w:val="21"/>
                <w:szCs w:val="21"/>
                <w:lang w:eastAsia="zh-CN"/>
              </w:rPr>
              <w:t>）</w:t>
            </w:r>
          </w:p>
        </w:tc>
        <w:tc>
          <w:tcPr>
            <w:tcW w:w="628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pStyle w:val="2"/>
              <w:jc w:val="center"/>
              <w:rPr>
                <w:rFonts w:hint="default"/>
                <w:lang w:val="en-US" w:eastAsia="zh-CN"/>
              </w:rPr>
            </w:pPr>
            <w:r>
              <w:rPr>
                <w:rFonts w:hint="eastAsia" w:ascii="宋体" w:hAnsi="宋体"/>
                <w:color w:val="FF0000"/>
                <w:szCs w:val="21"/>
              </w:rPr>
              <w:t>××</w:t>
            </w:r>
            <w:r>
              <w:rPr>
                <w:rStyle w:val="8"/>
                <w:rFonts w:hint="eastAsia" w:ascii="宋体" w:hAnsi="宋体" w:eastAsia="宋体" w:cs="宋体"/>
                <w:color w:val="000000"/>
                <w:sz w:val="21"/>
                <w:szCs w:val="21"/>
                <w:lang w:val="en-US" w:eastAsia="zh-CN"/>
              </w:rPr>
              <w:t xml:space="preserve"> 年</w:t>
            </w:r>
          </w:p>
        </w:tc>
      </w:tr>
      <w:tr>
        <w:tblPrEx>
          <w:tblCellMar>
            <w:top w:w="0" w:type="dxa"/>
            <w:left w:w="0" w:type="dxa"/>
            <w:bottom w:w="0" w:type="dxa"/>
            <w:right w:w="0" w:type="dxa"/>
          </w:tblCellMar>
        </w:tblPrEx>
        <w:trPr>
          <w:trHeight w:val="1500" w:hRule="exact"/>
          <w:jc w:val="center"/>
        </w:trPr>
        <w:tc>
          <w:tcPr>
            <w:tcW w:w="279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eastAsia="宋体" w:cs="宋体"/>
                <w:b/>
                <w:bCs/>
                <w:sz w:val="21"/>
                <w:szCs w:val="21"/>
                <w:lang w:val="en-US" w:eastAsia="zh-CN"/>
              </w:rPr>
              <w:t>引进深圳后第2年举办时间</w:t>
            </w:r>
            <w:r>
              <w:rPr>
                <w:rFonts w:hint="eastAsia" w:ascii="宋体" w:hAnsi="宋体" w:eastAsia="宋体" w:cs="宋体"/>
                <w:b/>
                <w:bCs/>
                <w:color w:val="FF0000"/>
                <w:sz w:val="21"/>
                <w:szCs w:val="21"/>
                <w:lang w:val="en-US" w:eastAsia="zh-CN"/>
              </w:rPr>
              <w:t>（应在</w:t>
            </w:r>
            <w:r>
              <w:rPr>
                <w:rFonts w:hint="eastAsia" w:ascii="宋体" w:hAnsi="宋体" w:eastAsia="宋体" w:cs="宋体"/>
                <w:b/>
                <w:bCs/>
                <w:color w:val="FF0000"/>
                <w:sz w:val="21"/>
                <w:szCs w:val="21"/>
              </w:rPr>
              <w:t>202</w:t>
            </w: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rPr>
              <w:t>年</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月</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日至202</w:t>
            </w: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rPr>
              <w:t>年</w:t>
            </w:r>
            <w:r>
              <w:rPr>
                <w:rFonts w:hint="eastAsia" w:ascii="宋体" w:hAnsi="宋体" w:eastAsia="宋体" w:cs="宋体"/>
                <w:b/>
                <w:bCs/>
                <w:color w:val="FF0000"/>
                <w:sz w:val="21"/>
                <w:szCs w:val="21"/>
                <w:lang w:val="en-US" w:eastAsia="zh-CN"/>
              </w:rPr>
              <w:t>12</w:t>
            </w:r>
            <w:r>
              <w:rPr>
                <w:rFonts w:hint="eastAsia" w:ascii="宋体" w:hAnsi="宋体" w:eastAsia="宋体" w:cs="宋体"/>
                <w:b/>
                <w:bCs/>
                <w:color w:val="FF0000"/>
                <w:sz w:val="21"/>
                <w:szCs w:val="21"/>
              </w:rPr>
              <w:t>月3</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日</w:t>
            </w:r>
            <w:r>
              <w:rPr>
                <w:rFonts w:hint="eastAsia" w:ascii="宋体" w:hAnsi="宋体" w:eastAsia="宋体" w:cs="宋体"/>
                <w:b/>
                <w:bCs/>
                <w:color w:val="FF0000"/>
                <w:sz w:val="21"/>
                <w:szCs w:val="21"/>
                <w:lang w:val="en-US" w:eastAsia="zh-CN"/>
              </w:rPr>
              <w:t>范围内）</w:t>
            </w:r>
          </w:p>
        </w:tc>
        <w:tc>
          <w:tcPr>
            <w:tcW w:w="628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宋体"/>
                <w:sz w:val="21"/>
                <w:szCs w:val="21"/>
                <w:u w:val="single"/>
                <w:lang w:val="en-US" w:eastAsia="zh-CN"/>
              </w:rPr>
            </w:pPr>
            <w:r>
              <w:rPr>
                <w:rFonts w:hint="eastAsia" w:ascii="宋体" w:hAnsi="宋体"/>
                <w:color w:val="FF0000"/>
                <w:szCs w:val="21"/>
              </w:rPr>
              <w:t>××××</w:t>
            </w:r>
            <w:r>
              <w:rPr>
                <w:rStyle w:val="8"/>
                <w:rFonts w:hint="eastAsia" w:ascii="宋体" w:hAnsi="宋体" w:eastAsia="宋体" w:cs="宋体"/>
                <w:color w:val="000000"/>
                <w:sz w:val="21"/>
                <w:szCs w:val="21"/>
                <w:lang w:val="en-US" w:eastAsia="zh-CN"/>
              </w:rPr>
              <w:t>年</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月</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日至</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年</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月</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日</w:t>
            </w:r>
          </w:p>
        </w:tc>
      </w:tr>
    </w:tbl>
    <w:p>
      <w:pPr>
        <w:numPr>
          <w:ilvl w:val="-1"/>
          <w:numId w:val="0"/>
        </w:numPr>
        <w:spacing w:line="480" w:lineRule="auto"/>
        <w:jc w:val="left"/>
        <w:rPr>
          <w:rFonts w:hint="eastAsia" w:ascii="宋体" w:hAnsi="宋体" w:eastAsia="宋体" w:cs="Times New Roman"/>
          <w:b/>
          <w:bCs w:val="0"/>
          <w:color w:val="auto"/>
          <w:szCs w:val="21"/>
          <w:highlight w:val="none"/>
          <w:lang w:val="en-US" w:eastAsia="zh-CN"/>
        </w:rPr>
      </w:pPr>
    </w:p>
    <w:p>
      <w:pPr>
        <w:pStyle w:val="2"/>
        <w:rPr>
          <w:rFonts w:hint="eastAsia" w:ascii="宋体" w:hAnsi="宋体" w:eastAsia="宋体" w:cs="Times New Roman"/>
          <w:b/>
          <w:bCs w:val="0"/>
          <w:color w:val="auto"/>
          <w:szCs w:val="21"/>
          <w:highlight w:val="none"/>
          <w:lang w:val="en-US" w:eastAsia="zh-CN"/>
        </w:rPr>
      </w:pPr>
    </w:p>
    <w:p>
      <w:pPr>
        <w:rPr>
          <w:rFonts w:hint="eastAsia"/>
          <w:lang w:val="en-US" w:eastAsia="zh-CN"/>
        </w:rPr>
      </w:pPr>
    </w:p>
    <w:p>
      <w:pPr>
        <w:numPr>
          <w:ilvl w:val="-1"/>
          <w:numId w:val="0"/>
        </w:numPr>
        <w:spacing w:line="480" w:lineRule="auto"/>
        <w:jc w:val="left"/>
        <w:rPr>
          <w:rFonts w:hint="default"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（三）</w:t>
      </w:r>
      <w:r>
        <w:rPr>
          <w:rFonts w:hint="default" w:ascii="宋体" w:hAnsi="宋体" w:eastAsia="宋体" w:cs="Times New Roman"/>
          <w:b/>
          <w:bCs w:val="0"/>
          <w:color w:val="auto"/>
          <w:szCs w:val="21"/>
          <w:highlight w:val="none"/>
          <w:lang w:val="en-US" w:eastAsia="zh-CN"/>
        </w:rPr>
        <w:t>新引进国际会议情况</w:t>
      </w:r>
    </w:p>
    <w:tbl>
      <w:tblPr>
        <w:tblStyle w:val="7"/>
        <w:tblW w:w="9074" w:type="dxa"/>
        <w:jc w:val="center"/>
        <w:tblLayout w:type="fixed"/>
        <w:tblCellMar>
          <w:top w:w="0" w:type="dxa"/>
          <w:left w:w="0" w:type="dxa"/>
          <w:bottom w:w="0" w:type="dxa"/>
          <w:right w:w="0" w:type="dxa"/>
        </w:tblCellMar>
      </w:tblPr>
      <w:tblGrid>
        <w:gridCol w:w="2790"/>
        <w:gridCol w:w="6284"/>
      </w:tblGrid>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
                <w:bCs/>
                <w:color w:val="auto"/>
                <w:szCs w:val="21"/>
                <w:highlight w:val="none"/>
              </w:rPr>
            </w:pPr>
            <w:r>
              <w:rPr>
                <w:rFonts w:hint="eastAsia" w:ascii="宋体" w:hAnsi="宋体"/>
                <w:b/>
                <w:bCs/>
                <w:color w:val="auto"/>
                <w:szCs w:val="21"/>
                <w:highlight w:val="none"/>
                <w:lang w:val="en-US" w:eastAsia="zh-CN"/>
              </w:rPr>
              <w:t>会议</w:t>
            </w:r>
            <w:r>
              <w:rPr>
                <w:rFonts w:hint="eastAsia" w:ascii="宋体" w:hAnsi="宋体"/>
                <w:b/>
                <w:bCs/>
                <w:color w:val="auto"/>
                <w:szCs w:val="21"/>
                <w:highlight w:val="none"/>
              </w:rPr>
              <w:t>名称</w:t>
            </w:r>
          </w:p>
        </w:tc>
        <w:tc>
          <w:tcPr>
            <w:tcW w:w="62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color w:val="auto"/>
                <w:szCs w:val="21"/>
                <w:highlight w:val="none"/>
              </w:rPr>
            </w:pPr>
            <w:r>
              <w:rPr>
                <w:rFonts w:hint="eastAsia" w:ascii="宋体" w:hAnsi="宋体"/>
                <w:color w:val="FF0000"/>
                <w:szCs w:val="21"/>
              </w:rPr>
              <w:t>×××××××××</w:t>
            </w:r>
          </w:p>
        </w:tc>
      </w:tr>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bCs/>
                <w:color w:val="auto"/>
                <w:szCs w:val="21"/>
                <w:highlight w:val="none"/>
              </w:rPr>
            </w:pPr>
            <w:r>
              <w:rPr>
                <w:rFonts w:hint="eastAsia" w:ascii="宋体" w:hAnsi="宋体"/>
                <w:b/>
                <w:bCs/>
                <w:color w:val="auto"/>
                <w:szCs w:val="21"/>
                <w:highlight w:val="none"/>
              </w:rPr>
              <w:t>主办单位</w:t>
            </w:r>
          </w:p>
        </w:tc>
        <w:tc>
          <w:tcPr>
            <w:tcW w:w="62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color w:val="auto"/>
                <w:szCs w:val="21"/>
                <w:highlight w:val="none"/>
              </w:rPr>
            </w:pPr>
            <w:r>
              <w:rPr>
                <w:rFonts w:hint="eastAsia" w:ascii="宋体" w:hAnsi="宋体"/>
                <w:color w:val="FF0000"/>
                <w:szCs w:val="21"/>
              </w:rPr>
              <w:t>×××××××××</w:t>
            </w:r>
          </w:p>
        </w:tc>
      </w:tr>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bCs/>
                <w:color w:val="auto"/>
                <w:szCs w:val="21"/>
                <w:highlight w:val="none"/>
              </w:rPr>
            </w:pPr>
            <w:r>
              <w:rPr>
                <w:rFonts w:hint="eastAsia" w:ascii="宋体" w:hAnsi="宋体"/>
                <w:b/>
                <w:bCs/>
                <w:color w:val="auto"/>
                <w:szCs w:val="21"/>
                <w:highlight w:val="none"/>
              </w:rPr>
              <w:t>承办单位</w:t>
            </w:r>
          </w:p>
        </w:tc>
        <w:tc>
          <w:tcPr>
            <w:tcW w:w="62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color w:val="auto"/>
                <w:szCs w:val="21"/>
                <w:highlight w:val="none"/>
              </w:rPr>
            </w:pPr>
            <w:r>
              <w:rPr>
                <w:rFonts w:hint="eastAsia" w:ascii="宋体" w:hAnsi="宋体"/>
                <w:color w:val="FF0000"/>
                <w:szCs w:val="21"/>
              </w:rPr>
              <w:t>×××××××××</w:t>
            </w:r>
          </w:p>
        </w:tc>
      </w:tr>
      <w:tr>
        <w:tblPrEx>
          <w:tblCellMar>
            <w:top w:w="0" w:type="dxa"/>
            <w:left w:w="0" w:type="dxa"/>
            <w:bottom w:w="0" w:type="dxa"/>
            <w:right w:w="0" w:type="dxa"/>
          </w:tblCellMar>
        </w:tblPrEx>
        <w:trPr>
          <w:trHeight w:val="870" w:hRule="exact"/>
          <w:jc w:val="center"/>
        </w:trPr>
        <w:tc>
          <w:tcPr>
            <w:tcW w:w="2790"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是否属于国际大会及会议协会（ICCA）统计范围的</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color w:val="auto"/>
                <w:szCs w:val="21"/>
                <w:highlight w:val="none"/>
              </w:rPr>
            </w:pPr>
            <w:r>
              <w:rPr>
                <w:rFonts w:hint="eastAsia" w:ascii="宋体" w:hAnsi="宋体" w:eastAsia="宋体" w:cs="Times New Roman"/>
                <w:b/>
                <w:bCs/>
                <w:color w:val="auto"/>
                <w:szCs w:val="21"/>
                <w:highlight w:val="none"/>
                <w:lang w:val="en-US" w:eastAsia="zh-CN"/>
              </w:rPr>
              <w:t>国际会议名单</w:t>
            </w:r>
          </w:p>
        </w:tc>
        <w:tc>
          <w:tcPr>
            <w:tcW w:w="6284"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color w:val="auto"/>
                <w:szCs w:val="21"/>
                <w:highlight w:val="none"/>
                <w:u w:val="single"/>
                <w:lang w:val="en-US" w:eastAsia="zh-CN"/>
              </w:rPr>
            </w:pPr>
            <w:r>
              <w:rPr>
                <w:rFonts w:hint="eastAsia" w:ascii="宋体" w:hAnsi="宋体"/>
                <w:color w:val="auto"/>
                <w:szCs w:val="21"/>
                <w:highlight w:val="none"/>
                <w:lang w:val="en-US" w:eastAsia="zh-CN"/>
              </w:rPr>
              <w:t>是</w:t>
            </w:r>
            <w:r>
              <w:rPr>
                <w:rFonts w:hint="eastAsia" w:ascii="宋体" w:hAnsi="宋体"/>
                <w:color w:val="FF0000"/>
                <w:szCs w:val="21"/>
                <w:highlight w:val="none"/>
                <w:u w:val="single"/>
                <w:lang w:val="en-US" w:eastAsia="zh-CN"/>
              </w:rPr>
              <w:t xml:space="preserve">√ </w:t>
            </w:r>
            <w:r>
              <w:rPr>
                <w:rFonts w:hint="eastAsia" w:ascii="宋体" w:hAnsi="宋体"/>
                <w:color w:val="auto"/>
                <w:szCs w:val="21"/>
                <w:highlight w:val="none"/>
                <w:lang w:val="en-US" w:eastAsia="zh-CN"/>
              </w:rPr>
              <w:t xml:space="preserve">    否</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u w:val="none"/>
                <w:lang w:val="en-US" w:eastAsia="zh-CN"/>
              </w:rPr>
              <w:t>（如选择“是”，需填写纳入ICCA统计的会议情况。）</w:t>
            </w:r>
          </w:p>
        </w:tc>
      </w:tr>
      <w:tr>
        <w:tblPrEx>
          <w:tblCellMar>
            <w:top w:w="0" w:type="dxa"/>
            <w:left w:w="0" w:type="dxa"/>
            <w:bottom w:w="0" w:type="dxa"/>
            <w:right w:w="0" w:type="dxa"/>
          </w:tblCellMar>
        </w:tblPrEx>
        <w:trPr>
          <w:trHeight w:val="2013" w:hRule="exact"/>
          <w:jc w:val="center"/>
        </w:trPr>
        <w:tc>
          <w:tcPr>
            <w:tcW w:w="2790" w:type="dxa"/>
            <w:vMerge w:val="continue"/>
            <w:tcBorders>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Style w:val="8"/>
                <w:rFonts w:hint="eastAsia" w:ascii="宋体" w:hAnsi="宋体" w:eastAsia="宋体" w:cs="宋体"/>
                <w:color w:val="000000"/>
                <w:sz w:val="21"/>
                <w:szCs w:val="21"/>
                <w:lang w:val="en-US" w:eastAsia="zh-CN"/>
              </w:rPr>
            </w:pPr>
          </w:p>
        </w:tc>
        <w:tc>
          <w:tcPr>
            <w:tcW w:w="6284"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纳入ICCA统计会议（全称）：</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纳入ICCA统计会议举办地：</w:t>
            </w:r>
            <w:r>
              <w:rPr>
                <w:rStyle w:val="8"/>
                <w:rFonts w:hint="eastAsia" w:ascii="宋体" w:hAnsi="宋体" w:eastAsia="宋体" w:cs="宋体"/>
                <w:color w:val="000000"/>
                <w:sz w:val="21"/>
                <w:szCs w:val="21"/>
                <w:u w:val="none"/>
                <w:lang w:val="en-US" w:eastAsia="zh-CN"/>
              </w:rPr>
              <w:t>深圳</w:t>
            </w:r>
            <w:r>
              <w:rPr>
                <w:rStyle w:val="8"/>
                <w:rFonts w:hint="eastAsia" w:ascii="宋体" w:hAnsi="宋体" w:eastAsia="宋体" w:cs="宋体"/>
                <w:color w:val="000000"/>
                <w:sz w:val="21"/>
                <w:szCs w:val="21"/>
                <w:lang w:val="en-US" w:eastAsia="zh-CN"/>
              </w:rPr>
              <w:t>市</w:t>
            </w:r>
            <w:r>
              <w:rPr>
                <w:rFonts w:hint="eastAsia" w:ascii="宋体" w:hAnsi="宋体"/>
                <w:color w:val="FF0000"/>
                <w:szCs w:val="21"/>
              </w:rPr>
              <w:t>××××</w:t>
            </w:r>
            <w:r>
              <w:rPr>
                <w:rStyle w:val="8"/>
                <w:rFonts w:hint="eastAsia" w:ascii="宋体" w:hAnsi="宋体" w:eastAsia="宋体" w:cs="宋体"/>
                <w:color w:val="000000"/>
                <w:sz w:val="21"/>
                <w:szCs w:val="21"/>
                <w:u w:val="none"/>
                <w:lang w:val="en-US" w:eastAsia="zh-CN"/>
              </w:rPr>
              <w:t>场馆</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纳入ICCA会议统计参会人数：</w:t>
            </w:r>
            <w:r>
              <w:rPr>
                <w:rFonts w:hint="eastAsia" w:ascii="宋体" w:hAnsi="宋体"/>
                <w:color w:val="FF0000"/>
                <w:szCs w:val="21"/>
              </w:rPr>
              <w:t>××××</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Fonts w:hint="eastAsia"/>
                <w:lang w:val="en-US" w:eastAsia="zh-CN"/>
              </w:rPr>
            </w:pPr>
            <w:r>
              <w:rPr>
                <w:rStyle w:val="8"/>
                <w:rFonts w:hint="eastAsia" w:ascii="宋体" w:hAnsi="宋体" w:eastAsia="宋体" w:cs="宋体"/>
                <w:color w:val="000000"/>
                <w:sz w:val="21"/>
                <w:szCs w:val="21"/>
                <w:lang w:val="en-US" w:eastAsia="zh-CN"/>
              </w:rPr>
              <w:t>纳入ICCA会议统计参会国家：</w:t>
            </w:r>
            <w:r>
              <w:rPr>
                <w:rFonts w:hint="eastAsia" w:ascii="宋体" w:hAnsi="宋体"/>
                <w:color w:val="FF0000"/>
                <w:szCs w:val="21"/>
              </w:rPr>
              <w:t>××××</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Fonts w:hint="default"/>
                <w:lang w:val="en-US" w:eastAsia="zh-CN"/>
              </w:rPr>
            </w:pPr>
            <w:r>
              <w:rPr>
                <w:rStyle w:val="8"/>
                <w:rFonts w:hint="eastAsia" w:ascii="宋体" w:hAnsi="宋体" w:eastAsia="宋体" w:cs="宋体"/>
                <w:color w:val="000000"/>
                <w:sz w:val="21"/>
                <w:szCs w:val="21"/>
                <w:lang w:val="en-US" w:eastAsia="zh-CN"/>
              </w:rPr>
              <w:t>纳入ICCA统计会议主/承办单位：</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 xml:space="preserve">   </w:t>
            </w:r>
            <w:r>
              <w:rPr>
                <w:rFonts w:hint="eastAsia" w:ascii="宋体" w:hAnsi="宋体"/>
                <w:color w:val="auto"/>
                <w:szCs w:val="21"/>
                <w:highlight w:val="none"/>
                <w:u w:val="none"/>
                <w:lang w:val="en-US" w:eastAsia="zh-CN"/>
              </w:rPr>
              <w:t xml:space="preserve">       </w:t>
            </w:r>
          </w:p>
        </w:tc>
      </w:tr>
      <w:tr>
        <w:tblPrEx>
          <w:tblCellMar>
            <w:top w:w="0" w:type="dxa"/>
            <w:left w:w="0" w:type="dxa"/>
            <w:bottom w:w="0" w:type="dxa"/>
            <w:right w:w="0" w:type="dxa"/>
          </w:tblCellMar>
        </w:tblPrEx>
        <w:trPr>
          <w:trHeight w:val="1333" w:hRule="exact"/>
          <w:jc w:val="center"/>
        </w:trPr>
        <w:tc>
          <w:tcPr>
            <w:tcW w:w="279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项目</w:t>
            </w:r>
            <w:r>
              <w:rPr>
                <w:rFonts w:hint="eastAsia" w:ascii="宋体" w:hAnsi="宋体" w:eastAsia="宋体" w:cs="宋体"/>
                <w:b/>
                <w:bCs/>
                <w:sz w:val="21"/>
                <w:szCs w:val="21"/>
                <w:lang w:val="en-US" w:eastAsia="zh-CN"/>
              </w:rPr>
              <w:t>引进深圳后实际</w:t>
            </w:r>
            <w:r>
              <w:rPr>
                <w:rFonts w:hint="eastAsia" w:ascii="宋体" w:hAnsi="宋体" w:eastAsia="宋体" w:cs="宋体"/>
                <w:b/>
                <w:bCs/>
                <w:sz w:val="21"/>
                <w:szCs w:val="21"/>
              </w:rPr>
              <w:t>举办</w:t>
            </w:r>
            <w:r>
              <w:rPr>
                <w:rFonts w:hint="eastAsia" w:ascii="宋体" w:hAnsi="宋体" w:eastAsia="宋体" w:cs="宋体"/>
                <w:b/>
                <w:bCs/>
                <w:sz w:val="21"/>
                <w:szCs w:val="21"/>
                <w:lang w:val="en-US" w:eastAsia="zh-CN"/>
              </w:rPr>
              <w:t>年数</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eastAsia="宋体" w:cs="宋体"/>
                <w:b/>
                <w:bCs/>
                <w:color w:val="FF0000"/>
                <w:sz w:val="21"/>
                <w:szCs w:val="21"/>
                <w:lang w:val="en-US" w:eastAsia="zh-CN"/>
              </w:rPr>
              <w:t>（不少于2年）</w:t>
            </w:r>
          </w:p>
        </w:tc>
        <w:tc>
          <w:tcPr>
            <w:tcW w:w="628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pStyle w:val="2"/>
              <w:jc w:val="center"/>
              <w:rPr>
                <w:rFonts w:hint="default"/>
                <w:lang w:val="en-US" w:eastAsia="zh-CN"/>
              </w:rPr>
            </w:pPr>
            <w:r>
              <w:rPr>
                <w:rFonts w:hint="eastAsia" w:ascii="宋体" w:hAnsi="宋体"/>
                <w:color w:val="FF0000"/>
                <w:szCs w:val="21"/>
              </w:rPr>
              <w:t>××</w:t>
            </w:r>
            <w:r>
              <w:rPr>
                <w:rStyle w:val="8"/>
                <w:rFonts w:hint="eastAsia" w:ascii="宋体" w:hAnsi="宋体" w:eastAsia="宋体" w:cs="宋体"/>
                <w:color w:val="000000"/>
                <w:sz w:val="21"/>
                <w:szCs w:val="21"/>
                <w:lang w:val="en-US" w:eastAsia="zh-CN"/>
              </w:rPr>
              <w:t>年</w:t>
            </w:r>
          </w:p>
        </w:tc>
      </w:tr>
      <w:tr>
        <w:tblPrEx>
          <w:tblCellMar>
            <w:top w:w="0" w:type="dxa"/>
            <w:left w:w="0" w:type="dxa"/>
            <w:bottom w:w="0" w:type="dxa"/>
            <w:right w:w="0" w:type="dxa"/>
          </w:tblCellMar>
        </w:tblPrEx>
        <w:trPr>
          <w:trHeight w:val="1500" w:hRule="exact"/>
          <w:jc w:val="center"/>
        </w:trPr>
        <w:tc>
          <w:tcPr>
            <w:tcW w:w="279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eastAsia="宋体" w:cs="宋体"/>
                <w:b/>
                <w:bCs/>
                <w:sz w:val="21"/>
                <w:szCs w:val="21"/>
                <w:lang w:val="en-US" w:eastAsia="zh-CN"/>
              </w:rPr>
              <w:t>引进深圳后第2届举办时间</w:t>
            </w:r>
            <w:r>
              <w:rPr>
                <w:rFonts w:hint="eastAsia" w:ascii="宋体" w:hAnsi="宋体" w:eastAsia="宋体" w:cs="宋体"/>
                <w:b/>
                <w:bCs/>
                <w:color w:val="FF0000"/>
                <w:sz w:val="21"/>
                <w:szCs w:val="21"/>
                <w:lang w:val="en-US" w:eastAsia="zh-CN"/>
              </w:rPr>
              <w:t>（应在</w:t>
            </w:r>
            <w:r>
              <w:rPr>
                <w:rFonts w:hint="eastAsia" w:ascii="宋体" w:hAnsi="宋体" w:eastAsia="宋体" w:cs="宋体"/>
                <w:b/>
                <w:bCs/>
                <w:color w:val="FF0000"/>
                <w:sz w:val="21"/>
                <w:szCs w:val="21"/>
              </w:rPr>
              <w:t>202</w:t>
            </w: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rPr>
              <w:t>年</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月</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日至202</w:t>
            </w: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rPr>
              <w:t>年</w:t>
            </w:r>
            <w:r>
              <w:rPr>
                <w:rFonts w:hint="eastAsia" w:ascii="宋体" w:hAnsi="宋体" w:eastAsia="宋体" w:cs="宋体"/>
                <w:b/>
                <w:bCs/>
                <w:color w:val="FF0000"/>
                <w:sz w:val="21"/>
                <w:szCs w:val="21"/>
                <w:lang w:val="en-US" w:eastAsia="zh-CN"/>
              </w:rPr>
              <w:t>12</w:t>
            </w:r>
            <w:r>
              <w:rPr>
                <w:rFonts w:hint="eastAsia" w:ascii="宋体" w:hAnsi="宋体" w:eastAsia="宋体" w:cs="宋体"/>
                <w:b/>
                <w:bCs/>
                <w:color w:val="FF0000"/>
                <w:sz w:val="21"/>
                <w:szCs w:val="21"/>
              </w:rPr>
              <w:t>月3</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日</w:t>
            </w:r>
            <w:r>
              <w:rPr>
                <w:rFonts w:hint="eastAsia" w:ascii="宋体" w:hAnsi="宋体" w:eastAsia="宋体" w:cs="宋体"/>
                <w:b/>
                <w:bCs/>
                <w:color w:val="FF0000"/>
                <w:sz w:val="21"/>
                <w:szCs w:val="21"/>
                <w:lang w:val="en-US" w:eastAsia="zh-CN"/>
              </w:rPr>
              <w:t>范围内）</w:t>
            </w:r>
          </w:p>
        </w:tc>
        <w:tc>
          <w:tcPr>
            <w:tcW w:w="628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宋体"/>
                <w:sz w:val="21"/>
                <w:szCs w:val="21"/>
                <w:u w:val="single"/>
                <w:lang w:val="en-US" w:eastAsia="zh-CN"/>
              </w:rPr>
            </w:pPr>
            <w:r>
              <w:rPr>
                <w:rFonts w:hint="eastAsia" w:ascii="宋体" w:hAnsi="宋体"/>
                <w:color w:val="FF0000"/>
                <w:szCs w:val="21"/>
              </w:rPr>
              <w:t>××××</w:t>
            </w:r>
            <w:r>
              <w:rPr>
                <w:rStyle w:val="8"/>
                <w:rFonts w:hint="eastAsia" w:ascii="宋体" w:hAnsi="宋体" w:eastAsia="宋体" w:cs="宋体"/>
                <w:color w:val="000000"/>
                <w:sz w:val="21"/>
                <w:szCs w:val="21"/>
                <w:lang w:val="en-US" w:eastAsia="zh-CN"/>
              </w:rPr>
              <w:t>年</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月</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日至</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年</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月</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日</w:t>
            </w:r>
          </w:p>
        </w:tc>
      </w:tr>
      <w:tr>
        <w:tblPrEx>
          <w:tblCellMar>
            <w:top w:w="0" w:type="dxa"/>
            <w:left w:w="0" w:type="dxa"/>
            <w:bottom w:w="0" w:type="dxa"/>
            <w:right w:w="0" w:type="dxa"/>
          </w:tblCellMar>
        </w:tblPrEx>
        <w:trPr>
          <w:trHeight w:val="3120" w:hRule="exact"/>
          <w:jc w:val="center"/>
        </w:trPr>
        <w:tc>
          <w:tcPr>
            <w:tcW w:w="279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在深圳举办第3届会议计划</w:t>
            </w:r>
          </w:p>
        </w:tc>
        <w:tc>
          <w:tcPr>
            <w:tcW w:w="628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会议名称（拟）：</w:t>
            </w:r>
            <w:r>
              <w:rPr>
                <w:rFonts w:hint="eastAsia" w:ascii="宋体" w:hAnsi="宋体"/>
                <w:color w:val="FF0000"/>
                <w:szCs w:val="21"/>
              </w:rPr>
              <w:t>××××</w:t>
            </w:r>
          </w:p>
          <w:p>
            <w:pPr>
              <w:pStyle w:val="2"/>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会议主题（拟）：</w:t>
            </w:r>
            <w:r>
              <w:rPr>
                <w:rFonts w:hint="eastAsia" w:ascii="宋体" w:hAnsi="宋体"/>
                <w:color w:val="FF0000"/>
                <w:szCs w:val="21"/>
              </w:rPr>
              <w:t>××××</w:t>
            </w:r>
          </w:p>
          <w:p>
            <w:pPr>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主/承办单位（拟）：</w:t>
            </w:r>
            <w:r>
              <w:rPr>
                <w:rFonts w:hint="eastAsia" w:ascii="宋体" w:hAnsi="宋体"/>
                <w:color w:val="FF0000"/>
                <w:szCs w:val="21"/>
              </w:rPr>
              <w:t>××××</w:t>
            </w:r>
          </w:p>
          <w:p>
            <w:pPr>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会议时间（拟）：</w:t>
            </w:r>
            <w:r>
              <w:rPr>
                <w:rFonts w:hint="eastAsia" w:ascii="宋体" w:hAnsi="宋体"/>
                <w:color w:val="FF0000"/>
                <w:szCs w:val="21"/>
              </w:rPr>
              <w:t>××××</w:t>
            </w:r>
          </w:p>
          <w:p>
            <w:pPr>
              <w:keepNext w:val="0"/>
              <w:keepLines w:val="0"/>
              <w:pageBreakBefore w:val="0"/>
              <w:widowControl w:val="0"/>
              <w:kinsoku/>
              <w:wordWrap/>
              <w:overflowPunct/>
              <w:topLinePunct w:val="0"/>
              <w:autoSpaceDE/>
              <w:autoSpaceDN/>
              <w:bidi w:val="0"/>
              <w:adjustRightInd/>
              <w:snapToGrid w:val="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会议场馆（拟）：</w:t>
            </w:r>
            <w:r>
              <w:rPr>
                <w:rStyle w:val="8"/>
                <w:rFonts w:hint="eastAsia" w:ascii="宋体" w:hAnsi="宋体" w:eastAsia="宋体" w:cs="宋体"/>
                <w:color w:val="000000"/>
                <w:sz w:val="21"/>
                <w:szCs w:val="21"/>
                <w:u w:val="none"/>
                <w:lang w:val="en-US" w:eastAsia="zh-CN"/>
              </w:rPr>
              <w:t>深圳</w:t>
            </w:r>
            <w:r>
              <w:rPr>
                <w:rStyle w:val="8"/>
                <w:rFonts w:hint="eastAsia" w:ascii="宋体" w:hAnsi="宋体" w:eastAsia="宋体" w:cs="宋体"/>
                <w:color w:val="000000"/>
                <w:sz w:val="21"/>
                <w:szCs w:val="21"/>
                <w:lang w:val="en-US" w:eastAsia="zh-CN"/>
              </w:rPr>
              <w:t>市</w:t>
            </w:r>
            <w:r>
              <w:rPr>
                <w:rFonts w:hint="eastAsia" w:ascii="宋体" w:hAnsi="宋体"/>
                <w:color w:val="FF0000"/>
                <w:szCs w:val="21"/>
              </w:rPr>
              <w:t>××××</w:t>
            </w:r>
            <w:r>
              <w:rPr>
                <w:rStyle w:val="8"/>
                <w:rFonts w:hint="eastAsia" w:ascii="宋体" w:hAnsi="宋体" w:eastAsia="宋体" w:cs="宋体"/>
                <w:color w:val="000000"/>
                <w:sz w:val="21"/>
                <w:szCs w:val="21"/>
                <w:u w:val="none"/>
                <w:lang w:val="en-US" w:eastAsia="zh-CN"/>
              </w:rPr>
              <w:t>场馆</w:t>
            </w:r>
          </w:p>
          <w:p>
            <w:pPr>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参会人数（拟）：</w:t>
            </w:r>
            <w:r>
              <w:rPr>
                <w:rFonts w:hint="eastAsia" w:ascii="宋体" w:hAnsi="宋体"/>
                <w:color w:val="FF0000"/>
                <w:szCs w:val="21"/>
              </w:rPr>
              <w:t>××××</w:t>
            </w:r>
          </w:p>
          <w:p>
            <w:pPr>
              <w:pStyle w:val="2"/>
              <w:rPr>
                <w:rStyle w:val="8"/>
                <w:rFonts w:hint="eastAsia" w:ascii="宋体" w:hAnsi="宋体" w:eastAsia="宋体" w:cs="宋体"/>
                <w:color w:val="000000"/>
                <w:sz w:val="21"/>
                <w:szCs w:val="21"/>
                <w:u w:val="single"/>
                <w:lang w:val="en-US" w:eastAsia="zh-CN"/>
              </w:rPr>
            </w:pPr>
            <w:r>
              <w:rPr>
                <w:rStyle w:val="8"/>
                <w:rFonts w:hint="eastAsia" w:ascii="宋体" w:hAnsi="宋体" w:eastAsia="宋体" w:cs="宋体"/>
                <w:color w:val="000000"/>
                <w:sz w:val="21"/>
                <w:szCs w:val="21"/>
                <w:lang w:val="en-US" w:eastAsia="zh-CN"/>
              </w:rPr>
              <w:t>参会国家（拟）：</w:t>
            </w:r>
            <w:r>
              <w:rPr>
                <w:rFonts w:hint="eastAsia" w:ascii="宋体" w:hAnsi="宋体"/>
                <w:color w:val="FF0000"/>
                <w:szCs w:val="21"/>
              </w:rPr>
              <w:t>××××</w:t>
            </w:r>
            <w:r>
              <w:rPr>
                <w:rStyle w:val="8"/>
                <w:rFonts w:hint="eastAsia" w:ascii="宋体" w:hAnsi="宋体" w:eastAsia="宋体" w:cs="宋体"/>
                <w:color w:val="000000"/>
                <w:sz w:val="21"/>
                <w:szCs w:val="21"/>
                <w:lang w:val="en-US" w:eastAsia="zh-CN"/>
              </w:rPr>
              <w:t xml:space="preserve">  </w:t>
            </w:r>
          </w:p>
        </w:tc>
      </w:tr>
    </w:tbl>
    <w:p>
      <w:pPr>
        <w:spacing w:line="480" w:lineRule="auto"/>
        <w:jc w:val="left"/>
        <w:rPr>
          <w:rFonts w:hint="eastAsia" w:ascii="宋体" w:hAnsi="宋体" w:eastAsia="宋体" w:cs="宋体"/>
          <w:b/>
          <w:bCs/>
          <w:color w:val="auto"/>
          <w:sz w:val="24"/>
          <w:szCs w:val="24"/>
          <w:highlight w:val="none"/>
          <w:lang w:eastAsia="zh-CN"/>
        </w:rPr>
      </w:pPr>
    </w:p>
    <w:p>
      <w:pPr>
        <w:spacing w:line="480" w:lineRule="auto"/>
        <w:jc w:val="left"/>
        <w:rPr>
          <w:rFonts w:hint="eastAsia" w:ascii="宋体" w:hAnsi="宋体" w:eastAsia="宋体" w:cs="宋体"/>
          <w:b/>
          <w:bCs/>
          <w:color w:val="auto"/>
          <w:sz w:val="24"/>
          <w:szCs w:val="24"/>
          <w:highlight w:val="none"/>
          <w:lang w:eastAsia="zh-CN"/>
        </w:rPr>
      </w:pPr>
    </w:p>
    <w:p>
      <w:pPr>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材料清单</w:t>
      </w:r>
    </w:p>
    <w:tbl>
      <w:tblPr>
        <w:tblStyle w:val="7"/>
        <w:tblW w:w="5319"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4446" w:type="pct"/>
            <w:noWrap w:val="0"/>
            <w:vAlign w:val="center"/>
          </w:tcPr>
          <w:p>
            <w:pPr>
              <w:rPr>
                <w:rFonts w:ascii="宋体" w:hAnsi="宋体"/>
                <w:b/>
                <w:color w:val="auto"/>
                <w:szCs w:val="21"/>
                <w:highlight w:val="none"/>
              </w:rPr>
            </w:pPr>
            <w:r>
              <w:rPr>
                <w:rFonts w:hint="eastAsia" w:ascii="宋体" w:hAnsi="宋体"/>
                <w:b/>
                <w:color w:val="auto"/>
                <w:szCs w:val="21"/>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一</w:t>
            </w:r>
          </w:p>
        </w:tc>
        <w:tc>
          <w:tcPr>
            <w:tcW w:w="4446" w:type="pct"/>
            <w:noWrap w:val="0"/>
            <w:vAlign w:val="center"/>
          </w:tcPr>
          <w:p>
            <w:pPr>
              <w:rPr>
                <w:rFonts w:hint="eastAsia" w:ascii="宋体" w:hAnsi="宋体"/>
                <w:b/>
                <w:color w:val="auto"/>
                <w:szCs w:val="21"/>
                <w:highlight w:val="none"/>
              </w:rPr>
            </w:pPr>
            <w:r>
              <w:rPr>
                <w:rFonts w:hint="eastAsia" w:ascii="宋体" w:hAnsi="宋体"/>
                <w:b/>
                <w:color w:val="auto"/>
                <w:szCs w:val="21"/>
                <w:highlight w:val="none"/>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ascii="宋体"/>
                <w:color w:val="auto"/>
                <w:szCs w:val="21"/>
                <w:highlight w:val="none"/>
              </w:rPr>
            </w:pPr>
            <w:r>
              <w:rPr>
                <w:rFonts w:ascii="宋体" w:hAnsi="宋体"/>
                <w:color w:val="auto"/>
                <w:szCs w:val="21"/>
                <w:highlight w:val="none"/>
              </w:rPr>
              <w:t>1</w:t>
            </w:r>
          </w:p>
        </w:tc>
        <w:tc>
          <w:tcPr>
            <w:tcW w:w="4446" w:type="pct"/>
            <w:noWrap w:val="0"/>
            <w:vAlign w:val="center"/>
          </w:tcPr>
          <w:p>
            <w:pPr>
              <w:rPr>
                <w:rFonts w:ascii="宋体" w:hAnsi="宋体"/>
                <w:color w:val="auto"/>
                <w:szCs w:val="21"/>
                <w:highlight w:val="none"/>
              </w:rPr>
            </w:pPr>
            <w:r>
              <w:rPr>
                <w:rFonts w:hint="eastAsia" w:ascii="宋体" w:hAnsi="宋体" w:cs="宋体"/>
                <w:color w:val="auto"/>
                <w:szCs w:val="21"/>
                <w:highlight w:val="none"/>
              </w:rPr>
              <w:t>登录广东政务服务网在线填报申请书（网址：http://www.gdzwfw.gov.cn）填报在线申请，并打印申请书（注意事项：打印申请书需使用带系统水印的版本）。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446" w:type="pct"/>
            <w:noWrap w:val="0"/>
            <w:vAlign w:val="center"/>
          </w:tcPr>
          <w:p>
            <w:pPr>
              <w:rPr>
                <w:rFonts w:hint="eastAsia" w:ascii="宋体" w:hAnsi="宋体" w:cs="宋体"/>
                <w:color w:val="auto"/>
                <w:szCs w:val="21"/>
                <w:highlight w:val="none"/>
              </w:rPr>
            </w:pPr>
            <w:r>
              <w:rPr>
                <w:rFonts w:hint="eastAsia" w:ascii="宋体" w:hAnsi="宋体"/>
                <w:color w:val="auto"/>
                <w:szCs w:val="21"/>
                <w:highlight w:val="none"/>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b/>
                <w:bCs/>
                <w:color w:val="auto"/>
                <w:szCs w:val="21"/>
                <w:highlight w:val="none"/>
              </w:rPr>
            </w:pPr>
            <w:r>
              <w:rPr>
                <w:rFonts w:hint="eastAsia" w:ascii="宋体" w:hAnsi="宋体"/>
                <w:b/>
                <w:bCs/>
                <w:color w:val="auto"/>
                <w:szCs w:val="21"/>
                <w:highlight w:val="none"/>
              </w:rPr>
              <w:t>二</w:t>
            </w:r>
          </w:p>
        </w:tc>
        <w:tc>
          <w:tcPr>
            <w:tcW w:w="4446" w:type="pct"/>
            <w:noWrap w:val="0"/>
            <w:vAlign w:val="center"/>
          </w:tcPr>
          <w:p>
            <w:pPr>
              <w:rPr>
                <w:rFonts w:hint="eastAsia" w:ascii="宋体" w:hAnsi="宋体" w:cs="宋体"/>
                <w:b/>
                <w:bCs/>
                <w:color w:val="auto"/>
                <w:szCs w:val="21"/>
                <w:highlight w:val="none"/>
              </w:rPr>
            </w:pPr>
            <w:r>
              <w:rPr>
                <w:rFonts w:hint="default" w:ascii="宋体" w:hAnsi="宋体" w:eastAsia="宋体" w:cs="宋体"/>
                <w:b/>
                <w:bCs/>
                <w:color w:val="auto"/>
                <w:szCs w:val="21"/>
                <w:highlight w:val="none"/>
              </w:rPr>
              <w:t>新</w:t>
            </w:r>
            <w:r>
              <w:rPr>
                <w:rFonts w:hint="default" w:ascii="宋体" w:hAnsi="宋体" w:eastAsia="宋体" w:cs="宋体"/>
                <w:b/>
                <w:bCs/>
                <w:color w:val="auto"/>
                <w:szCs w:val="21"/>
                <w:highlight w:val="none"/>
                <w:lang w:val="en-US" w:eastAsia="zh-CN"/>
              </w:rPr>
              <w:t>引进</w:t>
            </w:r>
            <w:r>
              <w:rPr>
                <w:rFonts w:hint="default" w:ascii="宋体" w:hAnsi="宋体" w:eastAsia="宋体" w:cs="宋体"/>
                <w:b/>
                <w:bCs/>
                <w:color w:val="auto"/>
                <w:szCs w:val="21"/>
                <w:highlight w:val="none"/>
                <w:lang w:eastAsia="zh-CN"/>
              </w:rPr>
              <w:t>世界、全国百强</w:t>
            </w:r>
            <w:r>
              <w:rPr>
                <w:rFonts w:hint="default" w:ascii="宋体" w:hAnsi="宋体" w:eastAsia="宋体" w:cs="宋体"/>
                <w:b/>
                <w:bCs/>
                <w:color w:val="auto"/>
                <w:szCs w:val="21"/>
                <w:highlight w:val="none"/>
                <w:lang w:val="en-US" w:eastAsia="zh-CN"/>
              </w:rPr>
              <w:t>展览</w:t>
            </w:r>
            <w:r>
              <w:rPr>
                <w:rFonts w:hint="eastAsia" w:ascii="宋体" w:hAnsi="宋体" w:eastAsia="宋体" w:cs="宋体"/>
                <w:b/>
                <w:bCs/>
                <w:color w:val="auto"/>
                <w:szCs w:val="21"/>
                <w:highlight w:val="none"/>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eastAsia="宋体" w:cs="Times New Roman"/>
                <w:color w:val="auto"/>
                <w:szCs w:val="21"/>
                <w:highlight w:val="none"/>
              </w:rPr>
              <w:t>1</w:t>
            </w:r>
          </w:p>
        </w:tc>
        <w:tc>
          <w:tcPr>
            <w:tcW w:w="4446" w:type="pct"/>
            <w:noWrap w:val="0"/>
            <w:vAlign w:val="center"/>
          </w:tcPr>
          <w:p>
            <w:pPr>
              <w:rPr>
                <w:rFonts w:hint="eastAsia" w:ascii="宋体" w:hAnsi="宋体" w:cs="宋体" w:eastAsiaTheme="minorEastAsia"/>
                <w:color w:val="auto"/>
                <w:szCs w:val="21"/>
                <w:highlight w:val="none"/>
                <w:lang w:eastAsia="zh-CN"/>
              </w:rPr>
            </w:pPr>
            <w:r>
              <w:rPr>
                <w:rFonts w:hint="default" w:ascii="宋体" w:hAnsi="宋体" w:eastAsia="宋体" w:cs="Times New Roman"/>
                <w:color w:val="auto"/>
                <w:szCs w:val="21"/>
                <w:highlight w:val="none"/>
              </w:rPr>
              <w:t>需提供展会举办情况总结报告（2年均需提供）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eastAsia="宋体" w:cs="Times New Roman"/>
                <w:color w:val="auto"/>
                <w:szCs w:val="21"/>
                <w:highlight w:val="none"/>
              </w:rPr>
              <w:t>2</w:t>
            </w:r>
          </w:p>
        </w:tc>
        <w:tc>
          <w:tcPr>
            <w:tcW w:w="4446" w:type="pct"/>
            <w:noWrap w:val="0"/>
            <w:vAlign w:val="center"/>
          </w:tcPr>
          <w:p>
            <w:pPr>
              <w:rPr>
                <w:rFonts w:hint="eastAsia" w:ascii="宋体" w:hAnsi="宋体" w:cs="宋体"/>
                <w:color w:val="auto"/>
                <w:szCs w:val="21"/>
                <w:highlight w:val="none"/>
              </w:rPr>
            </w:pPr>
            <w:r>
              <w:rPr>
                <w:rFonts w:hint="default" w:ascii="宋体" w:hAnsi="宋体" w:eastAsia="宋体" w:cs="Times New Roman"/>
                <w:color w:val="auto"/>
                <w:szCs w:val="21"/>
                <w:highlight w:val="none"/>
              </w:rPr>
              <w:t>展会场租合同及租金发票复印件（2年均需提供）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rPr>
            </w:pPr>
            <w:r>
              <w:rPr>
                <w:rFonts w:hint="default" w:ascii="宋体" w:hAnsi="宋体" w:eastAsia="宋体" w:cs="宋体"/>
                <w:b/>
                <w:bCs/>
                <w:color w:val="auto"/>
                <w:szCs w:val="21"/>
                <w:highlight w:val="none"/>
                <w:lang w:eastAsia="zh-CN"/>
              </w:rPr>
              <w:t>三</w:t>
            </w:r>
          </w:p>
        </w:tc>
        <w:tc>
          <w:tcPr>
            <w:tcW w:w="4446" w:type="pct"/>
            <w:noWrap w:val="0"/>
            <w:vAlign w:val="center"/>
          </w:tcPr>
          <w:p>
            <w:pPr>
              <w:rPr>
                <w:rFonts w:hint="eastAsia" w:ascii="宋体" w:hAnsi="宋体" w:cs="宋体"/>
                <w:color w:val="auto"/>
                <w:szCs w:val="21"/>
                <w:highlight w:val="none"/>
              </w:rPr>
            </w:pPr>
            <w:r>
              <w:rPr>
                <w:rFonts w:hint="default" w:ascii="宋体" w:hAnsi="宋体" w:eastAsia="宋体" w:cs="宋体"/>
                <w:b/>
                <w:bCs/>
                <w:color w:val="auto"/>
                <w:szCs w:val="21"/>
                <w:highlight w:val="none"/>
                <w:lang w:eastAsia="zh-CN"/>
              </w:rPr>
              <w:t>新引进国际会议项目材料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eastAsiaTheme="minorEastAsia"/>
                <w:color w:val="auto"/>
                <w:szCs w:val="21"/>
                <w:highlight w:val="none"/>
                <w:lang w:val="en-US" w:eastAsia="zh-CN"/>
              </w:rPr>
            </w:pPr>
            <w:r>
              <w:rPr>
                <w:rFonts w:hint="eastAsia" w:ascii="宋体" w:hAnsi="宋体" w:eastAsia="宋体" w:cs="Times New Roman"/>
                <w:color w:val="auto"/>
                <w:szCs w:val="21"/>
                <w:highlight w:val="none"/>
                <w:lang w:val="en-US" w:eastAsia="zh-CN"/>
              </w:rPr>
              <w:t>1</w:t>
            </w:r>
          </w:p>
        </w:tc>
        <w:tc>
          <w:tcPr>
            <w:tcW w:w="4446" w:type="pct"/>
            <w:noWrap w:val="0"/>
            <w:vAlign w:val="center"/>
          </w:tcPr>
          <w:p>
            <w:pPr>
              <w:rPr>
                <w:rFonts w:hint="eastAsia" w:ascii="宋体" w:hAnsi="宋体" w:cs="宋体"/>
                <w:color w:val="auto"/>
                <w:szCs w:val="21"/>
                <w:highlight w:val="none"/>
              </w:rPr>
            </w:pPr>
            <w:r>
              <w:rPr>
                <w:rFonts w:hint="default" w:ascii="宋体" w:hAnsi="宋体" w:eastAsia="宋体" w:cs="Times New Roman"/>
                <w:color w:val="auto"/>
                <w:szCs w:val="21"/>
                <w:highlight w:val="none"/>
              </w:rPr>
              <w:t>深圳市外事部门出具的批准意见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会议举办情况总结报告（2年均需提供），以及在深举办第3届承诺书等证明材料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会议场租合同及租金发票复印件（2年均需提供）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举办承诺书（需承诺一定时间内在深举办不少于3届，如违反将退回财政资金）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000" w:type="pct"/>
            <w:gridSpan w:val="2"/>
            <w:noWrap w:val="0"/>
            <w:vAlign w:val="center"/>
          </w:tcPr>
          <w:p>
            <w:pPr>
              <w:widowControl/>
              <w:jc w:val="left"/>
              <w:rPr>
                <w:rFonts w:hint="eastAsia"/>
                <w:color w:val="auto"/>
                <w:highlight w:val="none"/>
              </w:rPr>
            </w:pPr>
            <w:r>
              <w:rPr>
                <w:rFonts w:hint="eastAsia"/>
                <w:color w:val="auto"/>
                <w:highlight w:val="none"/>
              </w:rPr>
              <w:t>注：</w:t>
            </w:r>
          </w:p>
          <w:p>
            <w:pPr>
              <w:widowControl/>
              <w:jc w:val="left"/>
              <w:rPr>
                <w:rFonts w:ascii="仿宋_GB2312" w:hAnsi="宋体" w:eastAsia="仿宋_GB2312" w:cs="宋体"/>
                <w:bCs/>
                <w:color w:val="auto"/>
                <w:kern w:val="0"/>
                <w:sz w:val="32"/>
                <w:szCs w:val="32"/>
                <w:highlight w:val="none"/>
              </w:rPr>
            </w:pPr>
            <w:r>
              <w:rPr>
                <w:rFonts w:hint="eastAsia" w:ascii="宋体" w:hAnsi="宋体" w:cs="宋体" w:eastAsiaTheme="minorEastAsia"/>
                <w:color w:val="auto"/>
                <w:sz w:val="21"/>
                <w:szCs w:val="21"/>
                <w:highlight w:val="none"/>
              </w:rPr>
              <w:t>以上材料</w:t>
            </w:r>
            <w:r>
              <w:rPr>
                <w:rFonts w:hint="eastAsia" w:ascii="宋体" w:hAnsi="宋体" w:cs="宋体" w:eastAsiaTheme="minorEastAsia"/>
                <w:color w:val="auto"/>
                <w:sz w:val="21"/>
                <w:szCs w:val="21"/>
                <w:highlight w:val="none"/>
                <w:shd w:val="clear"/>
              </w:rPr>
              <w:t>所有页面</w:t>
            </w:r>
            <w:r>
              <w:rPr>
                <w:rFonts w:hint="eastAsia" w:ascii="宋体" w:hAnsi="宋体" w:cs="宋体" w:eastAsiaTheme="minorEastAsia"/>
                <w:color w:val="auto"/>
                <w:sz w:val="21"/>
                <w:szCs w:val="21"/>
                <w:highlight w:val="none"/>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highlight w:val="none"/>
                <w:shd w:val="clear"/>
              </w:rPr>
              <w:t>。</w:t>
            </w:r>
            <w:r>
              <w:rPr>
                <w:rFonts w:hint="eastAsia" w:ascii="宋体" w:hAnsi="宋体" w:cs="宋体" w:eastAsiaTheme="minorEastAsia"/>
                <w:color w:val="auto"/>
                <w:sz w:val="21"/>
                <w:szCs w:val="21"/>
                <w:highlight w:val="none"/>
              </w:rPr>
              <w:t>非空白页（含封面）需连续编写页码，装订成册（胶装）。</w:t>
            </w:r>
            <w:r>
              <w:rPr>
                <w:rFonts w:hint="eastAsia" w:ascii="宋体" w:hAnsi="宋体" w:cs="宋体" w:eastAsiaTheme="minorEastAsia"/>
                <w:color w:val="auto"/>
                <w:sz w:val="21"/>
                <w:szCs w:val="21"/>
                <w:highlight w:val="none"/>
                <w:shd w:val="clear"/>
              </w:rPr>
              <w:t>书脊（侧边）要求标注申报</w:t>
            </w:r>
            <w:r>
              <w:rPr>
                <w:rFonts w:hint="eastAsia" w:ascii="宋体" w:hAnsi="宋体" w:cs="宋体" w:eastAsiaTheme="minorEastAsia"/>
                <w:color w:val="auto"/>
                <w:sz w:val="21"/>
                <w:szCs w:val="21"/>
                <w:highlight w:val="none"/>
              </w:rPr>
              <w:t>单位</w:t>
            </w:r>
            <w:r>
              <w:rPr>
                <w:rFonts w:hint="eastAsia" w:ascii="宋体" w:hAnsi="宋体" w:cs="宋体" w:eastAsiaTheme="minorEastAsia"/>
                <w:color w:val="auto"/>
                <w:sz w:val="21"/>
                <w:szCs w:val="21"/>
                <w:highlight w:val="none"/>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5000" w:type="pct"/>
            <w:gridSpan w:val="2"/>
            <w:noWrap w:val="0"/>
            <w:vAlign w:val="center"/>
          </w:tcPr>
          <w:p>
            <w:pPr>
              <w:snapToGrid w:val="0"/>
              <w:jc w:val="both"/>
              <w:rPr>
                <w:rFonts w:ascii="宋体" w:hAnsi="宋体"/>
                <w:b/>
                <w:color w:val="auto"/>
                <w:szCs w:val="21"/>
                <w:highlight w:val="none"/>
              </w:rPr>
            </w:pPr>
            <w:r>
              <w:rPr>
                <w:rFonts w:hint="eastAsia" w:ascii="宋体" w:hAnsi="宋体"/>
                <w:b/>
                <w:color w:val="auto"/>
                <w:szCs w:val="21"/>
                <w:highlight w:val="none"/>
              </w:rPr>
              <w:t>其他说明：</w:t>
            </w:r>
          </w:p>
          <w:p>
            <w:pPr>
              <w:snapToGrid w:val="0"/>
              <w:jc w:val="both"/>
              <w:rPr>
                <w:rFonts w:ascii="宋体"/>
                <w:color w:val="auto"/>
                <w:szCs w:val="21"/>
                <w:highlight w:val="none"/>
              </w:rPr>
            </w:pPr>
          </w:p>
          <w:p>
            <w:pPr>
              <w:snapToGrid w:val="0"/>
              <w:jc w:val="both"/>
              <w:rPr>
                <w:rFonts w:ascii="宋体"/>
                <w:color w:val="auto"/>
                <w:szCs w:val="21"/>
                <w:highlight w:val="none"/>
              </w:rPr>
            </w:pPr>
            <w:r>
              <w:rPr>
                <w:rFonts w:ascii="宋体"/>
                <w:color w:val="auto"/>
                <w:szCs w:val="21"/>
                <w:highlight w:val="none"/>
              </w:rPr>
              <w:t>（企业认为项目有需要特别说明的情况）</w:t>
            </w:r>
          </w:p>
        </w:tc>
      </w:tr>
    </w:tbl>
    <w:p>
      <w:bookmarkStart w:id="0" w:name="_GoBack"/>
      <w:bookmarkEnd w:id="0"/>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F0928"/>
    <w:rsid w:val="F9FF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qFormat/>
    <w:uiPriority w:val="0"/>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rFonts w:ascii="Calibri" w:hAnsi="Calibri"/>
      <w:sz w:val="18"/>
      <w:szCs w:val="18"/>
    </w:rPr>
  </w:style>
  <w:style w:type="paragraph" w:styleId="5">
    <w:name w:val="Body Text First Indent"/>
    <w:basedOn w:val="2"/>
    <w:uiPriority w:val="0"/>
    <w:pPr>
      <w:ind w:firstLine="420" w:firstLineChars="100"/>
    </w:pPr>
  </w:style>
  <w:style w:type="paragraph" w:styleId="6">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9">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2025-03-26T09:51:00Z</dcterms:created>
  <dc:creator>网站运维(陈梓标)</dc:creator>
  <cp:lastModifiedBy>网站运维(陈梓标)</cp:lastModifiedBy>
  <dcterms:modified xsi:type="dcterms:W3CDTF">2025-03-26T09:56:35Z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F031C0666C05BBCCA15DE3678589C4AF</vt:lpwstr>
  </property>
</Properties>
</file>