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FE8C2">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微软雅黑" w:hAnsi="华文中宋" w:eastAsia="微软雅黑" w:cs="华文中宋"/>
          <w:b w:val="0"/>
          <w:color w:val="000000"/>
          <w:sz w:val="44"/>
          <w:szCs w:val="44"/>
          <w:shd w:val="clear" w:color="auto" w:fill="FFFFFF"/>
          <w:lang w:eastAsia="zh-CN"/>
        </w:rPr>
      </w:pPr>
    </w:p>
    <w:p w14:paraId="540E488D">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kern w:val="2"/>
          <w:sz w:val="44"/>
          <w:szCs w:val="44"/>
          <w:shd w:val="clear"/>
          <w:lang w:val="en-US" w:eastAsia="zh-CN"/>
        </w:rPr>
      </w:pPr>
      <w:r>
        <w:rPr>
          <w:rFonts w:hint="eastAsia" w:ascii="方正小标宋简体" w:hAnsi="方正小标宋简体" w:eastAsia="方正小标宋简体" w:cs="方正小标宋简体"/>
          <w:b w:val="0"/>
          <w:kern w:val="2"/>
          <w:sz w:val="44"/>
          <w:szCs w:val="44"/>
          <w:shd w:val="clear"/>
          <w:lang w:eastAsia="zh-CN"/>
        </w:rPr>
        <w:t>深圳市科技创新局</w:t>
      </w:r>
      <w:r>
        <w:rPr>
          <w:rFonts w:hint="eastAsia" w:ascii="方正小标宋简体" w:hAnsi="方正小标宋简体" w:eastAsia="方正小标宋简体" w:cs="方正小标宋简体"/>
          <w:b w:val="0"/>
          <w:kern w:val="2"/>
          <w:sz w:val="44"/>
          <w:szCs w:val="44"/>
          <w:shd w:val="clear"/>
          <w:lang w:val="en-US" w:eastAsia="zh-CN"/>
        </w:rPr>
        <w:t>2025年度深圳鲲鹏青年</w:t>
      </w:r>
    </w:p>
    <w:p w14:paraId="3D6FD2CD">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微软雅黑" w:hAnsi="华文中宋" w:eastAsia="微软雅黑" w:cs="华文中宋"/>
          <w:b w:val="0"/>
          <w:color w:val="000000"/>
          <w:sz w:val="44"/>
          <w:szCs w:val="44"/>
          <w:shd w:val="clear" w:color="auto" w:fill="FFFFFF"/>
        </w:rPr>
      </w:pPr>
      <w:r>
        <w:rPr>
          <w:rFonts w:hint="eastAsia" w:ascii="方正小标宋简体" w:hAnsi="方正小标宋简体" w:eastAsia="方正小标宋简体" w:cs="方正小标宋简体"/>
          <w:b w:val="0"/>
          <w:kern w:val="2"/>
          <w:sz w:val="44"/>
          <w:szCs w:val="44"/>
          <w:shd w:val="clear"/>
          <w:lang w:val="en-US" w:eastAsia="zh-CN"/>
        </w:rPr>
        <w:t>创新项目（第二批）</w:t>
      </w:r>
      <w:r>
        <w:rPr>
          <w:rFonts w:ascii="方正小标宋简体" w:hAnsi="方正小标宋简体" w:eastAsia="方正小标宋简体" w:cs="方正小标宋简体"/>
          <w:b w:val="0"/>
          <w:kern w:val="2"/>
          <w:sz w:val="44"/>
          <w:szCs w:val="44"/>
          <w:shd w:val="clear"/>
        </w:rPr>
        <w:t>申请指南</w:t>
      </w:r>
    </w:p>
    <w:p w14:paraId="302B83A0">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
          <w:bCs/>
          <w:color w:val="000000"/>
          <w:szCs w:val="32"/>
        </w:rPr>
      </w:pPr>
    </w:p>
    <w:p w14:paraId="49C72EC3">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一、申请内容</w:t>
      </w:r>
    </w:p>
    <w:p w14:paraId="432565E2">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宋体" w:cs="Arial"/>
          <w:color w:val="000000"/>
          <w:szCs w:val="32"/>
          <w:lang w:eastAsia="zh-CN"/>
        </w:rPr>
      </w:pPr>
      <w:r>
        <w:rPr>
          <w:rFonts w:hint="eastAsia" w:ascii="仿宋_GB2312"/>
          <w:szCs w:val="32"/>
          <w:lang w:val="en-US" w:eastAsia="zh-CN"/>
        </w:rPr>
        <w:t>为进一步增强深圳对全球青年创新创业人才的号召力和吸引力，提升创新创业能级，有效实施鲲鹏青年创新创业行动，支持大学生和青年开展创新创业活动。</w:t>
      </w:r>
      <w:r>
        <w:rPr>
          <w:rFonts w:hint="eastAsia" w:ascii="仿宋_GB2312" w:hAnsi="宋体" w:cs="Arial"/>
          <w:color w:val="000000"/>
          <w:szCs w:val="32"/>
          <w:lang w:eastAsia="zh-CN"/>
        </w:rPr>
        <w:t>重点支持以下领域：</w:t>
      </w:r>
    </w:p>
    <w:p w14:paraId="6F0E3331">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宋体" w:cs="Arial"/>
          <w:color w:val="000000"/>
          <w:szCs w:val="32"/>
          <w:lang w:eastAsia="zh-CN"/>
        </w:rPr>
      </w:pPr>
      <w:r>
        <w:rPr>
          <w:rFonts w:hint="eastAsia" w:ascii="楷体_GB2312" w:hAnsi="楷体_GB2312" w:eastAsia="楷体_GB2312" w:cs="楷体_GB2312"/>
          <w:color w:val="000000"/>
          <w:szCs w:val="32"/>
          <w:lang w:eastAsia="zh-CN"/>
        </w:rPr>
        <w:t>（一）战略性新兴产业：</w:t>
      </w:r>
      <w:r>
        <w:rPr>
          <w:rFonts w:hint="eastAsia" w:ascii="仿宋_GB2312" w:hAnsi="宋体" w:cs="Arial"/>
          <w:color w:val="000000"/>
          <w:szCs w:val="32"/>
          <w:lang w:eastAsia="zh-CN"/>
        </w:rPr>
        <w:t>半导体与集成电路、人工智能、智能网联汽车、新能源、低空与空天、生物医药、高端医疗器械、网络与通信、智能终端、超高清视频显示、软件与信息服务、高端装备与仪器、智能传感器、机器人、高性能材料、海洋产业、大健康、安全节能环保、现代时尚、数字创意；</w:t>
      </w:r>
    </w:p>
    <w:p w14:paraId="48B54CF4">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楷体_GB2312" w:hAnsi="楷体_GB2312" w:eastAsia="楷体_GB2312" w:cs="楷体_GB2312"/>
          <w:color w:val="000000"/>
          <w:szCs w:val="32"/>
          <w:lang w:eastAsia="zh-CN"/>
        </w:rPr>
        <w:t>（二）未来产业：</w:t>
      </w:r>
      <w:r>
        <w:rPr>
          <w:rFonts w:hint="eastAsia" w:ascii="仿宋_GB2312" w:hAnsi="宋体" w:cs="Arial"/>
          <w:color w:val="000000"/>
          <w:szCs w:val="32"/>
          <w:lang w:eastAsia="zh-CN"/>
        </w:rPr>
        <w:t>合成生物、光载信息、智能机器人、细胞与基因、脑科学与脑机工程、深地深海、量子信息、前沿新材料。</w:t>
      </w:r>
    </w:p>
    <w:p w14:paraId="5C57C898">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9"/>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二、设定依据</w:t>
      </w:r>
    </w:p>
    <w:p w14:paraId="030EF812">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hAnsi="仿宋"/>
          <w:color w:val="000000"/>
          <w:szCs w:val="32"/>
          <w:lang w:val="en-US" w:eastAsia="zh-CN"/>
        </w:rPr>
      </w:pPr>
      <w:r>
        <w:rPr>
          <w:rFonts w:hint="eastAsia" w:ascii="楷体_GB2312" w:hAnsi="楷体_GB2312" w:eastAsia="楷体_GB2312" w:cs="楷体_GB2312"/>
          <w:color w:val="000000"/>
          <w:szCs w:val="32"/>
          <w:lang w:eastAsia="zh-CN"/>
        </w:rPr>
        <w:t>（一）</w:t>
      </w:r>
      <w:r>
        <w:rPr>
          <w:rFonts w:hint="eastAsia" w:ascii="仿宋_GB2312" w:hAnsi="仿宋"/>
          <w:color w:val="000000"/>
          <w:szCs w:val="32"/>
          <w:lang w:eastAsia="zh-CN"/>
        </w:rPr>
        <w:t>《关于促进科技创新的若干措施》，中共深圳市委、深圳市人民政府，深发〔2016〕7号</w:t>
      </w:r>
      <w:r>
        <w:rPr>
          <w:rFonts w:hint="eastAsia" w:ascii="仿宋_GB2312" w:hAnsi="仿宋"/>
          <w:color w:val="000000"/>
          <w:szCs w:val="32"/>
          <w:lang w:val="en-US" w:eastAsia="zh-CN"/>
        </w:rPr>
        <w:t>；</w:t>
      </w:r>
    </w:p>
    <w:p w14:paraId="56C4DEF7">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 w:eastAsia="仿宋_GB2312"/>
          <w:color w:val="000000"/>
          <w:szCs w:val="32"/>
          <w:lang w:eastAsia="zh-CN"/>
        </w:rPr>
      </w:pPr>
      <w:r>
        <w:rPr>
          <w:rFonts w:hint="eastAsia" w:ascii="楷体_GB2312" w:hAnsi="楷体_GB2312" w:eastAsia="楷体_GB2312" w:cs="楷体_GB2312"/>
          <w:color w:val="000000"/>
          <w:szCs w:val="32"/>
          <w:lang w:eastAsia="zh-CN"/>
        </w:rPr>
        <w:t>（二）</w:t>
      </w:r>
      <w:r>
        <w:rPr>
          <w:rFonts w:hint="default" w:ascii="仿宋_GB2312" w:hAnsi="仿宋"/>
          <w:color w:val="000000"/>
          <w:szCs w:val="32"/>
          <w:lang w:val="en-US" w:eastAsia="zh-CN"/>
        </w:rPr>
        <w:t>《</w:t>
      </w:r>
      <w:r>
        <w:rPr>
          <w:rFonts w:hint="eastAsia" w:ascii="仿宋_GB2312" w:hAnsi="仿宋"/>
          <w:color w:val="000000"/>
          <w:szCs w:val="32"/>
        </w:rPr>
        <w:t>深圳经济特区科技创新条例</w:t>
      </w:r>
      <w:r>
        <w:rPr>
          <w:rFonts w:hint="default" w:ascii="仿宋_GB2312" w:hAnsi="仿宋"/>
          <w:color w:val="000000"/>
          <w:szCs w:val="32"/>
          <w:lang w:val="en-US" w:eastAsia="zh-CN"/>
        </w:rPr>
        <w:t>》，</w:t>
      </w:r>
      <w:r>
        <w:rPr>
          <w:rFonts w:hint="default" w:ascii="仿宋_GB2312" w:hAnsi="仿宋"/>
          <w:color w:val="000000"/>
          <w:szCs w:val="32"/>
        </w:rPr>
        <w:t>深圳市人民代表大会常务委员会</w:t>
      </w:r>
      <w:r>
        <w:rPr>
          <w:rFonts w:hint="eastAsia" w:ascii="仿宋_GB2312" w:hAnsi="仿宋"/>
          <w:color w:val="000000"/>
          <w:szCs w:val="32"/>
          <w:lang w:eastAsia="zh-CN"/>
        </w:rPr>
        <w:t>，</w:t>
      </w:r>
      <w:r>
        <w:rPr>
          <w:rFonts w:hint="eastAsia" w:ascii="仿宋_GB2312" w:hAnsi="仿宋"/>
          <w:color w:val="000000"/>
          <w:szCs w:val="32"/>
        </w:rPr>
        <w:t>深圳市第六届人民代表大会常务委员会公告第二〇五号</w:t>
      </w:r>
      <w:r>
        <w:rPr>
          <w:rFonts w:hint="eastAsia" w:ascii="仿宋_GB2312" w:hAnsi="仿宋"/>
          <w:color w:val="000000"/>
          <w:szCs w:val="32"/>
          <w:lang w:eastAsia="zh-CN"/>
        </w:rPr>
        <w:t>；</w:t>
      </w:r>
    </w:p>
    <w:p w14:paraId="38DEBD24">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
          <w:color w:val="000000"/>
          <w:szCs w:val="32"/>
          <w:lang w:eastAsia="zh-CN"/>
        </w:rPr>
      </w:pPr>
      <w:r>
        <w:rPr>
          <w:rFonts w:hint="eastAsia" w:ascii="楷体_GB2312" w:hAnsi="楷体_GB2312" w:eastAsia="楷体_GB2312" w:cs="楷体_GB2312"/>
          <w:color w:val="000000"/>
          <w:szCs w:val="32"/>
          <w:lang w:eastAsia="zh-CN"/>
        </w:rPr>
        <w:t>（三）</w:t>
      </w:r>
      <w:r>
        <w:rPr>
          <w:rFonts w:hint="eastAsia" w:ascii="仿宋_GB2312" w:hAnsi="仿宋"/>
          <w:color w:val="000000"/>
          <w:szCs w:val="32"/>
          <w:lang w:eastAsia="zh-CN"/>
        </w:rPr>
        <w:t>《深圳市科技研发资金管理办法》，深圳市科技创新</w:t>
      </w:r>
      <w:r>
        <w:rPr>
          <w:rFonts w:hint="eastAsia" w:ascii="仿宋_GB2312" w:hAnsi="仿宋"/>
          <w:color w:val="000000"/>
          <w:szCs w:val="32"/>
          <w:lang w:val="en-US" w:eastAsia="zh-CN"/>
        </w:rPr>
        <w:t>局</w:t>
      </w:r>
      <w:r>
        <w:rPr>
          <w:rFonts w:hint="eastAsia" w:ascii="仿宋_GB2312" w:hAnsi="仿宋"/>
          <w:color w:val="000000"/>
          <w:szCs w:val="32"/>
          <w:lang w:eastAsia="zh-CN"/>
        </w:rPr>
        <w:t>、深圳市财政局，深科创规〔20</w:t>
      </w:r>
      <w:r>
        <w:rPr>
          <w:rFonts w:hint="eastAsia" w:ascii="仿宋_GB2312" w:hAnsi="仿宋"/>
          <w:color w:val="000000"/>
          <w:szCs w:val="32"/>
          <w:lang w:val="en-US" w:eastAsia="zh-CN"/>
        </w:rPr>
        <w:t>24</w:t>
      </w:r>
      <w:r>
        <w:rPr>
          <w:rFonts w:hint="eastAsia" w:ascii="仿宋_GB2312" w:hAnsi="仿宋"/>
          <w:color w:val="000000"/>
          <w:szCs w:val="32"/>
          <w:lang w:eastAsia="zh-CN"/>
        </w:rPr>
        <w:t>〕</w:t>
      </w:r>
      <w:r>
        <w:rPr>
          <w:rFonts w:hint="eastAsia" w:ascii="仿宋_GB2312" w:hAnsi="仿宋"/>
          <w:color w:val="000000"/>
          <w:szCs w:val="32"/>
          <w:lang w:val="en-US" w:eastAsia="zh-CN"/>
        </w:rPr>
        <w:t>4</w:t>
      </w:r>
      <w:r>
        <w:rPr>
          <w:rFonts w:hint="eastAsia" w:ascii="仿宋_GB2312" w:hAnsi="仿宋"/>
          <w:color w:val="000000"/>
          <w:szCs w:val="32"/>
          <w:lang w:eastAsia="zh-CN"/>
        </w:rPr>
        <w:t>号；</w:t>
      </w:r>
    </w:p>
    <w:p w14:paraId="055E4778">
      <w:pPr>
        <w:pStyle w:val="11"/>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lang w:eastAsia="zh-CN"/>
        </w:rPr>
      </w:pPr>
      <w:r>
        <w:rPr>
          <w:rFonts w:hint="eastAsia" w:ascii="楷体_GB2312" w:hAnsi="楷体_GB2312" w:eastAsia="楷体_GB2312" w:cs="楷体_GB2312"/>
          <w:color w:val="000000"/>
          <w:kern w:val="2"/>
          <w:sz w:val="32"/>
          <w:szCs w:val="32"/>
          <w:lang w:val="en-US" w:eastAsia="zh-CN" w:bidi="ar-SA"/>
        </w:rPr>
        <w:t>（四）</w:t>
      </w:r>
      <w:r>
        <w:rPr>
          <w:rFonts w:hint="eastAsia" w:ascii="仿宋_GB2312" w:hAnsi="Times New Roman" w:eastAsia="仿宋_GB2312" w:cs="Times New Roman"/>
          <w:sz w:val="32"/>
          <w:szCs w:val="32"/>
        </w:rPr>
        <w:t>《深圳</w:t>
      </w:r>
      <w:r>
        <w:rPr>
          <w:rFonts w:hint="eastAsia" w:ascii="仿宋_GB2312" w:hAnsi="仿宋_GB2312" w:eastAsia="仿宋_GB2312" w:cs="仿宋_GB2312"/>
          <w:sz w:val="32"/>
          <w:szCs w:val="32"/>
          <w:lang w:val="en-US" w:eastAsia="zh-CN"/>
        </w:rPr>
        <w:t>鲲鹏青年创新创业项目</w:t>
      </w:r>
      <w:r>
        <w:rPr>
          <w:rFonts w:hint="eastAsia" w:ascii="仿宋_GB2312" w:hAnsi="仿宋_GB2312" w:eastAsia="仿宋_GB2312" w:cs="仿宋_GB2312"/>
          <w:sz w:val="32"/>
          <w:szCs w:val="32"/>
        </w:rPr>
        <w:t>管理办法》，</w:t>
      </w:r>
      <w:r>
        <w:rPr>
          <w:rFonts w:hint="eastAsia" w:ascii="仿宋_GB2312" w:hAnsi="仿宋_GB2312" w:eastAsia="仿宋_GB2312" w:cs="仿宋_GB2312"/>
          <w:color w:val="auto"/>
          <w:sz w:val="32"/>
          <w:szCs w:val="32"/>
          <w:highlight w:val="none"/>
        </w:rPr>
        <w:t>深科技</w:t>
      </w:r>
      <w:r>
        <w:rPr>
          <w:rFonts w:hint="eastAsia" w:ascii="仿宋_GB2312" w:hAnsi="Times New Roman" w:eastAsia="仿宋_GB2312" w:cs="Times New Roman"/>
          <w:color w:val="auto"/>
          <w:sz w:val="32"/>
          <w:szCs w:val="32"/>
          <w:highlight w:val="none"/>
        </w:rPr>
        <w:t>创新规〔202</w:t>
      </w:r>
      <w:r>
        <w:rPr>
          <w:rFonts w:hint="eastAsia" w:ascii="仿宋_GB2312"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w:t>
      </w:r>
      <w:r>
        <w:rPr>
          <w:rFonts w:hint="eastAsia" w:ascii="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号</w:t>
      </w:r>
      <w:r>
        <w:rPr>
          <w:rFonts w:hint="eastAsia" w:ascii="仿宋_GB2312" w:cs="Times New Roman"/>
          <w:color w:val="auto"/>
          <w:sz w:val="32"/>
          <w:szCs w:val="32"/>
          <w:highlight w:val="none"/>
          <w:lang w:eastAsia="zh-CN"/>
        </w:rPr>
        <w:t>。</w:t>
      </w:r>
    </w:p>
    <w:p w14:paraId="02A1CCD1">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三、支持强度与方式</w:t>
      </w:r>
    </w:p>
    <w:p w14:paraId="0B1F61E7">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hAnsi="宋体" w:cs="Arial"/>
          <w:color w:val="000000"/>
          <w:sz w:val="32"/>
          <w:szCs w:val="32"/>
          <w:lang w:val="en-US" w:eastAsia="zh-CN"/>
        </w:rPr>
      </w:pPr>
      <w:r>
        <w:rPr>
          <w:rFonts w:hint="eastAsia" w:ascii="仿宋_GB2312" w:hAnsi="宋体" w:cs="Arial"/>
          <w:color w:val="000000"/>
          <w:sz w:val="32"/>
          <w:szCs w:val="32"/>
          <w:lang w:val="en-US" w:eastAsia="zh-CN"/>
        </w:rPr>
        <w:t>深圳</w:t>
      </w:r>
      <w:r>
        <w:rPr>
          <w:rFonts w:hint="eastAsia" w:ascii="仿宋_GB2312" w:hAnsi="宋体" w:eastAsia="仿宋_GB2312" w:cs="Arial"/>
          <w:color w:val="000000"/>
          <w:sz w:val="32"/>
          <w:szCs w:val="32"/>
          <w:lang w:val="en-US" w:eastAsia="zh-CN"/>
        </w:rPr>
        <w:t>鲲鹏</w:t>
      </w:r>
      <w:r>
        <w:rPr>
          <w:rFonts w:hint="eastAsia" w:ascii="仿宋_GB2312" w:hAnsi="宋体" w:cs="Arial"/>
          <w:color w:val="000000"/>
          <w:sz w:val="32"/>
          <w:szCs w:val="32"/>
          <w:lang w:val="en-US" w:eastAsia="zh-CN"/>
        </w:rPr>
        <w:t>青年创新项目（简称创新项目）</w:t>
      </w:r>
      <w:r>
        <w:rPr>
          <w:rFonts w:hint="eastAsia" w:ascii="仿宋_GB2312" w:hAnsi="仿宋_GB2312" w:cs="仿宋_GB2312"/>
          <w:b w:val="0"/>
          <w:bCs w:val="0"/>
          <w:highlight w:val="none"/>
          <w:lang w:val="en-US" w:eastAsia="zh-CN"/>
        </w:rPr>
        <w:t>实行分阶段实施，</w:t>
      </w:r>
      <w:r>
        <w:rPr>
          <w:rFonts w:hint="eastAsia" w:ascii="仿宋_GB2312" w:hAnsi="仿宋_GB2312" w:eastAsia="仿宋_GB2312" w:cs="仿宋_GB2312"/>
          <w:b w:val="0"/>
          <w:bCs w:val="0"/>
          <w:highlight w:val="none"/>
          <w:lang w:val="en-US" w:eastAsia="zh-CN"/>
        </w:rPr>
        <w:t>面向推荐入库和邀请入库的两类项目</w:t>
      </w:r>
      <w:r>
        <w:rPr>
          <w:rFonts w:hint="eastAsia" w:ascii="仿宋_GB2312" w:hAnsi="仿宋_GB2312" w:cs="仿宋_GB2312"/>
          <w:b w:val="0"/>
          <w:bCs w:val="0"/>
          <w:highlight w:val="none"/>
          <w:lang w:val="en-US" w:eastAsia="zh-CN"/>
        </w:rPr>
        <w:t>，</w:t>
      </w:r>
      <w:r>
        <w:rPr>
          <w:rFonts w:hint="eastAsia" w:cs="Times New Roman"/>
          <w:sz w:val="32"/>
          <w:szCs w:val="24"/>
          <w:highlight w:val="none"/>
          <w:lang w:val="en-US" w:eastAsia="zh-CN"/>
        </w:rPr>
        <w:t>采取“先入库，后支持”的方式，</w:t>
      </w:r>
      <w:r>
        <w:rPr>
          <w:rFonts w:hint="eastAsia" w:ascii="仿宋_GB2312" w:hAnsi="仿宋_GB2312" w:cs="仿宋_GB2312"/>
          <w:b w:val="0"/>
          <w:bCs w:val="0"/>
          <w:highlight w:val="none"/>
          <w:lang w:val="en-US" w:eastAsia="zh-CN"/>
        </w:rPr>
        <w:t>具体如下：</w:t>
      </w:r>
    </w:p>
    <w:p w14:paraId="5CB2D9B4">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1.支持强度</w:t>
      </w:r>
      <w:r>
        <w:rPr>
          <w:rFonts w:hint="eastAsia" w:ascii="仿宋_GB2312" w:hAnsi="仿宋_GB2312" w:eastAsia="仿宋_GB2312" w:cs="仿宋_GB2312"/>
          <w:sz w:val="32"/>
          <w:szCs w:val="32"/>
          <w:lang w:val="en-US" w:eastAsia="zh-CN"/>
        </w:rPr>
        <w:t>：</w:t>
      </w:r>
    </w:p>
    <w:p w14:paraId="59349AE7">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b w:val="0"/>
          <w:bCs w:val="0"/>
          <w:highlight w:val="none"/>
          <w:lang w:val="en-US" w:eastAsia="zh-CN"/>
        </w:rPr>
      </w:pPr>
      <w:r>
        <w:rPr>
          <w:rFonts w:hint="eastAsia" w:ascii="仿宋_GB2312" w:hAnsi="仿宋_GB2312" w:cs="仿宋_GB2312"/>
          <w:sz w:val="32"/>
          <w:szCs w:val="32"/>
          <w:lang w:val="en-US" w:eastAsia="zh-CN"/>
        </w:rPr>
        <w:fldChar w:fldCharType="begin"/>
      </w:r>
      <w:r>
        <w:rPr>
          <w:rFonts w:hint="eastAsia" w:ascii="仿宋_GB2312" w:hAnsi="仿宋_GB2312" w:cs="仿宋_GB2312"/>
          <w:sz w:val="32"/>
          <w:szCs w:val="32"/>
          <w:lang w:val="en-US" w:eastAsia="zh-CN"/>
        </w:rPr>
        <w:instrText xml:space="preserve"> = 1 \* GB3 \* MERGEFORMAT </w:instrText>
      </w:r>
      <w:r>
        <w:rPr>
          <w:rFonts w:hint="eastAsia" w:ascii="仿宋_GB2312" w:hAnsi="仿宋_GB2312" w:cs="仿宋_GB2312"/>
          <w:sz w:val="32"/>
          <w:szCs w:val="32"/>
          <w:lang w:val="en-US" w:eastAsia="zh-CN"/>
        </w:rPr>
        <w:fldChar w:fldCharType="separate"/>
      </w:r>
      <w:r>
        <w:rPr>
          <w:rFonts w:hint="eastAsia" w:ascii="仿宋_GB2312" w:hAnsi="仿宋_GB2312" w:cs="仿宋_GB2312"/>
        </w:rPr>
        <w:t>①</w:t>
      </w:r>
      <w:r>
        <w:rPr>
          <w:rFonts w:hint="eastAsia" w:ascii="仿宋_GB2312" w:hAnsi="仿宋_GB2312" w:cs="仿宋_GB2312"/>
          <w:sz w:val="32"/>
          <w:szCs w:val="32"/>
          <w:lang w:val="en-US" w:eastAsia="zh-CN"/>
        </w:rPr>
        <w:fldChar w:fldCharType="end"/>
      </w:r>
      <w:r>
        <w:rPr>
          <w:rFonts w:hint="eastAsia" w:ascii="仿宋_GB2312" w:hAnsi="仿宋_GB2312" w:cs="仿宋_GB2312"/>
          <w:b w:val="0"/>
          <w:bCs w:val="0"/>
          <w:highlight w:val="none"/>
          <w:lang w:val="en-US" w:eastAsia="zh-CN"/>
        </w:rPr>
        <w:t>优质档：立项项目不超过200个，</w:t>
      </w:r>
      <w:r>
        <w:rPr>
          <w:rFonts w:hint="eastAsia" w:ascii="仿宋_GB2312" w:hAnsi="仿宋_GB2312" w:eastAsia="仿宋_GB2312" w:cs="仿宋_GB2312"/>
          <w:b w:val="0"/>
          <w:bCs w:val="0"/>
          <w:highlight w:val="none"/>
          <w:lang w:val="en-US" w:eastAsia="zh-CN"/>
        </w:rPr>
        <w:t>单个项目资助资金不超过5万元</w:t>
      </w:r>
      <w:r>
        <w:rPr>
          <w:rFonts w:hint="eastAsia" w:ascii="仿宋_GB2312" w:hAnsi="仿宋_GB2312" w:cs="仿宋_GB2312"/>
          <w:b w:val="0"/>
          <w:bCs w:val="0"/>
          <w:highlight w:val="none"/>
          <w:lang w:val="en-US" w:eastAsia="zh-CN"/>
        </w:rPr>
        <w:t>；</w:t>
      </w:r>
    </w:p>
    <w:p w14:paraId="7A9BABB5">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b w:val="0"/>
          <w:bCs w:val="0"/>
          <w:highlight w:val="none"/>
          <w:lang w:val="en-US" w:eastAsia="zh-CN"/>
        </w:rPr>
      </w:pPr>
      <w:r>
        <w:rPr>
          <w:rFonts w:hint="eastAsia" w:ascii="仿宋_GB2312" w:hAnsi="仿宋_GB2312" w:cs="仿宋_GB2312"/>
          <w:b w:val="0"/>
          <w:bCs w:val="0"/>
          <w:highlight w:val="none"/>
          <w:lang w:val="en-US" w:eastAsia="zh-CN"/>
        </w:rPr>
        <w:fldChar w:fldCharType="begin"/>
      </w:r>
      <w:r>
        <w:rPr>
          <w:rFonts w:hint="eastAsia" w:ascii="仿宋_GB2312" w:hAnsi="仿宋_GB2312" w:cs="仿宋_GB2312"/>
          <w:b w:val="0"/>
          <w:bCs w:val="0"/>
          <w:highlight w:val="none"/>
          <w:lang w:val="en-US" w:eastAsia="zh-CN"/>
        </w:rPr>
        <w:instrText xml:space="preserve"> = 2 \* GB3 \* MERGEFORMAT </w:instrText>
      </w:r>
      <w:r>
        <w:rPr>
          <w:rFonts w:hint="eastAsia" w:ascii="仿宋_GB2312" w:hAnsi="仿宋_GB2312" w:cs="仿宋_GB2312"/>
          <w:b w:val="0"/>
          <w:bCs w:val="0"/>
          <w:highlight w:val="none"/>
          <w:lang w:val="en-US" w:eastAsia="zh-CN"/>
        </w:rPr>
        <w:fldChar w:fldCharType="separate"/>
      </w:r>
      <w:r>
        <w:rPr>
          <w:rFonts w:hint="eastAsia" w:ascii="仿宋_GB2312" w:hAnsi="仿宋_GB2312" w:cs="仿宋_GB2312"/>
        </w:rPr>
        <w:t>②</w:t>
      </w:r>
      <w:r>
        <w:rPr>
          <w:rFonts w:hint="eastAsia" w:ascii="仿宋_GB2312" w:hAnsi="仿宋_GB2312" w:cs="仿宋_GB2312"/>
          <w:b w:val="0"/>
          <w:bCs w:val="0"/>
          <w:highlight w:val="none"/>
          <w:lang w:val="en-US" w:eastAsia="zh-CN"/>
        </w:rPr>
        <w:fldChar w:fldCharType="end"/>
      </w:r>
      <w:r>
        <w:rPr>
          <w:rFonts w:hint="eastAsia" w:ascii="仿宋_GB2312" w:hAnsi="仿宋_GB2312" w:cs="仿宋_GB2312"/>
          <w:b w:val="0"/>
          <w:bCs w:val="0"/>
          <w:highlight w:val="none"/>
          <w:lang w:val="en-US" w:eastAsia="zh-CN"/>
        </w:rPr>
        <w:t>潜力档：</w:t>
      </w:r>
      <w:r>
        <w:rPr>
          <w:rFonts w:hint="eastAsia" w:ascii="仿宋_GB2312" w:hAnsi="仿宋_GB2312" w:cs="仿宋_GB2312"/>
          <w:sz w:val="32"/>
          <w:szCs w:val="32"/>
          <w:highlight w:val="none"/>
          <w:u w:val="none"/>
          <w:lang w:eastAsia="zh-CN"/>
        </w:rPr>
        <w:t>立项项目不超过</w:t>
      </w:r>
      <w:r>
        <w:rPr>
          <w:rFonts w:hint="eastAsia" w:ascii="仿宋_GB2312" w:hAnsi="仿宋_GB2312" w:cs="仿宋_GB2312"/>
          <w:sz w:val="32"/>
          <w:szCs w:val="32"/>
          <w:highlight w:val="none"/>
          <w:u w:val="none"/>
          <w:lang w:val="en-US" w:eastAsia="zh-CN"/>
        </w:rPr>
        <w:t>750</w:t>
      </w:r>
      <w:r>
        <w:rPr>
          <w:rFonts w:hint="eastAsia" w:ascii="仿宋_GB2312" w:hAnsi="仿宋_GB2312" w:cs="仿宋_GB2312"/>
          <w:sz w:val="32"/>
          <w:szCs w:val="32"/>
          <w:highlight w:val="none"/>
          <w:u w:val="none"/>
          <w:lang w:eastAsia="zh-CN"/>
        </w:rPr>
        <w:t>个，</w:t>
      </w:r>
      <w:r>
        <w:rPr>
          <w:rFonts w:hint="eastAsia" w:ascii="仿宋_GB2312" w:hAnsi="仿宋_GB2312" w:eastAsia="仿宋_GB2312" w:cs="仿宋_GB2312"/>
          <w:b w:val="0"/>
          <w:bCs w:val="0"/>
          <w:highlight w:val="none"/>
          <w:lang w:val="en-US" w:eastAsia="zh-CN"/>
        </w:rPr>
        <w:t>单个项目资助资金不超过</w:t>
      </w:r>
      <w:r>
        <w:rPr>
          <w:rFonts w:hint="eastAsia" w:ascii="仿宋_GB2312" w:hAnsi="仿宋_GB2312" w:cs="仿宋_GB2312"/>
          <w:b w:val="0"/>
          <w:bCs w:val="0"/>
          <w:highlight w:val="none"/>
          <w:lang w:val="en-US" w:eastAsia="zh-CN"/>
        </w:rPr>
        <w:t>2万元；</w:t>
      </w:r>
    </w:p>
    <w:p w14:paraId="2CA35D5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4" w:firstLineChars="200"/>
        <w:textAlignment w:val="auto"/>
        <w:rPr>
          <w:rFonts w:hint="eastAsia"/>
          <w:lang w:val="en-US" w:eastAsia="zh-CN"/>
        </w:rPr>
      </w:pPr>
      <w:r>
        <w:rPr>
          <w:rFonts w:hint="eastAsia" w:ascii="仿宋_GB2312" w:hAnsi="仿宋_GB2312" w:cs="仿宋_GB2312"/>
          <w:b w:val="0"/>
          <w:bCs w:val="0"/>
          <w:highlight w:val="none"/>
          <w:lang w:val="en-US" w:eastAsia="zh-CN"/>
        </w:rPr>
        <w:fldChar w:fldCharType="begin"/>
      </w:r>
      <w:r>
        <w:rPr>
          <w:rFonts w:hint="eastAsia" w:ascii="仿宋_GB2312" w:hAnsi="仿宋_GB2312" w:cs="仿宋_GB2312"/>
          <w:b w:val="0"/>
          <w:bCs w:val="0"/>
          <w:highlight w:val="none"/>
          <w:lang w:val="en-US" w:eastAsia="zh-CN"/>
        </w:rPr>
        <w:instrText xml:space="preserve"> = 3 \* GB3 \* MERGEFORMAT </w:instrText>
      </w:r>
      <w:r>
        <w:rPr>
          <w:rFonts w:hint="eastAsia" w:ascii="仿宋_GB2312" w:hAnsi="仿宋_GB2312" w:cs="仿宋_GB2312"/>
          <w:b w:val="0"/>
          <w:bCs w:val="0"/>
          <w:highlight w:val="none"/>
          <w:lang w:val="en-US" w:eastAsia="zh-CN"/>
        </w:rPr>
        <w:fldChar w:fldCharType="separate"/>
      </w:r>
      <w:r>
        <w:rPr>
          <w:rFonts w:hint="eastAsia" w:ascii="仿宋_GB2312" w:hAnsi="仿宋_GB2312" w:cs="仿宋_GB2312"/>
        </w:rPr>
        <w:t>③</w:t>
      </w:r>
      <w:r>
        <w:rPr>
          <w:rFonts w:hint="eastAsia" w:ascii="仿宋_GB2312" w:hAnsi="仿宋_GB2312" w:cs="仿宋_GB2312"/>
          <w:b w:val="0"/>
          <w:bCs w:val="0"/>
          <w:highlight w:val="none"/>
          <w:lang w:val="en-US" w:eastAsia="zh-CN"/>
        </w:rPr>
        <w:fldChar w:fldCharType="end"/>
      </w:r>
      <w:r>
        <w:rPr>
          <w:rFonts w:hint="eastAsia" w:ascii="仿宋_GB2312" w:hAnsi="仿宋_GB2312" w:cs="仿宋_GB2312"/>
          <w:b w:val="0"/>
          <w:bCs w:val="0"/>
          <w:highlight w:val="none"/>
          <w:lang w:val="en-US" w:eastAsia="zh-CN"/>
        </w:rPr>
        <w:t>圆梦档：</w:t>
      </w:r>
      <w:r>
        <w:rPr>
          <w:rFonts w:hint="eastAsia" w:ascii="仿宋_GB2312" w:hAnsi="仿宋_GB2312" w:cs="仿宋_GB2312"/>
          <w:sz w:val="32"/>
          <w:szCs w:val="32"/>
          <w:highlight w:val="none"/>
          <w:u w:val="none"/>
          <w:lang w:eastAsia="zh-CN"/>
        </w:rPr>
        <w:t>立项项目不超过</w:t>
      </w:r>
      <w:r>
        <w:rPr>
          <w:rFonts w:hint="eastAsia" w:ascii="仿宋_GB2312" w:hAnsi="仿宋_GB2312" w:cs="仿宋_GB2312"/>
          <w:sz w:val="32"/>
          <w:szCs w:val="32"/>
          <w:highlight w:val="none"/>
          <w:u w:val="none"/>
          <w:lang w:val="en-US" w:eastAsia="zh-CN"/>
        </w:rPr>
        <w:t>1500</w:t>
      </w:r>
      <w:r>
        <w:rPr>
          <w:rFonts w:hint="eastAsia" w:ascii="仿宋_GB2312" w:hAnsi="仿宋_GB2312" w:cs="仿宋_GB2312"/>
          <w:sz w:val="32"/>
          <w:szCs w:val="32"/>
          <w:highlight w:val="none"/>
          <w:u w:val="none"/>
          <w:lang w:eastAsia="zh-CN"/>
        </w:rPr>
        <w:t>个，单个项目资助资金不超过</w:t>
      </w:r>
      <w:r>
        <w:rPr>
          <w:rFonts w:hint="eastAsia" w:ascii="仿宋_GB2312" w:hAnsi="仿宋_GB2312" w:cs="仿宋_GB2312"/>
          <w:sz w:val="32"/>
          <w:szCs w:val="32"/>
          <w:highlight w:val="none"/>
          <w:u w:val="none"/>
          <w:lang w:val="en-US" w:eastAsia="zh-CN"/>
        </w:rPr>
        <w:t>0.5万元</w:t>
      </w:r>
      <w:r>
        <w:rPr>
          <w:rFonts w:hint="eastAsia" w:ascii="仿宋_GB2312" w:hAnsi="仿宋_GB2312" w:cs="仿宋_GB2312"/>
          <w:b w:val="0"/>
          <w:bCs w:val="0"/>
          <w:highlight w:val="none"/>
          <w:lang w:val="en-US" w:eastAsia="zh-CN"/>
        </w:rPr>
        <w:t>。</w:t>
      </w:r>
    </w:p>
    <w:p w14:paraId="19B1E4DB">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cs="仿宋_GB2312"/>
          <w:b/>
          <w:bCs/>
          <w:highlight w:val="none"/>
          <w:lang w:val="en-US" w:eastAsia="zh-CN"/>
        </w:rPr>
        <w:t>2</w:t>
      </w:r>
      <w:r>
        <w:rPr>
          <w:rFonts w:hint="eastAsia" w:ascii="仿宋_GB2312" w:hAnsi="仿宋_GB2312" w:eastAsia="仿宋_GB2312" w:cs="仿宋_GB2312"/>
          <w:b/>
          <w:bCs/>
          <w:highlight w:val="none"/>
          <w:lang w:val="en-US" w:eastAsia="zh-CN"/>
        </w:rPr>
        <w:t>.支持方式</w:t>
      </w:r>
      <w:r>
        <w:rPr>
          <w:rFonts w:hint="eastAsia" w:ascii="仿宋_GB2312" w:hAnsi="仿宋_GB2312" w:eastAsia="仿宋_GB2312" w:cs="仿宋_GB2312"/>
          <w:b w:val="0"/>
          <w:bCs w:val="0"/>
          <w:highlight w:val="none"/>
          <w:lang w:val="en-US" w:eastAsia="zh-CN"/>
        </w:rPr>
        <w:t>：奖励补助。</w:t>
      </w:r>
    </w:p>
    <w:p w14:paraId="0FF2B653">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
          <w:bCs/>
          <w:color w:val="000000"/>
          <w:szCs w:val="32"/>
        </w:rPr>
      </w:pPr>
      <w:r>
        <w:rPr>
          <w:rFonts w:hint="eastAsia" w:ascii="黑体" w:hAnsi="黑体" w:eastAsia="黑体" w:cs="黑体"/>
          <w:b w:val="0"/>
          <w:bCs w:val="0"/>
          <w:color w:val="000000"/>
          <w:szCs w:val="32"/>
        </w:rPr>
        <w:t>四、</w:t>
      </w:r>
      <w:r>
        <w:rPr>
          <w:rFonts w:hint="eastAsia" w:ascii="黑体" w:hAnsi="黑体" w:eastAsia="黑体" w:cs="黑体"/>
          <w:b w:val="0"/>
          <w:bCs w:val="0"/>
          <w:color w:val="000000"/>
          <w:szCs w:val="32"/>
          <w:lang w:eastAsia="zh-CN"/>
        </w:rPr>
        <w:t>申请</w:t>
      </w:r>
      <w:r>
        <w:rPr>
          <w:rFonts w:hint="eastAsia" w:ascii="黑体" w:hAnsi="黑体" w:eastAsia="黑体" w:cs="黑体"/>
          <w:b w:val="0"/>
          <w:bCs w:val="0"/>
          <w:color w:val="000000"/>
          <w:szCs w:val="32"/>
        </w:rPr>
        <w:t>条件</w:t>
      </w:r>
    </w:p>
    <w:p w14:paraId="0287F2CE">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楷体_GB2312" w:hAnsi="楷体_GB2312" w:eastAsia="楷体_GB2312" w:cs="楷体_GB2312"/>
          <w:bCs w:val="0"/>
          <w:color w:val="000000"/>
          <w:kern w:val="2"/>
          <w:szCs w:val="32"/>
          <w:highlight w:val="none"/>
          <w:lang w:val="en-US" w:eastAsia="zh-CN"/>
        </w:rPr>
      </w:pPr>
      <w:r>
        <w:rPr>
          <w:rFonts w:hint="eastAsia" w:ascii="楷体_GB2312" w:hAnsi="楷体_GB2312" w:eastAsia="楷体_GB2312" w:cs="楷体_GB2312"/>
          <w:bCs w:val="0"/>
          <w:color w:val="000000"/>
          <w:kern w:val="2"/>
          <w:szCs w:val="32"/>
          <w:highlight w:val="none"/>
          <w:lang w:val="en-US" w:eastAsia="zh-CN"/>
        </w:rPr>
        <w:t>（一）基本条件</w:t>
      </w:r>
    </w:p>
    <w:p w14:paraId="2B04C074">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lang w:val="en-US" w:eastAsia="zh-CN"/>
        </w:rPr>
        <w:t>1.项目负责</w:t>
      </w:r>
      <w:r>
        <w:rPr>
          <w:rFonts w:hint="eastAsia" w:ascii="仿宋_GB2312" w:hAnsi="仿宋_GB2312" w:cs="仿宋_GB2312"/>
          <w:highlight w:val="none"/>
        </w:rPr>
        <w:t>人年龄不超过</w:t>
      </w:r>
      <w:r>
        <w:rPr>
          <w:rFonts w:hint="default" w:ascii="仿宋_GB2312" w:hAnsi="仿宋_GB2312" w:cs="仿宋_GB2312"/>
          <w:highlight w:val="none"/>
          <w:lang w:val="en-US"/>
        </w:rPr>
        <w:t>30</w:t>
      </w:r>
      <w:r>
        <w:rPr>
          <w:rFonts w:hint="eastAsia" w:ascii="仿宋_GB2312" w:hAnsi="仿宋_GB2312" w:cs="仿宋_GB2312"/>
          <w:highlight w:val="none"/>
          <w:lang w:val="en-US" w:eastAsia="zh-CN"/>
        </w:rPr>
        <w:t>周</w:t>
      </w:r>
      <w:r>
        <w:rPr>
          <w:rFonts w:hint="eastAsia" w:ascii="仿宋_GB2312" w:hAnsi="仿宋_GB2312" w:cs="仿宋_GB2312"/>
          <w:highlight w:val="none"/>
        </w:rPr>
        <w:t>岁（女性可放宽</w:t>
      </w:r>
      <w:r>
        <w:rPr>
          <w:rFonts w:hint="eastAsia" w:ascii="仿宋_GB2312" w:hAnsi="仿宋_GB2312" w:cs="仿宋_GB2312"/>
          <w:highlight w:val="none"/>
          <w:lang w:eastAsia="zh-CN"/>
        </w:rPr>
        <w:t>至</w:t>
      </w:r>
      <w:r>
        <w:rPr>
          <w:rFonts w:hint="default" w:ascii="仿宋_GB2312" w:hAnsi="仿宋_GB2312" w:cs="仿宋_GB2312"/>
          <w:highlight w:val="none"/>
          <w:lang w:val="en-US" w:eastAsia="zh-CN"/>
        </w:rPr>
        <w:t>33</w:t>
      </w:r>
      <w:r>
        <w:rPr>
          <w:rFonts w:hint="eastAsia" w:ascii="仿宋_GB2312" w:hAnsi="仿宋_GB2312" w:cs="仿宋_GB2312"/>
          <w:highlight w:val="none"/>
          <w:lang w:val="en-US" w:eastAsia="zh-CN"/>
        </w:rPr>
        <w:t>周岁</w:t>
      </w:r>
      <w:r>
        <w:rPr>
          <w:rFonts w:hint="eastAsia" w:ascii="仿宋_GB2312" w:hAnsi="仿宋_GB2312" w:cs="仿宋_GB2312"/>
          <w:highlight w:val="none"/>
        </w:rPr>
        <w:t>）</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大专及以上学历（含在读、休学）；项目负责人为退役军人的，年龄不超过</w:t>
      </w:r>
      <w:r>
        <w:rPr>
          <w:rFonts w:hint="default" w:ascii="仿宋_GB2312" w:hAnsi="仿宋_GB2312" w:cs="仿宋_GB2312"/>
          <w:highlight w:val="none"/>
          <w:lang w:val="en-US" w:eastAsia="zh-CN"/>
        </w:rPr>
        <w:t>35</w:t>
      </w:r>
      <w:r>
        <w:rPr>
          <w:rFonts w:hint="eastAsia" w:ascii="仿宋_GB2312" w:hAnsi="仿宋_GB2312" w:cs="仿宋_GB2312"/>
          <w:highlight w:val="none"/>
          <w:lang w:val="en-US" w:eastAsia="zh-CN"/>
        </w:rPr>
        <w:t>周岁，</w:t>
      </w:r>
      <w:r>
        <w:rPr>
          <w:rFonts w:hint="eastAsia" w:ascii="仿宋_GB2312" w:hAnsi="仿宋_GB2312" w:cs="仿宋_GB2312"/>
          <w:highlight w:val="none"/>
        </w:rPr>
        <w:t>特别优秀者可适当放宽年龄</w:t>
      </w:r>
      <w:r>
        <w:rPr>
          <w:rFonts w:hint="eastAsia" w:ascii="仿宋_GB2312" w:hAnsi="仿宋_GB2312" w:cs="仿宋_GB2312"/>
          <w:highlight w:val="none"/>
          <w:lang w:eastAsia="zh-CN"/>
        </w:rPr>
        <w:t>；</w:t>
      </w:r>
    </w:p>
    <w:p w14:paraId="6751684E">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lang w:val="en-US" w:eastAsia="zh-CN"/>
        </w:rPr>
        <w:t>2.</w:t>
      </w:r>
      <w:r>
        <w:rPr>
          <w:rFonts w:hint="eastAsia" w:ascii="仿宋_GB2312" w:hAnsi="仿宋_GB2312" w:cs="仿宋_GB2312"/>
          <w:highlight w:val="none"/>
        </w:rPr>
        <w:t>项目应具有创新性和市场潜力，</w:t>
      </w:r>
      <w:r>
        <w:rPr>
          <w:rFonts w:hint="eastAsia" w:ascii="仿宋_GB2312" w:hAnsi="仿宋_GB2312" w:cs="仿宋_GB2312"/>
          <w:highlight w:val="none"/>
          <w:lang w:val="en-US" w:eastAsia="zh-CN"/>
        </w:rPr>
        <w:t>且</w:t>
      </w:r>
      <w:r>
        <w:rPr>
          <w:rFonts w:hint="eastAsia" w:ascii="仿宋_GB2312" w:hAnsi="仿宋_GB2312" w:cs="仿宋_GB2312"/>
          <w:highlight w:val="none"/>
        </w:rPr>
        <w:t>符合</w:t>
      </w:r>
      <w:r>
        <w:rPr>
          <w:rFonts w:hint="eastAsia" w:ascii="仿宋_GB2312" w:hAnsi="仿宋_GB2312" w:cs="仿宋_GB2312"/>
          <w:highlight w:val="none"/>
          <w:lang w:val="en-US"/>
        </w:rPr>
        <w:t>深圳</w:t>
      </w:r>
      <w:r>
        <w:rPr>
          <w:rFonts w:hint="eastAsia" w:ascii="仿宋_GB2312" w:hAnsi="仿宋_GB2312" w:cs="仿宋_GB2312"/>
          <w:highlight w:val="none"/>
        </w:rPr>
        <w:t>市战略性新兴产业集群和未来产业发展政策导向</w:t>
      </w:r>
      <w:r>
        <w:rPr>
          <w:rFonts w:hint="eastAsia" w:ascii="仿宋_GB2312" w:hAnsi="仿宋_GB2312" w:cs="仿宋_GB2312"/>
          <w:highlight w:val="none"/>
          <w:lang w:eastAsia="zh-CN"/>
        </w:rPr>
        <w:t>；</w:t>
      </w:r>
    </w:p>
    <w:p w14:paraId="713B8161">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lang w:val="en-US" w:eastAsia="zh-CN"/>
        </w:rPr>
        <w:t>3.项目</w:t>
      </w:r>
      <w:r>
        <w:rPr>
          <w:rFonts w:hint="eastAsia" w:ascii="仿宋_GB2312" w:hAnsi="仿宋_GB2312" w:cs="仿宋_GB2312"/>
          <w:highlight w:val="none"/>
        </w:rPr>
        <w:t>团队成员不少于</w:t>
      </w:r>
      <w:r>
        <w:rPr>
          <w:rFonts w:hint="eastAsia" w:ascii="仿宋_GB2312" w:hAnsi="仿宋_GB2312" w:cs="仿宋_GB2312"/>
          <w:highlight w:val="none"/>
          <w:lang w:val="en-US" w:eastAsia="zh-CN"/>
        </w:rPr>
        <w:t>2</w:t>
      </w:r>
      <w:r>
        <w:rPr>
          <w:rFonts w:hint="eastAsia" w:ascii="仿宋_GB2312" w:hAnsi="仿宋_GB2312" w:cs="仿宋_GB2312"/>
          <w:highlight w:val="none"/>
        </w:rPr>
        <w:t>人，应具备相关领域的专业知识和实践经验</w:t>
      </w:r>
      <w:r>
        <w:rPr>
          <w:rFonts w:hint="eastAsia" w:ascii="仿宋_GB2312" w:hAnsi="仿宋_GB2312" w:eastAsia="仿宋_GB2312" w:cs="仿宋_GB2312"/>
          <w:highlight w:val="none"/>
          <w:lang w:eastAsia="zh-CN"/>
        </w:rPr>
        <w:t>；</w:t>
      </w:r>
    </w:p>
    <w:p w14:paraId="48E16DE8">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kern w:val="2"/>
          <w:szCs w:val="32"/>
          <w:highlight w:val="none"/>
          <w:u w:val="none"/>
          <w:lang w:val="en-US" w:eastAsia="zh-CN"/>
        </w:rPr>
      </w:pPr>
      <w:r>
        <w:rPr>
          <w:rFonts w:hint="eastAsia" w:ascii="仿宋_GB2312" w:hAnsi="仿宋_GB2312" w:cs="Times New Roman"/>
          <w:bCs/>
          <w:color w:val="000000"/>
          <w:kern w:val="2"/>
          <w:szCs w:val="32"/>
          <w:highlight w:val="none"/>
          <w:u w:val="none"/>
          <w:lang w:val="en-US" w:eastAsia="zh-CN"/>
        </w:rPr>
        <w:t>4.其他</w:t>
      </w:r>
    </w:p>
    <w:p w14:paraId="3EC4162D">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kern w:val="2"/>
          <w:szCs w:val="32"/>
          <w:highlight w:val="none"/>
          <w:lang w:val="en-US" w:eastAsia="zh-CN"/>
        </w:rPr>
      </w:pPr>
      <w:r>
        <w:rPr>
          <w:rFonts w:hint="default" w:ascii="仿宋_GB2312" w:hAnsi="仿宋_GB2312" w:eastAsia="仿宋_GB2312" w:cs="Times New Roman"/>
          <w:bCs/>
          <w:color w:val="000000"/>
          <w:kern w:val="2"/>
          <w:szCs w:val="32"/>
          <w:highlight w:val="none"/>
          <w:lang w:eastAsia="zh-CN"/>
        </w:rPr>
        <w:t>①</w:t>
      </w:r>
      <w:r>
        <w:rPr>
          <w:rFonts w:hint="eastAsia" w:ascii="仿宋_GB2312" w:hAnsi="仿宋_GB2312" w:cs="Times New Roman"/>
          <w:bCs/>
          <w:color w:val="000000"/>
          <w:kern w:val="2"/>
          <w:szCs w:val="32"/>
          <w:highlight w:val="none"/>
          <w:u w:val="none"/>
          <w:lang w:val="en-US" w:eastAsia="zh-CN"/>
        </w:rPr>
        <w:t>项目负责人、项目组主要成员</w:t>
      </w:r>
      <w:r>
        <w:rPr>
          <w:rFonts w:hint="eastAsia" w:ascii="仿宋_GB2312" w:hAnsi="仿宋_GB2312" w:cs="Times New Roman"/>
          <w:bCs/>
          <w:color w:val="000000"/>
          <w:szCs w:val="32"/>
          <w:highlight w:val="none"/>
        </w:rPr>
        <w:t>不存在被限制申请财政性资金项目惩戒情形，未被列入超期未申请验收名单和超期未退款名单</w:t>
      </w:r>
      <w:r>
        <w:rPr>
          <w:rFonts w:hint="eastAsia" w:ascii="仿宋_GB2312" w:hAnsi="仿宋_GB2312" w:cs="Times New Roman"/>
          <w:bCs/>
          <w:color w:val="000000"/>
          <w:szCs w:val="32"/>
          <w:highlight w:val="none"/>
          <w:lang w:eastAsia="zh-CN"/>
        </w:rPr>
        <w:t>；</w:t>
      </w:r>
      <w:r>
        <w:rPr>
          <w:rFonts w:hint="eastAsia" w:ascii="仿宋_GB2312" w:hAnsi="仿宋_GB2312" w:cs="Times New Roman"/>
          <w:bCs/>
          <w:color w:val="000000"/>
          <w:szCs w:val="32"/>
          <w:highlight w:val="none"/>
          <w:lang w:val="en-US" w:eastAsia="zh-CN"/>
        </w:rPr>
        <w:t>项目负责人、</w:t>
      </w:r>
      <w:r>
        <w:rPr>
          <w:rFonts w:hint="eastAsia" w:ascii="仿宋_GB2312" w:hAnsi="仿宋_GB2312" w:cs="Times New Roman"/>
          <w:bCs/>
          <w:color w:val="000000"/>
          <w:szCs w:val="32"/>
          <w:highlight w:val="none"/>
          <w:u w:val="none"/>
        </w:rPr>
        <w:t>项目组成员未被列入</w:t>
      </w:r>
      <w:r>
        <w:rPr>
          <w:rFonts w:hint="eastAsia" w:ascii="仿宋_GB2312" w:hAnsi="仿宋_GB2312" w:cs="Times New Roman"/>
          <w:bCs/>
          <w:color w:val="000000"/>
          <w:szCs w:val="32"/>
          <w:highlight w:val="none"/>
          <w:u w:val="none"/>
          <w:lang w:val="en-US" w:eastAsia="zh-CN"/>
        </w:rPr>
        <w:t>深圳市科技创新局</w:t>
      </w:r>
      <w:r>
        <w:rPr>
          <w:rFonts w:hint="eastAsia" w:ascii="仿宋_GB2312" w:hAnsi="仿宋_GB2312" w:cs="Times New Roman"/>
          <w:bCs/>
          <w:color w:val="000000"/>
          <w:szCs w:val="32"/>
          <w:highlight w:val="none"/>
          <w:u w:val="none"/>
        </w:rPr>
        <w:t>验收不通过名单</w:t>
      </w:r>
      <w:r>
        <w:rPr>
          <w:rFonts w:hint="eastAsia" w:ascii="仿宋_GB2312" w:hAnsi="仿宋_GB2312" w:cs="Times New Roman"/>
          <w:bCs/>
          <w:color w:val="000000"/>
          <w:szCs w:val="32"/>
          <w:highlight w:val="none"/>
        </w:rPr>
        <w:t>；</w:t>
      </w:r>
    </w:p>
    <w:p w14:paraId="669C6355">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kern w:val="2"/>
          <w:szCs w:val="32"/>
          <w:highlight w:val="none"/>
          <w:lang w:val="en-US" w:eastAsia="zh-CN"/>
        </w:rPr>
      </w:pPr>
      <w:r>
        <w:rPr>
          <w:rFonts w:hint="default" w:ascii="仿宋_GB2312" w:hAnsi="仿宋_GB2312" w:eastAsia="仿宋_GB2312" w:cs="Times New Roman"/>
          <w:bCs/>
          <w:color w:val="000000"/>
          <w:kern w:val="2"/>
          <w:szCs w:val="32"/>
          <w:highlight w:val="none"/>
          <w:lang w:eastAsia="zh-CN"/>
        </w:rPr>
        <w:t>②</w:t>
      </w:r>
      <w:r>
        <w:rPr>
          <w:rFonts w:hint="eastAsia" w:ascii="仿宋_GB2312" w:hAnsi="仿宋_GB2312" w:cs="Times New Roman"/>
          <w:bCs/>
          <w:color w:val="000000"/>
          <w:kern w:val="2"/>
          <w:szCs w:val="32"/>
          <w:highlight w:val="none"/>
          <w:lang w:val="en-US" w:eastAsia="zh-CN"/>
        </w:rPr>
        <w:t>不得委托中介机构申报；</w:t>
      </w:r>
    </w:p>
    <w:p w14:paraId="75E14A4E">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imes New Roman"/>
          <w:bCs/>
          <w:color w:val="000000"/>
          <w:szCs w:val="32"/>
          <w:highlight w:val="none"/>
          <w:lang w:eastAsia="zh-CN"/>
        </w:rPr>
      </w:pPr>
      <w:r>
        <w:rPr>
          <w:rFonts w:hint="default" w:ascii="仿宋_GB2312" w:hAnsi="仿宋_GB2312" w:eastAsia="仿宋_GB2312" w:cs="Times New Roman"/>
          <w:bCs/>
          <w:color w:val="000000"/>
          <w:kern w:val="2"/>
          <w:szCs w:val="32"/>
          <w:highlight w:val="none"/>
          <w:lang w:val="en-US" w:eastAsia="zh-CN"/>
        </w:rPr>
        <w:t>③</w:t>
      </w:r>
      <w:r>
        <w:rPr>
          <w:rFonts w:hint="eastAsia" w:ascii="仿宋_GB2312" w:hAnsi="仿宋_GB2312" w:cs="Times New Roman"/>
          <w:bCs/>
          <w:color w:val="000000"/>
          <w:kern w:val="2"/>
          <w:szCs w:val="32"/>
          <w:highlight w:val="none"/>
          <w:lang w:val="en-US" w:eastAsia="zh-CN"/>
        </w:rPr>
        <w:t>同一项目</w:t>
      </w:r>
      <w:r>
        <w:rPr>
          <w:rFonts w:hint="eastAsia" w:ascii="仿宋_GB2312" w:hAnsi="仿宋_GB2312" w:cs="Times New Roman"/>
          <w:bCs/>
          <w:color w:val="000000"/>
          <w:szCs w:val="32"/>
          <w:highlight w:val="none"/>
        </w:rPr>
        <w:t>不得多头和重复申报</w:t>
      </w:r>
      <w:r>
        <w:rPr>
          <w:rFonts w:hint="eastAsia" w:ascii="仿宋_GB2312" w:hAnsi="仿宋_GB2312" w:cs="Times New Roman"/>
          <w:bCs/>
          <w:color w:val="000000"/>
          <w:szCs w:val="32"/>
          <w:highlight w:val="none"/>
          <w:lang w:eastAsia="zh-CN"/>
        </w:rPr>
        <w:t>；</w:t>
      </w:r>
    </w:p>
    <w:p w14:paraId="5464A7BA">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theme="minorBidi"/>
          <w:bCs/>
          <w:color w:val="000000"/>
          <w:kern w:val="2"/>
          <w:szCs w:val="32"/>
          <w:highlight w:val="none"/>
          <w:lang w:val="en-US" w:eastAsia="zh-CN"/>
        </w:rPr>
      </w:pPr>
      <w:r>
        <w:rPr>
          <w:rFonts w:hint="default" w:ascii="仿宋_GB2312" w:hAnsi="仿宋_GB2312" w:eastAsia="仿宋_GB2312" w:cs="Times New Roman"/>
          <w:bCs/>
          <w:color w:val="000000"/>
          <w:szCs w:val="32"/>
          <w:highlight w:val="none"/>
          <w:lang w:val="en-US" w:eastAsia="zh-CN"/>
        </w:rPr>
        <w:t>④</w:t>
      </w:r>
      <w:r>
        <w:rPr>
          <w:rFonts w:hint="eastAsia" w:ascii="仿宋_GB2312" w:hAnsi="仿宋_GB2312" w:cs="Times New Roman"/>
          <w:bCs/>
          <w:color w:val="000000"/>
          <w:szCs w:val="32"/>
          <w:highlight w:val="none"/>
        </w:rPr>
        <w:t>涉及科技伦理和科技安全（如临床、生物、信息、生态等）情形的，</w:t>
      </w:r>
      <w:r>
        <w:rPr>
          <w:rFonts w:hint="default" w:ascii="仿宋_GB2312" w:hAnsi="仿宋_GB2312" w:cs="Times New Roman"/>
          <w:bCs/>
          <w:color w:val="000000"/>
          <w:szCs w:val="32"/>
          <w:highlight w:val="none"/>
          <w:lang w:val="en-US"/>
        </w:rPr>
        <w:t>申请单位或团队</w:t>
      </w:r>
      <w:r>
        <w:rPr>
          <w:rFonts w:hint="eastAsia" w:ascii="仿宋_GB2312" w:hAnsi="仿宋_GB2312" w:cs="Times New Roman"/>
          <w:bCs/>
          <w:color w:val="000000"/>
          <w:szCs w:val="32"/>
          <w:highlight w:val="none"/>
        </w:rPr>
        <w:t>应当</w:t>
      </w:r>
      <w:r>
        <w:rPr>
          <w:rFonts w:hint="eastAsia" w:ascii="仿宋_GB2312" w:hAnsi="仿宋_GB2312" w:cs="Times New Roman"/>
          <w:bCs/>
          <w:color w:val="000000"/>
          <w:szCs w:val="32"/>
          <w:highlight w:val="none"/>
          <w:lang w:eastAsia="zh-CN"/>
        </w:rPr>
        <w:t>符合</w:t>
      </w:r>
      <w:r>
        <w:rPr>
          <w:rFonts w:hint="eastAsia" w:ascii="仿宋_GB2312" w:hAnsi="仿宋_GB2312" w:cs="Times New Roman"/>
          <w:bCs/>
          <w:color w:val="000000"/>
          <w:szCs w:val="32"/>
          <w:highlight w:val="none"/>
        </w:rPr>
        <w:t>国家有关法律法规和伦理准则</w:t>
      </w:r>
      <w:r>
        <w:rPr>
          <w:rFonts w:hint="eastAsia" w:ascii="仿宋_GB2312" w:hAnsi="仿宋_GB2312" w:cs="Times New Roman"/>
          <w:bCs/>
          <w:color w:val="000000"/>
          <w:szCs w:val="32"/>
          <w:highlight w:val="none"/>
          <w:lang w:eastAsia="zh-CN"/>
        </w:rPr>
        <w:t>。</w:t>
      </w:r>
    </w:p>
    <w:p w14:paraId="4C62B558">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hAnsi="仿宋_GB2312" w:cs="仿宋_GB2312"/>
          <w:b/>
          <w:bCs w:val="0"/>
          <w:color w:val="000000"/>
          <w:kern w:val="2"/>
          <w:szCs w:val="32"/>
          <w:highlight w:val="none"/>
          <w:lang w:val="en-US" w:eastAsia="zh-CN"/>
        </w:rPr>
      </w:pPr>
      <w:r>
        <w:rPr>
          <w:rFonts w:hint="eastAsia" w:ascii="楷体_GB2312" w:hAnsi="楷体_GB2312" w:eastAsia="楷体_GB2312" w:cs="楷体_GB2312"/>
          <w:bCs w:val="0"/>
          <w:color w:val="000000"/>
          <w:kern w:val="2"/>
          <w:szCs w:val="32"/>
          <w:highlight w:val="none"/>
          <w:lang w:val="en-US" w:eastAsia="zh-CN"/>
        </w:rPr>
        <w:t>（二）限项条件</w:t>
      </w:r>
    </w:p>
    <w:p w14:paraId="2B0BDCB6">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项目属于推荐入库或邀请入库的鲲鹏青年项目。</w:t>
      </w:r>
    </w:p>
    <w:p w14:paraId="0E73D45F">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eastAsia="仿宋_GB2312" w:cs="Arial"/>
          <w:color w:val="000000"/>
          <w:szCs w:val="32"/>
          <w:lang w:eastAsia="zh-CN"/>
        </w:rPr>
      </w:pPr>
      <w:r>
        <w:rPr>
          <w:rFonts w:hint="eastAsia" w:ascii="黑体" w:hAnsi="黑体" w:eastAsia="黑体" w:cs="黑体"/>
          <w:b w:val="0"/>
          <w:bCs w:val="0"/>
          <w:color w:val="000000"/>
          <w:szCs w:val="32"/>
          <w:highlight w:val="none"/>
        </w:rPr>
        <w:t>五、申请材料</w:t>
      </w:r>
    </w:p>
    <w:p w14:paraId="45C0B8BA">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lang w:eastAsia="zh-CN"/>
        </w:rPr>
      </w:pPr>
      <w:r>
        <w:rPr>
          <w:rFonts w:hint="eastAsia" w:ascii="楷体_GB2312" w:hAnsi="楷体_GB2312" w:eastAsia="楷体_GB2312" w:cs="楷体_GB2312"/>
          <w:bCs w:val="0"/>
          <w:color w:val="000000"/>
          <w:kern w:val="2"/>
          <w:szCs w:val="32"/>
          <w:highlight w:val="none"/>
          <w:lang w:val="en-US" w:eastAsia="zh-CN"/>
        </w:rPr>
        <w:t>（一）基本材料</w:t>
      </w:r>
    </w:p>
    <w:p w14:paraId="389DA4E8">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仿宋_GB2312" w:cs="仿宋_GB2312"/>
          <w:highlight w:val="none"/>
          <w:lang w:val="en-US" w:eastAsia="zh-CN"/>
        </w:rPr>
      </w:pPr>
      <w:r>
        <w:rPr>
          <w:rFonts w:hint="eastAsia" w:ascii="仿宋_GB2312" w:hAnsi="宋体" w:cs="Arial"/>
          <w:color w:val="000000"/>
          <w:szCs w:val="32"/>
          <w:lang w:val="en-US" w:eastAsia="zh-CN"/>
        </w:rPr>
        <w:t>1.</w:t>
      </w:r>
      <w:r>
        <w:rPr>
          <w:rFonts w:hint="eastAsia" w:ascii="仿宋_GB2312" w:hAnsi="仿宋_GB2312" w:cs="仿宋_GB2312"/>
          <w:highlight w:val="none"/>
          <w:lang w:val="en-US" w:eastAsia="zh-CN"/>
        </w:rPr>
        <w:t>深圳鲲鹏青年创新项目申请书原件；</w:t>
      </w:r>
    </w:p>
    <w:p w14:paraId="3A983A12">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default" w:ascii="仿宋_GB2312" w:hAnsi="宋体" w:cs="Arial"/>
          <w:color w:val="000000"/>
          <w:szCs w:val="32"/>
          <w:lang w:val="en-US" w:eastAsia="zh-CN"/>
        </w:rPr>
      </w:pPr>
      <w:r>
        <w:rPr>
          <w:rFonts w:hint="eastAsia" w:ascii="仿宋_GB2312" w:hAnsi="仿宋_GB2312" w:cs="仿宋_GB2312"/>
          <w:highlight w:val="none"/>
          <w:lang w:val="en-US" w:eastAsia="zh-CN"/>
        </w:rPr>
        <w:t>2.</w:t>
      </w:r>
      <w:r>
        <w:rPr>
          <w:rFonts w:hint="eastAsia" w:ascii="仿宋_GB2312" w:hAnsi="宋体" w:cs="Arial"/>
          <w:color w:val="000000"/>
          <w:szCs w:val="32"/>
          <w:lang w:val="en-US" w:eastAsia="zh-CN"/>
        </w:rPr>
        <w:t>项目负责人身份信息复印件（若项目负责人为退役军人的，应提供退役军人证复印件）；</w:t>
      </w:r>
    </w:p>
    <w:p w14:paraId="34271DEC">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default" w:ascii="仿宋_GB2312" w:hAnsi="宋体" w:cs="Arial"/>
          <w:color w:val="000000"/>
          <w:szCs w:val="32"/>
          <w:lang w:val="en-US" w:eastAsia="zh-CN"/>
        </w:rPr>
      </w:pPr>
      <w:r>
        <w:rPr>
          <w:rFonts w:hint="eastAsia" w:ascii="仿宋_GB2312" w:hAnsi="宋体" w:cs="Arial"/>
          <w:color w:val="000000"/>
          <w:szCs w:val="32"/>
          <w:lang w:val="en-US" w:eastAsia="zh-CN"/>
        </w:rPr>
        <w:t>3.项目团队主要成员（含项目负责人）学历学位证书、</w:t>
      </w:r>
      <w:r>
        <w:rPr>
          <w:rFonts w:hint="eastAsia" w:ascii="仿宋_GB2312" w:hAnsi="宋体" w:cs="Arial"/>
          <w:color w:val="000000"/>
          <w:szCs w:val="32"/>
          <w:highlight w:val="none"/>
          <w:lang w:val="en-US" w:eastAsia="zh-CN"/>
        </w:rPr>
        <w:t>学信网电子档</w:t>
      </w:r>
      <w:r>
        <w:rPr>
          <w:rFonts w:hint="eastAsia" w:ascii="仿宋_GB2312" w:hAnsi="仿宋_GB2312" w:cs="仿宋_GB2312"/>
          <w:highlight w:val="none"/>
          <w:u w:val="none"/>
          <w:lang w:val="en-US" w:eastAsia="zh-CN"/>
        </w:rPr>
        <w:t>（</w:t>
      </w:r>
      <w:r>
        <w:rPr>
          <w:rFonts w:hint="eastAsia" w:ascii="仿宋_GB2312" w:hAnsi="宋体" w:cs="Arial"/>
          <w:color w:val="000000"/>
          <w:szCs w:val="32"/>
          <w:lang w:val="en-US" w:eastAsia="zh-CN"/>
        </w:rPr>
        <w:t>若为境外毕业的，需提供教育部留学服务中心的国外学历学位认证书）、项目团队分工介绍及</w:t>
      </w:r>
      <w:r>
        <w:rPr>
          <w:rFonts w:hint="eastAsia" w:ascii="仿宋_GB2312" w:hAnsi="仿宋_GB2312" w:eastAsia="仿宋_GB2312" w:cs="仿宋_GB2312"/>
          <w:highlight w:val="none"/>
          <w:u w:val="none"/>
          <w:lang w:val="en-US" w:eastAsia="zh-CN"/>
        </w:rPr>
        <w:t>相关工作</w:t>
      </w:r>
      <w:r>
        <w:rPr>
          <w:rFonts w:hint="eastAsia" w:ascii="仿宋_GB2312" w:hAnsi="仿宋_GB2312" w:cs="仿宋_GB2312"/>
          <w:highlight w:val="none"/>
          <w:u w:val="none"/>
          <w:lang w:val="en-US" w:eastAsia="zh-CN"/>
        </w:rPr>
        <w:t>经历</w:t>
      </w:r>
      <w:r>
        <w:rPr>
          <w:rFonts w:hint="eastAsia" w:ascii="仿宋_GB2312" w:hAnsi="仿宋_GB2312" w:cs="仿宋_GB2312"/>
          <w:highlight w:val="none"/>
          <w:lang w:val="en-US" w:eastAsia="zh-CN"/>
        </w:rPr>
        <w:t>说明</w:t>
      </w:r>
      <w:r>
        <w:rPr>
          <w:rFonts w:hint="eastAsia" w:ascii="仿宋_GB2312" w:hAnsi="宋体" w:cs="Arial"/>
          <w:color w:val="000000"/>
          <w:szCs w:val="32"/>
          <w:lang w:val="en-US" w:eastAsia="zh-CN"/>
        </w:rPr>
        <w:t>等相关材料复印件；</w:t>
      </w:r>
    </w:p>
    <w:p w14:paraId="1FC3834E">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宋体" w:cs="Arial"/>
          <w:color w:val="000000"/>
          <w:szCs w:val="32"/>
          <w:lang w:val="en-US" w:eastAsia="zh-CN"/>
        </w:rPr>
      </w:pPr>
      <w:r>
        <w:rPr>
          <w:rFonts w:hint="eastAsia" w:ascii="仿宋_GB2312" w:hAnsi="宋体" w:cs="Arial"/>
          <w:color w:val="000000"/>
          <w:szCs w:val="32"/>
          <w:lang w:val="en-US" w:eastAsia="zh-CN"/>
        </w:rPr>
        <w:t>4.项目承诺书原件</w:t>
      </w:r>
      <w:r>
        <w:rPr>
          <w:rFonts w:hint="eastAsia" w:ascii="仿宋_GB2312" w:hAnsi="仿宋_GB2312" w:cs="仿宋_GB2312"/>
          <w:color w:val="000000"/>
          <w:szCs w:val="32"/>
          <w:highlight w:val="none"/>
          <w:lang w:val="en-US" w:eastAsia="zh-CN"/>
        </w:rPr>
        <w:t>；</w:t>
      </w:r>
    </w:p>
    <w:p w14:paraId="09059254">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宋体" w:cs="Arial"/>
          <w:color w:val="000000"/>
          <w:szCs w:val="32"/>
          <w:lang w:val="en-US" w:eastAsia="zh-CN"/>
        </w:rPr>
      </w:pPr>
      <w:r>
        <w:rPr>
          <w:rFonts w:hint="eastAsia" w:ascii="仿宋_GB2312" w:hAnsi="宋体" w:cs="Arial"/>
          <w:color w:val="000000"/>
          <w:szCs w:val="32"/>
          <w:lang w:val="en-US" w:eastAsia="zh-CN"/>
        </w:rPr>
        <w:t>5.</w:t>
      </w:r>
      <w:r>
        <w:rPr>
          <w:rFonts w:hint="eastAsia" w:ascii="仿宋_GB2312" w:hAnsi="宋体" w:cs="Arial"/>
          <w:color w:val="000000"/>
          <w:szCs w:val="32"/>
        </w:rPr>
        <w:t>须经科技伦理审查或涉及科技安全的，提供国家有关法律法规和伦理准则要求的批准或备案文件复印件</w:t>
      </w:r>
      <w:r>
        <w:rPr>
          <w:rFonts w:hint="eastAsia" w:ascii="仿宋_GB2312" w:hAnsi="宋体" w:cs="Arial"/>
          <w:color w:val="000000"/>
          <w:szCs w:val="32"/>
          <w:lang w:eastAsia="zh-CN"/>
        </w:rPr>
        <w:t>，</w:t>
      </w:r>
      <w:r>
        <w:rPr>
          <w:rFonts w:hint="eastAsia" w:ascii="仿宋_GB2312" w:hAnsi="宋体" w:cs="Arial"/>
          <w:color w:val="000000"/>
          <w:szCs w:val="32"/>
        </w:rPr>
        <w:t>伦理审查委员会初始审查批件，或供申请使用的伦理审查意见</w:t>
      </w:r>
      <w:r>
        <w:rPr>
          <w:rFonts w:hint="eastAsia" w:ascii="仿宋_GB2312" w:hAnsi="宋体" w:cs="Arial"/>
          <w:color w:val="000000"/>
          <w:szCs w:val="32"/>
          <w:lang w:eastAsia="zh-CN"/>
        </w:rPr>
        <w:t>。</w:t>
      </w:r>
    </w:p>
    <w:p w14:paraId="48C9D9CC">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9"/>
        <w:rPr>
          <w:rFonts w:hint="eastAsia" w:ascii="楷体_GB2312" w:hAnsi="楷体_GB2312" w:eastAsia="楷体_GB2312" w:cs="楷体_GB2312"/>
          <w:bCs w:val="0"/>
          <w:color w:val="000000"/>
          <w:kern w:val="2"/>
          <w:szCs w:val="32"/>
          <w:highlight w:val="none"/>
          <w:lang w:val="en-US" w:eastAsia="zh-CN"/>
        </w:rPr>
      </w:pPr>
      <w:r>
        <w:rPr>
          <w:rFonts w:hint="eastAsia" w:ascii="楷体_GB2312" w:hAnsi="楷体_GB2312" w:eastAsia="楷体_GB2312" w:cs="楷体_GB2312"/>
          <w:bCs w:val="0"/>
          <w:color w:val="000000"/>
          <w:kern w:val="2"/>
          <w:szCs w:val="32"/>
          <w:highlight w:val="none"/>
          <w:lang w:val="en-US" w:eastAsia="zh-CN"/>
        </w:rPr>
        <w:t>（二）专项材料</w:t>
      </w:r>
    </w:p>
    <w:p w14:paraId="133005A2">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9"/>
        <w:rPr>
          <w:rFonts w:hint="default" w:ascii="仿宋_GB2312" w:hAnsi="仿宋_GB2312" w:eastAsia="仿宋_GB2312" w:cs="仿宋_GB2312"/>
          <w:b/>
          <w:bCs/>
          <w:color w:val="000000"/>
          <w:kern w:val="2"/>
          <w:szCs w:val="32"/>
          <w:highlight w:val="none"/>
          <w:lang w:val="en-US" w:eastAsia="zh-CN"/>
        </w:rPr>
      </w:pPr>
      <w:r>
        <w:rPr>
          <w:rFonts w:hint="default" w:ascii="仿宋_GB2312" w:hAnsi="仿宋_GB2312" w:eastAsia="仿宋_GB2312" w:cs="仿宋_GB2312"/>
          <w:b/>
          <w:bCs/>
          <w:color w:val="000000"/>
          <w:kern w:val="2"/>
          <w:szCs w:val="32"/>
          <w:highlight w:val="none"/>
          <w:lang w:val="en-US" w:eastAsia="zh-CN"/>
        </w:rPr>
        <w:t>1.优质档、潜力档</w:t>
      </w:r>
    </w:p>
    <w:p w14:paraId="06545485">
      <w:pPr>
        <w:pStyle w:val="2"/>
        <w:spacing w:line="560" w:lineRule="exact"/>
        <w:ind w:left="0" w:leftChars="0" w:firstLine="0" w:firstLineChars="0"/>
        <w:rPr>
          <w:rFonts w:hint="default"/>
          <w:lang w:val="en-US" w:eastAsia="zh-CN"/>
        </w:rPr>
      </w:pPr>
      <w:r>
        <w:rPr>
          <w:rFonts w:hint="eastAsia"/>
          <w:lang w:val="en-US" w:eastAsia="zh-CN"/>
        </w:rPr>
        <w:t xml:space="preserve">    以下</w:t>
      </w:r>
      <w:r>
        <w:rPr>
          <w:rFonts w:hint="eastAsia"/>
        </w:rPr>
        <w:t>③</w:t>
      </w:r>
      <w:r>
        <w:rPr>
          <w:rFonts w:hint="eastAsia"/>
          <w:lang w:val="en-US" w:eastAsia="zh-CN"/>
        </w:rPr>
        <w:t>-</w:t>
      </w:r>
      <w:r>
        <w:rPr>
          <w:rFonts w:hint="eastAsia"/>
        </w:rPr>
        <w:t>⑧</w:t>
      </w:r>
      <w:r>
        <w:rPr>
          <w:rFonts w:hint="eastAsia"/>
          <w:lang w:val="en-US" w:eastAsia="zh-CN"/>
        </w:rPr>
        <w:t>项如有必交。</w:t>
      </w:r>
    </w:p>
    <w:p w14:paraId="6F5DD19C">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fldChar w:fldCharType="begin"/>
      </w:r>
      <w:r>
        <w:rPr>
          <w:rFonts w:hint="eastAsia" w:ascii="仿宋_GB2312" w:hAnsi="仿宋_GB2312" w:cs="仿宋_GB2312"/>
          <w:highlight w:val="none"/>
          <w:lang w:val="en-US" w:eastAsia="zh-CN"/>
        </w:rPr>
        <w:instrText xml:space="preserve"> = 1 \* GB3 \* MERGEFORMAT </w:instrText>
      </w:r>
      <w:r>
        <w:rPr>
          <w:rFonts w:hint="eastAsia" w:ascii="仿宋_GB2312" w:hAnsi="仿宋_GB2312" w:cs="仿宋_GB2312"/>
          <w:highlight w:val="none"/>
          <w:lang w:val="en-US" w:eastAsia="zh-CN"/>
        </w:rPr>
        <w:fldChar w:fldCharType="separate"/>
      </w:r>
      <w:r>
        <w:rPr>
          <w:rFonts w:hint="eastAsia" w:ascii="仿宋_GB2312" w:hAnsi="仿宋_GB2312" w:cs="仿宋_GB2312"/>
        </w:rPr>
        <w:t>①</w:t>
      </w:r>
      <w:r>
        <w:rPr>
          <w:rFonts w:hint="eastAsia" w:ascii="仿宋_GB2312" w:hAnsi="仿宋_GB2312" w:cs="仿宋_GB2312"/>
          <w:highlight w:val="none"/>
          <w:lang w:val="en-US" w:eastAsia="zh-CN"/>
        </w:rPr>
        <w:fldChar w:fldCharType="end"/>
      </w:r>
      <w:r>
        <w:rPr>
          <w:rFonts w:hint="default" w:ascii="仿宋_GB2312" w:hAnsi="仿宋_GB2312" w:cs="仿宋_GB2312"/>
          <w:highlight w:val="none"/>
          <w:lang w:val="en-US" w:eastAsia="zh-CN"/>
        </w:rPr>
        <w:t>申请单位</w:t>
      </w:r>
      <w:r>
        <w:rPr>
          <w:rFonts w:hint="eastAsia" w:ascii="仿宋_GB2312" w:hAnsi="仿宋_GB2312" w:cs="仿宋_GB2312"/>
          <w:highlight w:val="none"/>
          <w:lang w:val="en-US" w:eastAsia="zh-CN"/>
        </w:rPr>
        <w:t>是企业和社会组织的，提供工商营业执照或民办非企业单位登记证复印件（加盖公章）、市税务部门出具的上年度纳税证明复印件；</w:t>
      </w:r>
    </w:p>
    <w:p w14:paraId="17E45C59">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fldChar w:fldCharType="begin"/>
      </w:r>
      <w:r>
        <w:rPr>
          <w:rFonts w:hint="eastAsia" w:ascii="仿宋_GB2312" w:hAnsi="仿宋_GB2312" w:cs="仿宋_GB2312"/>
          <w:highlight w:val="none"/>
          <w:lang w:val="en-US" w:eastAsia="zh-CN"/>
        </w:rPr>
        <w:instrText xml:space="preserve"> = 2 \* GB3 \* MERGEFORMAT </w:instrText>
      </w:r>
      <w:r>
        <w:rPr>
          <w:rFonts w:hint="eastAsia" w:ascii="仿宋_GB2312" w:hAnsi="仿宋_GB2312" w:cs="仿宋_GB2312"/>
          <w:highlight w:val="none"/>
          <w:lang w:val="en-US" w:eastAsia="zh-CN"/>
        </w:rPr>
        <w:fldChar w:fldCharType="separate"/>
      </w:r>
      <w:r>
        <w:rPr>
          <w:rFonts w:hint="eastAsia" w:ascii="仿宋_GB2312" w:hAnsi="仿宋_GB2312" w:cs="仿宋_GB2312"/>
        </w:rPr>
        <w:t>②</w:t>
      </w:r>
      <w:r>
        <w:rPr>
          <w:rFonts w:hint="eastAsia" w:ascii="仿宋_GB2312" w:hAnsi="仿宋_GB2312" w:cs="仿宋_GB2312"/>
          <w:highlight w:val="none"/>
          <w:lang w:val="en-US" w:eastAsia="zh-CN"/>
        </w:rPr>
        <w:fldChar w:fldCharType="end"/>
      </w:r>
      <w:r>
        <w:rPr>
          <w:rFonts w:hint="eastAsia" w:ascii="仿宋_GB2312" w:hAnsi="仿宋_GB2312" w:cs="仿宋_GB2312"/>
          <w:highlight w:val="none"/>
          <w:lang w:val="en-US" w:eastAsia="zh-CN"/>
        </w:rPr>
        <w:t>项目团队近3年获得市级以上科技奖项、或市级以上创新创业大赛奖项、或高校校级创新创业大赛奖项、或获得与项目相关奖项的评选通知、公示文件及相关证书复印件；</w:t>
      </w:r>
    </w:p>
    <w:p w14:paraId="2D2E858B">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fldChar w:fldCharType="begin"/>
      </w:r>
      <w:r>
        <w:rPr>
          <w:rFonts w:hint="eastAsia" w:ascii="仿宋_GB2312" w:hAnsi="仿宋_GB2312" w:cs="仿宋_GB2312"/>
          <w:highlight w:val="none"/>
          <w:lang w:val="en-US" w:eastAsia="zh-CN"/>
        </w:rPr>
        <w:instrText xml:space="preserve"> = 3 \* GB3 \* MERGEFORMAT </w:instrText>
      </w:r>
      <w:r>
        <w:rPr>
          <w:rFonts w:hint="eastAsia" w:ascii="仿宋_GB2312" w:hAnsi="仿宋_GB2312" w:cs="仿宋_GB2312"/>
          <w:highlight w:val="none"/>
          <w:lang w:val="en-US" w:eastAsia="zh-CN"/>
        </w:rPr>
        <w:fldChar w:fldCharType="separate"/>
      </w:r>
      <w:r>
        <w:rPr>
          <w:rFonts w:hint="eastAsia" w:ascii="仿宋_GB2312" w:hAnsi="仿宋_GB2312" w:cs="仿宋_GB2312"/>
        </w:rPr>
        <w:t>③</w:t>
      </w:r>
      <w:r>
        <w:rPr>
          <w:rFonts w:hint="eastAsia" w:ascii="仿宋_GB2312" w:hAnsi="仿宋_GB2312" w:cs="仿宋_GB2312"/>
          <w:highlight w:val="none"/>
          <w:lang w:val="en-US" w:eastAsia="zh-CN"/>
        </w:rPr>
        <w:fldChar w:fldCharType="end"/>
      </w:r>
      <w:r>
        <w:rPr>
          <w:rFonts w:hint="eastAsia" w:ascii="仿宋_GB2312" w:hAnsi="仿宋_GB2312" w:cs="仿宋_GB2312"/>
          <w:highlight w:val="none"/>
          <w:lang w:val="en-US" w:eastAsia="zh-CN"/>
        </w:rPr>
        <w:t>核心产品所属行业符合深圳市战略性新兴产业集群和未来产业，或属于深圳市战略性新兴产业集群和未来产业上/下游供应链关键器件/软件/服务的盖章佐证材料复印件；</w:t>
      </w:r>
    </w:p>
    <w:p w14:paraId="0C11B99C">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fldChar w:fldCharType="begin"/>
      </w:r>
      <w:r>
        <w:rPr>
          <w:rFonts w:hint="eastAsia" w:ascii="仿宋_GB2312" w:hAnsi="仿宋_GB2312" w:cs="仿宋_GB2312"/>
          <w:highlight w:val="none"/>
          <w:lang w:val="en-US" w:eastAsia="zh-CN"/>
        </w:rPr>
        <w:instrText xml:space="preserve"> = 4 \* GB3 \* MERGEFORMAT </w:instrText>
      </w:r>
      <w:r>
        <w:rPr>
          <w:rFonts w:hint="eastAsia" w:ascii="仿宋_GB2312" w:hAnsi="仿宋_GB2312" w:cs="仿宋_GB2312"/>
          <w:highlight w:val="none"/>
          <w:lang w:val="en-US" w:eastAsia="zh-CN"/>
        </w:rPr>
        <w:fldChar w:fldCharType="separate"/>
      </w:r>
      <w:r>
        <w:rPr>
          <w:rFonts w:hint="eastAsia" w:ascii="仿宋_GB2312" w:hAnsi="仿宋_GB2312" w:cs="仿宋_GB2312"/>
        </w:rPr>
        <w:t>④</w:t>
      </w:r>
      <w:r>
        <w:rPr>
          <w:rFonts w:hint="eastAsia" w:ascii="仿宋_GB2312" w:hAnsi="仿宋_GB2312" w:cs="仿宋_GB2312"/>
          <w:highlight w:val="none"/>
          <w:lang w:val="en-US" w:eastAsia="zh-CN"/>
        </w:rPr>
        <w:fldChar w:fldCharType="end"/>
      </w:r>
      <w:r>
        <w:rPr>
          <w:rFonts w:hint="eastAsia" w:ascii="仿宋_GB2312" w:hAnsi="仿宋_GB2312" w:cs="仿宋_GB2312"/>
          <w:highlight w:val="none"/>
          <w:lang w:val="en-US" w:eastAsia="zh-CN"/>
        </w:rPr>
        <w:t>项目成果获得学术奖项及奖项证书、参与相关标准制定的说明材料复印件；</w:t>
      </w:r>
    </w:p>
    <w:p w14:paraId="1FE9132D">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fldChar w:fldCharType="begin"/>
      </w:r>
      <w:r>
        <w:rPr>
          <w:rFonts w:hint="eastAsia" w:ascii="仿宋_GB2312" w:hAnsi="仿宋_GB2312" w:cs="仿宋_GB2312"/>
          <w:highlight w:val="none"/>
          <w:lang w:val="en-US" w:eastAsia="zh-CN"/>
        </w:rPr>
        <w:instrText xml:space="preserve"> = 5 \* GB3 \* MERGEFORMAT </w:instrText>
      </w:r>
      <w:r>
        <w:rPr>
          <w:rFonts w:hint="eastAsia" w:ascii="仿宋_GB2312" w:hAnsi="仿宋_GB2312" w:cs="仿宋_GB2312"/>
          <w:highlight w:val="none"/>
          <w:lang w:val="en-US" w:eastAsia="zh-CN"/>
        </w:rPr>
        <w:fldChar w:fldCharType="separate"/>
      </w:r>
      <w:r>
        <w:rPr>
          <w:rFonts w:hint="eastAsia" w:ascii="仿宋_GB2312" w:hAnsi="仿宋_GB2312" w:cs="仿宋_GB2312"/>
        </w:rPr>
        <w:t>⑤</w:t>
      </w:r>
      <w:r>
        <w:rPr>
          <w:rFonts w:hint="eastAsia" w:ascii="仿宋_GB2312" w:hAnsi="仿宋_GB2312" w:cs="仿宋_GB2312"/>
          <w:highlight w:val="none"/>
          <w:lang w:val="en-US" w:eastAsia="zh-CN"/>
        </w:rPr>
        <w:fldChar w:fldCharType="end"/>
      </w:r>
      <w:r>
        <w:rPr>
          <w:rFonts w:hint="eastAsia" w:ascii="仿宋_GB2312" w:hAnsi="仿宋_GB2312" w:cs="仿宋_GB2312"/>
          <w:highlight w:val="none"/>
          <w:lang w:val="en-US" w:eastAsia="zh-CN"/>
        </w:rPr>
        <w:t>项目成果经市场验证及推广应用的盖章佐证材料复印件；</w:t>
      </w:r>
    </w:p>
    <w:p w14:paraId="4B93620C">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fldChar w:fldCharType="begin"/>
      </w:r>
      <w:r>
        <w:rPr>
          <w:rFonts w:hint="eastAsia" w:ascii="仿宋_GB2312" w:hAnsi="仿宋_GB2312" w:cs="仿宋_GB2312"/>
          <w:highlight w:val="none"/>
          <w:lang w:val="en-US" w:eastAsia="zh-CN"/>
        </w:rPr>
        <w:instrText xml:space="preserve"> = 6 \* GB3 \* MERGEFORMAT </w:instrText>
      </w:r>
      <w:r>
        <w:rPr>
          <w:rFonts w:hint="eastAsia" w:ascii="仿宋_GB2312" w:hAnsi="仿宋_GB2312" w:cs="仿宋_GB2312"/>
          <w:highlight w:val="none"/>
          <w:lang w:val="en-US" w:eastAsia="zh-CN"/>
        </w:rPr>
        <w:fldChar w:fldCharType="separate"/>
      </w:r>
      <w:r>
        <w:rPr>
          <w:rFonts w:hint="eastAsia" w:ascii="仿宋_GB2312" w:hAnsi="仿宋_GB2312" w:cs="仿宋_GB2312"/>
        </w:rPr>
        <w:t>⑥</w:t>
      </w:r>
      <w:r>
        <w:rPr>
          <w:rFonts w:hint="eastAsia" w:ascii="仿宋_GB2312" w:hAnsi="仿宋_GB2312" w:cs="仿宋_GB2312"/>
          <w:highlight w:val="none"/>
          <w:lang w:val="en-US" w:eastAsia="zh-CN"/>
        </w:rPr>
        <w:fldChar w:fldCharType="end"/>
      </w:r>
      <w:r>
        <w:rPr>
          <w:rFonts w:hint="eastAsia" w:ascii="仿宋_GB2312" w:hAnsi="仿宋_GB2312" w:cs="仿宋_GB2312"/>
          <w:highlight w:val="none"/>
          <w:lang w:val="en-US" w:eastAsia="zh-CN"/>
        </w:rPr>
        <w:t>与项目核心产品相关的知识产权证书复印件（包括专利和软件著作权，证书应在项目受理截止日期2025年9月5日之前均有效）；</w:t>
      </w:r>
    </w:p>
    <w:p w14:paraId="6DE2158D">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fldChar w:fldCharType="begin"/>
      </w:r>
      <w:r>
        <w:rPr>
          <w:rFonts w:hint="eastAsia" w:ascii="仿宋_GB2312" w:hAnsi="仿宋_GB2312" w:cs="仿宋_GB2312"/>
          <w:highlight w:val="none"/>
          <w:lang w:val="en-US" w:eastAsia="zh-CN"/>
        </w:rPr>
        <w:instrText xml:space="preserve"> = 7 \* GB3 \* MERGEFORMAT </w:instrText>
      </w:r>
      <w:r>
        <w:rPr>
          <w:rFonts w:hint="eastAsia" w:ascii="仿宋_GB2312" w:hAnsi="仿宋_GB2312" w:cs="仿宋_GB2312"/>
          <w:highlight w:val="none"/>
          <w:lang w:val="en-US" w:eastAsia="zh-CN"/>
        </w:rPr>
        <w:fldChar w:fldCharType="separate"/>
      </w:r>
      <w:r>
        <w:rPr>
          <w:rFonts w:hint="eastAsia" w:ascii="仿宋_GB2312" w:hAnsi="仿宋_GB2312" w:cs="仿宋_GB2312"/>
        </w:rPr>
        <w:t>⑦</w:t>
      </w:r>
      <w:r>
        <w:rPr>
          <w:rFonts w:hint="eastAsia" w:ascii="仿宋_GB2312" w:hAnsi="仿宋_GB2312" w:cs="仿宋_GB2312"/>
          <w:highlight w:val="none"/>
          <w:lang w:val="en-US" w:eastAsia="zh-CN"/>
        </w:rPr>
        <w:fldChar w:fldCharType="end"/>
      </w:r>
      <w:r>
        <w:rPr>
          <w:rFonts w:hint="eastAsia" w:ascii="仿宋_GB2312" w:hAnsi="仿宋_GB2312" w:cs="仿宋_GB2312"/>
          <w:highlight w:val="none"/>
          <w:lang w:val="en-US" w:eastAsia="zh-CN"/>
        </w:rPr>
        <w:t>主导产品相关的销售协议、合同及相关文件复印件；</w:t>
      </w:r>
    </w:p>
    <w:p w14:paraId="2A9F5A47">
      <w:pPr>
        <w:spacing w:line="560" w:lineRule="exact"/>
        <w:ind w:firstLine="594" w:firstLineChars="200"/>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fldChar w:fldCharType="begin"/>
      </w:r>
      <w:r>
        <w:rPr>
          <w:rFonts w:hint="eastAsia" w:ascii="仿宋_GB2312" w:hAnsi="仿宋_GB2312" w:cs="仿宋_GB2312"/>
          <w:highlight w:val="none"/>
          <w:lang w:val="en-US" w:eastAsia="zh-CN"/>
        </w:rPr>
        <w:instrText xml:space="preserve"> = 8 \* GB3 \* MERGEFORMAT </w:instrText>
      </w:r>
      <w:r>
        <w:rPr>
          <w:rFonts w:hint="eastAsia" w:ascii="仿宋_GB2312" w:hAnsi="仿宋_GB2312" w:cs="仿宋_GB2312"/>
          <w:highlight w:val="none"/>
          <w:lang w:val="en-US" w:eastAsia="zh-CN"/>
        </w:rPr>
        <w:fldChar w:fldCharType="separate"/>
      </w:r>
      <w:r>
        <w:rPr>
          <w:rFonts w:hint="eastAsia" w:ascii="仿宋_GB2312" w:hAnsi="仿宋_GB2312" w:cs="仿宋_GB2312"/>
        </w:rPr>
        <w:t>⑧</w:t>
      </w:r>
      <w:r>
        <w:rPr>
          <w:rFonts w:hint="eastAsia" w:ascii="仿宋_GB2312" w:hAnsi="仿宋_GB2312" w:cs="仿宋_GB2312"/>
          <w:highlight w:val="none"/>
          <w:lang w:val="en-US" w:eastAsia="zh-CN"/>
        </w:rPr>
        <w:fldChar w:fldCharType="end"/>
      </w:r>
      <w:r>
        <w:rPr>
          <w:rFonts w:hint="eastAsia" w:ascii="仿宋_GB2312" w:hAnsi="仿宋_GB2312" w:cs="仿宋_GB2312"/>
          <w:highlight w:val="none"/>
          <w:lang w:val="en-US" w:eastAsia="zh-CN"/>
        </w:rPr>
        <w:t>可选择提供其他佐证材料复印件：</w:t>
      </w:r>
      <w:r>
        <w:rPr>
          <w:rFonts w:hint="default" w:ascii="仿宋_GB2312" w:hAnsi="仿宋_GB2312" w:cs="仿宋_GB2312"/>
          <w:highlight w:val="none"/>
          <w:lang w:val="en-US" w:eastAsia="zh-CN"/>
        </w:rPr>
        <w:t>融资文件</w:t>
      </w:r>
      <w:r>
        <w:rPr>
          <w:rFonts w:hint="eastAsia" w:ascii="仿宋_GB2312" w:hAnsi="仿宋_GB2312" w:cs="仿宋_GB2312"/>
          <w:highlight w:val="none"/>
          <w:lang w:val="en-US" w:eastAsia="zh-CN"/>
        </w:rPr>
        <w:t>、</w:t>
      </w:r>
      <w:r>
        <w:rPr>
          <w:rFonts w:hint="default" w:ascii="仿宋_GB2312" w:hAnsi="仿宋_GB2312" w:cs="仿宋_GB2312"/>
          <w:highlight w:val="none"/>
          <w:lang w:val="en-US" w:eastAsia="zh-CN"/>
        </w:rPr>
        <w:t>政府立项评价报告</w:t>
      </w:r>
      <w:r>
        <w:rPr>
          <w:rFonts w:hint="eastAsia" w:ascii="仿宋_GB2312" w:hAnsi="仿宋_GB2312" w:cs="仿宋_GB2312"/>
          <w:highlight w:val="none"/>
          <w:lang w:val="en-US" w:eastAsia="zh-CN"/>
        </w:rPr>
        <w:t>、</w:t>
      </w:r>
      <w:r>
        <w:rPr>
          <w:rFonts w:hint="default" w:ascii="仿宋_GB2312" w:hAnsi="仿宋_GB2312" w:cs="仿宋_GB2312"/>
          <w:highlight w:val="none"/>
          <w:lang w:val="en-US" w:eastAsia="zh-CN"/>
        </w:rPr>
        <w:t>行业标准认证</w:t>
      </w:r>
      <w:r>
        <w:rPr>
          <w:rFonts w:hint="eastAsia" w:ascii="仿宋_GB2312" w:hAnsi="仿宋_GB2312" w:cs="仿宋_GB2312"/>
          <w:highlight w:val="none"/>
          <w:lang w:val="en-US" w:eastAsia="zh-CN"/>
        </w:rPr>
        <w:t>、</w:t>
      </w:r>
      <w:r>
        <w:rPr>
          <w:rFonts w:hint="default" w:ascii="仿宋_GB2312" w:hAnsi="仿宋_GB2312" w:cs="仿宋_GB2312"/>
          <w:highlight w:val="none"/>
          <w:lang w:val="en-US" w:eastAsia="zh-CN"/>
        </w:rPr>
        <w:t>第三方技术可行性分析报告</w:t>
      </w:r>
      <w:r>
        <w:rPr>
          <w:rFonts w:hint="eastAsia" w:ascii="仿宋_GB2312" w:hAnsi="仿宋_GB2312" w:cs="仿宋_GB2312"/>
          <w:highlight w:val="none"/>
          <w:lang w:val="en-US" w:eastAsia="zh-CN"/>
        </w:rPr>
        <w:t>、</w:t>
      </w:r>
      <w:r>
        <w:rPr>
          <w:rFonts w:hint="default" w:ascii="仿宋_GB2312" w:hAnsi="仿宋_GB2312" w:cs="仿宋_GB2312"/>
          <w:highlight w:val="none"/>
          <w:lang w:val="en-US" w:eastAsia="zh-CN"/>
        </w:rPr>
        <w:t>第三方技术成熟度评价报告</w:t>
      </w:r>
      <w:r>
        <w:rPr>
          <w:rFonts w:hint="eastAsia" w:ascii="仿宋_GB2312" w:hAnsi="仿宋_GB2312" w:cs="仿宋_GB2312"/>
          <w:highlight w:val="none"/>
          <w:lang w:val="en-US" w:eastAsia="zh-CN"/>
        </w:rPr>
        <w:t>、</w:t>
      </w:r>
      <w:r>
        <w:rPr>
          <w:rFonts w:hint="default" w:ascii="仿宋_GB2312" w:hAnsi="仿宋_GB2312" w:cs="仿宋_GB2312"/>
          <w:highlight w:val="none"/>
          <w:lang w:val="en-US" w:eastAsia="zh-CN"/>
        </w:rPr>
        <w:t>第三方</w:t>
      </w:r>
      <w:r>
        <w:rPr>
          <w:rFonts w:hint="eastAsia" w:ascii="仿宋_GB2312" w:hAnsi="仿宋_GB2312" w:cs="仿宋_GB2312"/>
          <w:highlight w:val="none"/>
          <w:lang w:val="en-US" w:eastAsia="zh-CN"/>
        </w:rPr>
        <w:t>财务</w:t>
      </w:r>
      <w:r>
        <w:rPr>
          <w:rFonts w:hint="default" w:ascii="仿宋_GB2312" w:hAnsi="仿宋_GB2312" w:cs="仿宋_GB2312"/>
          <w:highlight w:val="none"/>
          <w:lang w:val="en-US" w:eastAsia="zh-CN"/>
        </w:rPr>
        <w:t>审计报告</w:t>
      </w:r>
      <w:r>
        <w:rPr>
          <w:rFonts w:hint="eastAsia" w:ascii="仿宋_GB2312" w:hAnsi="仿宋_GB2312" w:cs="仿宋_GB2312"/>
          <w:highlight w:val="none"/>
          <w:lang w:val="en-US" w:eastAsia="zh-CN"/>
        </w:rPr>
        <w:t>、</w:t>
      </w:r>
      <w:r>
        <w:rPr>
          <w:rFonts w:hint="default" w:ascii="仿宋_GB2312" w:hAnsi="仿宋_GB2312" w:cs="仿宋_GB2312"/>
          <w:highlight w:val="none"/>
          <w:lang w:val="en-US" w:eastAsia="zh-CN"/>
        </w:rPr>
        <w:t>第三方商业化可行性分析报告</w:t>
      </w:r>
      <w:r>
        <w:rPr>
          <w:rFonts w:hint="eastAsia" w:ascii="仿宋_GB2312" w:hAnsi="仿宋_GB2312" w:cs="仿宋_GB2312"/>
          <w:highlight w:val="none"/>
          <w:lang w:val="en-US" w:eastAsia="zh-CN"/>
        </w:rPr>
        <w:t>。</w:t>
      </w:r>
    </w:p>
    <w:p w14:paraId="1D70C587">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cs="仿宋_GB2312"/>
          <w:color w:val="000000"/>
          <w:szCs w:val="32"/>
          <w:highlight w:val="none"/>
        </w:rPr>
      </w:pPr>
      <w:r>
        <w:rPr>
          <w:rFonts w:hint="eastAsia" w:ascii="仿宋_GB2312" w:hAnsi="仿宋_GB2312" w:cs="仿宋_GB2312"/>
          <w:b/>
          <w:bCs/>
          <w:color w:val="000000"/>
          <w:szCs w:val="32"/>
          <w:highlight w:val="none"/>
          <w:lang w:val="en-US" w:eastAsia="zh-CN"/>
        </w:rPr>
        <w:t>2</w:t>
      </w:r>
      <w:r>
        <w:rPr>
          <w:rFonts w:hint="default" w:ascii="仿宋_GB2312" w:hAnsi="仿宋_GB2312" w:cs="仿宋_GB2312"/>
          <w:b/>
          <w:bCs/>
          <w:color w:val="000000"/>
          <w:szCs w:val="32"/>
          <w:highlight w:val="none"/>
          <w:lang w:val="en-US"/>
        </w:rPr>
        <w:t>.</w:t>
      </w:r>
      <w:r>
        <w:rPr>
          <w:rFonts w:hint="eastAsia" w:ascii="仿宋_GB2312" w:hAnsi="仿宋_GB2312" w:cs="仿宋_GB2312"/>
          <w:b/>
          <w:bCs/>
          <w:color w:val="000000"/>
          <w:szCs w:val="32"/>
          <w:highlight w:val="none"/>
        </w:rPr>
        <w:t>圆梦档</w:t>
      </w:r>
    </w:p>
    <w:p w14:paraId="603FFE5B">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hAnsi="宋体" w:cs="Arial"/>
          <w:color w:val="000000"/>
          <w:szCs w:val="32"/>
          <w:highlight w:val="none"/>
          <w:lang w:val="en-US" w:eastAsia="zh-CN"/>
        </w:rPr>
      </w:pPr>
      <w:r>
        <w:rPr>
          <w:rFonts w:hint="eastAsia" w:ascii="仿宋_GB2312" w:hAnsi="宋体" w:cs="Arial"/>
          <w:color w:val="000000"/>
          <w:szCs w:val="32"/>
          <w:highlight w:val="none"/>
          <w:lang w:val="en-US" w:eastAsia="zh-CN"/>
        </w:rPr>
        <w:t>①商业计划书原件（包含项目摘要、市场前景、技术创新点、团队架构、商业模式、融资规划等内容）；</w:t>
      </w:r>
    </w:p>
    <w:p w14:paraId="1BEC8193">
      <w:pPr>
        <w:spacing w:line="560" w:lineRule="exact"/>
        <w:ind w:firstLine="594" w:firstLineChars="200"/>
        <w:rPr>
          <w:rFonts w:hint="default"/>
          <w:lang w:val="en-US" w:eastAsia="zh-CN"/>
        </w:rPr>
      </w:pPr>
      <w:r>
        <w:rPr>
          <w:rFonts w:hint="eastAsia" w:ascii="仿宋_GB2312" w:hAnsi="仿宋_GB2312" w:cs="仿宋_GB2312"/>
          <w:color w:val="000000"/>
          <w:szCs w:val="32"/>
          <w:highlight w:val="none"/>
          <w:lang w:val="en-US" w:eastAsia="zh-CN"/>
        </w:rPr>
        <w:fldChar w:fldCharType="begin"/>
      </w:r>
      <w:r>
        <w:rPr>
          <w:rFonts w:hint="eastAsia" w:ascii="仿宋_GB2312" w:hAnsi="仿宋_GB2312" w:cs="仿宋_GB2312"/>
          <w:color w:val="000000"/>
          <w:szCs w:val="32"/>
          <w:highlight w:val="none"/>
          <w:lang w:val="en-US" w:eastAsia="zh-CN"/>
        </w:rPr>
        <w:instrText xml:space="preserve"> = 2 \* GB3 \* MERGEFORMAT </w:instrText>
      </w:r>
      <w:r>
        <w:rPr>
          <w:rFonts w:hint="eastAsia" w:ascii="仿宋_GB2312" w:hAnsi="仿宋_GB2312" w:cs="仿宋_GB2312"/>
          <w:color w:val="000000"/>
          <w:szCs w:val="32"/>
          <w:highlight w:val="none"/>
          <w:lang w:val="en-US" w:eastAsia="zh-CN"/>
        </w:rPr>
        <w:fldChar w:fldCharType="separate"/>
      </w:r>
      <w:r>
        <w:rPr>
          <w:rFonts w:hint="eastAsia" w:ascii="仿宋_GB2312" w:hAnsi="仿宋_GB2312" w:cs="仿宋_GB2312"/>
        </w:rPr>
        <w:t>②</w:t>
      </w:r>
      <w:r>
        <w:rPr>
          <w:rFonts w:hint="eastAsia" w:ascii="仿宋_GB2312" w:hAnsi="仿宋_GB2312" w:cs="仿宋_GB2312"/>
          <w:color w:val="000000"/>
          <w:szCs w:val="32"/>
          <w:highlight w:val="none"/>
          <w:lang w:val="en-US" w:eastAsia="zh-CN"/>
        </w:rPr>
        <w:fldChar w:fldCharType="end"/>
      </w:r>
      <w:r>
        <w:rPr>
          <w:rFonts w:hint="eastAsia" w:ascii="仿宋_GB2312" w:hAnsi="宋体" w:cs="Arial"/>
          <w:color w:val="000000"/>
          <w:szCs w:val="32"/>
          <w:highlight w:val="none"/>
          <w:lang w:val="en-US" w:eastAsia="zh-CN"/>
        </w:rPr>
        <w:t>导师推荐信原件。</w:t>
      </w:r>
    </w:p>
    <w:p w14:paraId="3BCE6201">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六、申请表格</w:t>
      </w:r>
    </w:p>
    <w:p w14:paraId="32BDD7AC">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rPr>
      </w:pPr>
      <w:r>
        <w:rPr>
          <w:rFonts w:hint="eastAsia" w:ascii="仿宋_GB2312" w:cs="Arial"/>
          <w:color w:val="000000"/>
          <w:szCs w:val="32"/>
        </w:rPr>
        <w:t>本指南规定提交的</w:t>
      </w:r>
      <w:r>
        <w:rPr>
          <w:rFonts w:hint="eastAsia" w:ascii="仿宋_GB2312" w:cs="Arial"/>
          <w:color w:val="000000"/>
          <w:szCs w:val="32"/>
          <w:lang w:eastAsia="zh-CN"/>
        </w:rPr>
        <w:t>项目申请书及</w:t>
      </w:r>
      <w:r>
        <w:rPr>
          <w:rFonts w:hint="eastAsia" w:ascii="仿宋_GB2312" w:cs="Arial"/>
          <w:color w:val="000000"/>
          <w:szCs w:val="32"/>
        </w:rPr>
        <w:t>表格，</w:t>
      </w:r>
      <w:r>
        <w:rPr>
          <w:rFonts w:hint="eastAsia" w:ascii="仿宋_GB2312" w:cs="Arial"/>
          <w:color w:val="000000"/>
          <w:szCs w:val="32"/>
          <w:lang w:val="en-US" w:eastAsia="zh-CN"/>
        </w:rPr>
        <w:t>由</w:t>
      </w:r>
      <w:r>
        <w:rPr>
          <w:rFonts w:hint="default" w:ascii="仿宋_GB2312" w:cs="Arial"/>
          <w:color w:val="000000"/>
          <w:szCs w:val="32"/>
          <w:lang w:val="en-US" w:eastAsia="zh-CN"/>
        </w:rPr>
        <w:t>申请单位或团队</w:t>
      </w:r>
      <w:r>
        <w:rPr>
          <w:rFonts w:hint="eastAsia" w:ascii="仿宋_GB2312" w:cs="Arial"/>
          <w:color w:val="000000"/>
          <w:szCs w:val="32"/>
        </w:rPr>
        <w:t>登录深圳市科技业务管理系统（https://sticapply.sz.gov.cn）</w:t>
      </w:r>
      <w:r>
        <w:rPr>
          <w:rFonts w:hint="eastAsia" w:ascii="仿宋_GB2312" w:cs="Arial"/>
          <w:color w:val="000000"/>
          <w:szCs w:val="32"/>
          <w:lang w:eastAsia="zh-CN"/>
        </w:rPr>
        <w:t>，原则上</w:t>
      </w:r>
      <w:r>
        <w:rPr>
          <w:rFonts w:hint="eastAsia"/>
          <w:color w:val="000000"/>
          <w:lang w:eastAsia="zh-CN"/>
        </w:rPr>
        <w:t>使用项目负责人账号</w:t>
      </w:r>
      <w:r>
        <w:rPr>
          <w:rFonts w:hint="eastAsia" w:ascii="仿宋_GB2312" w:cs="Arial"/>
          <w:color w:val="000000"/>
          <w:szCs w:val="32"/>
        </w:rPr>
        <w:t>在线填报</w:t>
      </w:r>
      <w:r>
        <w:rPr>
          <w:rFonts w:hint="eastAsia" w:ascii="仿宋_GB2312" w:cs="Arial"/>
          <w:color w:val="000000"/>
          <w:szCs w:val="32"/>
          <w:lang w:eastAsia="zh-CN"/>
        </w:rPr>
        <w:t>或下载填报</w:t>
      </w:r>
      <w:r>
        <w:rPr>
          <w:rFonts w:hint="eastAsia" w:ascii="仿宋_GB2312" w:cs="Arial"/>
          <w:color w:val="000000"/>
          <w:szCs w:val="32"/>
        </w:rPr>
        <w:t>。</w:t>
      </w:r>
    </w:p>
    <w:p w14:paraId="255CF716">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七、受理机关</w:t>
      </w:r>
    </w:p>
    <w:p w14:paraId="46828558">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宋体" w:eastAsia="仿宋_GB2312" w:cs="Arial"/>
          <w:color w:val="000000"/>
          <w:szCs w:val="32"/>
          <w:lang w:eastAsia="zh-CN"/>
        </w:rPr>
      </w:pPr>
      <w:r>
        <w:rPr>
          <w:rFonts w:hint="eastAsia" w:ascii="楷体_GB2312" w:hAnsi="楷体_GB2312" w:eastAsia="楷体_GB2312" w:cs="楷体_GB2312"/>
          <w:color w:val="000000"/>
          <w:szCs w:val="32"/>
        </w:rPr>
        <w:t>（一）受理机关：</w:t>
      </w:r>
      <w:r>
        <w:rPr>
          <w:rFonts w:hint="eastAsia" w:ascii="仿宋_GB2312" w:eastAsia="仿宋_GB2312"/>
          <w:kern w:val="2"/>
          <w:sz w:val="32"/>
          <w:szCs w:val="32"/>
        </w:rPr>
        <w:t>深圳市科技创新</w:t>
      </w:r>
      <w:r>
        <w:rPr>
          <w:rFonts w:hint="eastAsia" w:ascii="仿宋_GB2312"/>
          <w:kern w:val="2"/>
          <w:sz w:val="32"/>
          <w:szCs w:val="32"/>
          <w:lang w:eastAsia="zh-CN"/>
        </w:rPr>
        <w:t>局。</w:t>
      </w:r>
    </w:p>
    <w:p w14:paraId="67E0354E">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eastAsia="仿宋_GB2312" w:cs="Arial"/>
          <w:color w:val="000000"/>
          <w:szCs w:val="32"/>
          <w:lang w:eastAsia="zh-CN"/>
        </w:rPr>
      </w:pPr>
      <w:r>
        <w:rPr>
          <w:rFonts w:hint="eastAsia" w:ascii="楷体_GB2312" w:hAnsi="楷体_GB2312" w:eastAsia="楷体_GB2312" w:cs="楷体_GB2312"/>
          <w:color w:val="000000"/>
          <w:szCs w:val="32"/>
        </w:rPr>
        <w:t>（二）受理时间：</w:t>
      </w:r>
      <w:r>
        <w:rPr>
          <w:rFonts w:hint="eastAsia" w:ascii="仿宋_GB2312" w:eastAsia="仿宋_GB2312" w:cs="仿宋_GB2312"/>
          <w:b/>
          <w:bCs/>
          <w:sz w:val="32"/>
          <w:szCs w:val="32"/>
          <w:u w:val="none"/>
        </w:rPr>
        <w:t>2</w:t>
      </w:r>
      <w:r>
        <w:rPr>
          <w:rFonts w:hint="eastAsia" w:ascii="仿宋_GB2312" w:cs="仿宋_GB2312"/>
          <w:b/>
          <w:bCs/>
          <w:sz w:val="32"/>
          <w:szCs w:val="32"/>
          <w:u w:val="none"/>
          <w:lang w:val="en-US" w:eastAsia="zh-CN"/>
        </w:rPr>
        <w:t>025</w:t>
      </w:r>
      <w:r>
        <w:rPr>
          <w:rFonts w:hint="eastAsia" w:ascii="仿宋_GB2312" w:eastAsia="仿宋_GB2312" w:cs="仿宋_GB2312"/>
          <w:b/>
          <w:bCs/>
          <w:sz w:val="32"/>
          <w:szCs w:val="32"/>
          <w:u w:val="none"/>
        </w:rPr>
        <w:t>年</w:t>
      </w:r>
      <w:r>
        <w:rPr>
          <w:rFonts w:hint="eastAsia" w:ascii="仿宋_GB2312" w:cs="仿宋_GB2312"/>
          <w:b/>
          <w:bCs/>
          <w:sz w:val="32"/>
          <w:szCs w:val="32"/>
          <w:u w:val="none"/>
          <w:lang w:val="en-US" w:eastAsia="zh-CN"/>
        </w:rPr>
        <w:t>8</w:t>
      </w:r>
      <w:r>
        <w:rPr>
          <w:rFonts w:hint="eastAsia" w:ascii="仿宋_GB2312" w:eastAsia="仿宋_GB2312" w:cs="仿宋_GB2312"/>
          <w:b/>
          <w:bCs/>
          <w:sz w:val="32"/>
          <w:szCs w:val="32"/>
          <w:u w:val="none"/>
        </w:rPr>
        <w:t>月</w:t>
      </w:r>
      <w:r>
        <w:rPr>
          <w:rFonts w:hint="eastAsia" w:ascii="仿宋_GB2312" w:cs="仿宋_GB2312"/>
          <w:b/>
          <w:bCs/>
          <w:sz w:val="32"/>
          <w:szCs w:val="32"/>
          <w:u w:val="none"/>
          <w:lang w:val="en-US" w:eastAsia="zh-CN"/>
        </w:rPr>
        <w:t>1</w:t>
      </w:r>
      <w:r>
        <w:rPr>
          <w:rFonts w:hint="eastAsia" w:ascii="仿宋_GB2312" w:eastAsia="仿宋_GB2312" w:cs="仿宋_GB2312"/>
          <w:b/>
          <w:bCs/>
          <w:sz w:val="32"/>
          <w:szCs w:val="32"/>
          <w:u w:val="none"/>
        </w:rPr>
        <w:t>日-2</w:t>
      </w:r>
      <w:r>
        <w:rPr>
          <w:rFonts w:hint="eastAsia" w:ascii="仿宋_GB2312" w:cs="仿宋_GB2312"/>
          <w:b/>
          <w:bCs/>
          <w:sz w:val="32"/>
          <w:szCs w:val="32"/>
          <w:u w:val="none"/>
          <w:lang w:val="en-US" w:eastAsia="zh-CN"/>
        </w:rPr>
        <w:t>025</w:t>
      </w:r>
      <w:r>
        <w:rPr>
          <w:rFonts w:hint="eastAsia" w:ascii="仿宋_GB2312" w:eastAsia="仿宋_GB2312" w:cs="仿宋_GB2312"/>
          <w:b/>
          <w:bCs/>
          <w:sz w:val="32"/>
          <w:szCs w:val="32"/>
          <w:u w:val="none"/>
        </w:rPr>
        <w:t>年</w:t>
      </w:r>
      <w:r>
        <w:rPr>
          <w:rFonts w:hint="eastAsia" w:ascii="仿宋_GB2312" w:cs="仿宋_GB2312"/>
          <w:b/>
          <w:bCs/>
          <w:sz w:val="32"/>
          <w:szCs w:val="32"/>
          <w:u w:val="none"/>
          <w:lang w:val="en-US" w:eastAsia="zh-CN"/>
        </w:rPr>
        <w:t>9</w:t>
      </w:r>
      <w:r>
        <w:rPr>
          <w:rFonts w:hint="eastAsia" w:ascii="仿宋_GB2312" w:eastAsia="仿宋_GB2312" w:cs="仿宋_GB2312"/>
          <w:b/>
          <w:bCs/>
          <w:sz w:val="32"/>
          <w:szCs w:val="32"/>
          <w:u w:val="none"/>
        </w:rPr>
        <w:t>月</w:t>
      </w:r>
      <w:r>
        <w:rPr>
          <w:rFonts w:hint="eastAsia" w:ascii="仿宋_GB2312" w:cs="仿宋_GB2312"/>
          <w:b/>
          <w:bCs/>
          <w:sz w:val="32"/>
          <w:szCs w:val="32"/>
          <w:u w:val="none"/>
          <w:lang w:val="en-US" w:eastAsia="zh-CN"/>
        </w:rPr>
        <w:t>5</w:t>
      </w:r>
      <w:r>
        <w:rPr>
          <w:rFonts w:hint="eastAsia" w:ascii="仿宋_GB2312" w:eastAsia="仿宋_GB2312" w:cs="仿宋_GB2312"/>
          <w:b/>
          <w:bCs/>
          <w:sz w:val="32"/>
          <w:szCs w:val="32"/>
          <w:u w:val="none"/>
        </w:rPr>
        <w:t>日</w:t>
      </w:r>
      <w:r>
        <w:rPr>
          <w:rFonts w:hint="eastAsia" w:ascii="仿宋_GB2312" w:cs="仿宋_GB2312"/>
          <w:sz w:val="32"/>
          <w:szCs w:val="32"/>
          <w:u w:val="none"/>
          <w:lang w:val="en-US" w:eastAsia="zh-CN"/>
        </w:rPr>
        <w:t>18</w:t>
      </w:r>
      <w:r>
        <w:rPr>
          <w:rFonts w:hint="eastAsia" w:ascii="仿宋_GB2312" w:eastAsia="仿宋_GB2312" w:cs="仿宋_GB2312"/>
          <w:sz w:val="32"/>
          <w:szCs w:val="32"/>
          <w:u w:val="none"/>
        </w:rPr>
        <w:t>:00。</w:t>
      </w:r>
      <w:r>
        <w:rPr>
          <w:rFonts w:hint="default" w:ascii="仿宋_GB2312" w:cs="Arial"/>
          <w:color w:val="000000"/>
          <w:szCs w:val="32"/>
          <w:lang w:val="en-US" w:eastAsia="zh-CN"/>
        </w:rPr>
        <w:t>申请单位或团队</w:t>
      </w:r>
      <w:r>
        <w:rPr>
          <w:rFonts w:hint="eastAsia" w:ascii="仿宋_GB2312" w:cs="Arial"/>
          <w:color w:val="000000"/>
          <w:szCs w:val="32"/>
        </w:rPr>
        <w:t>登录深圳市科技业务管理系统在线填报申请书，</w:t>
      </w:r>
      <w:r>
        <w:rPr>
          <w:rFonts w:hint="eastAsia" w:asci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b w:val="0"/>
          <w:bCs w:val="0"/>
          <w:sz w:val="32"/>
          <w:szCs w:val="32"/>
          <w:lang w:eastAsia="zh-CN"/>
        </w:rPr>
        <w:t>的要求</w:t>
      </w:r>
      <w:r>
        <w:rPr>
          <w:rFonts w:hint="eastAsia" w:ascii="仿宋_GB2312" w:cs="Arial"/>
          <w:color w:val="000000"/>
          <w:szCs w:val="32"/>
        </w:rPr>
        <w:t>上传</w:t>
      </w:r>
      <w:r>
        <w:rPr>
          <w:rFonts w:hint="eastAsia" w:ascii="仿宋_GB2312" w:eastAsia="仿宋_GB2312" w:cs="仿宋_GB2312"/>
          <w:b w:val="0"/>
          <w:bCs w:val="0"/>
          <w:sz w:val="32"/>
          <w:szCs w:val="32"/>
        </w:rPr>
        <w:t>其他申请材料的</w:t>
      </w:r>
      <w:r>
        <w:rPr>
          <w:rFonts w:hint="eastAsia" w:ascii="仿宋_GB2312" w:cs="Arial"/>
          <w:color w:val="000000"/>
          <w:szCs w:val="32"/>
        </w:rPr>
        <w:t>电子扫描</w:t>
      </w:r>
      <w:r>
        <w:rPr>
          <w:rFonts w:hint="eastAsia" w:ascii="仿宋_GB2312" w:cs="Arial"/>
          <w:color w:val="000000"/>
          <w:szCs w:val="32"/>
          <w:lang w:eastAsia="zh-CN"/>
        </w:rPr>
        <w:t>件</w:t>
      </w:r>
      <w:r>
        <w:rPr>
          <w:rFonts w:hint="eastAsia" w:ascii="仿宋_GB2312" w:cs="Arial"/>
          <w:color w:val="000000"/>
          <w:szCs w:val="32"/>
        </w:rPr>
        <w:t>（复印件需</w:t>
      </w:r>
      <w:r>
        <w:rPr>
          <w:rFonts w:hint="eastAsia" w:ascii="仿宋_GB2312" w:cs="Arial"/>
          <w:b/>
          <w:bCs/>
          <w:color w:val="000000"/>
          <w:szCs w:val="32"/>
        </w:rPr>
        <w:t>加盖</w:t>
      </w:r>
      <w:r>
        <w:rPr>
          <w:rFonts w:hint="default" w:ascii="仿宋_GB2312" w:cs="Arial"/>
          <w:b/>
          <w:bCs/>
          <w:color w:val="000000"/>
          <w:szCs w:val="32"/>
          <w:lang w:val="en-US"/>
        </w:rPr>
        <w:t>申请单位</w:t>
      </w:r>
      <w:r>
        <w:rPr>
          <w:rFonts w:hint="eastAsia" w:ascii="仿宋_GB2312" w:cs="Arial"/>
          <w:b/>
          <w:bCs/>
          <w:color w:val="000000"/>
          <w:szCs w:val="32"/>
        </w:rPr>
        <w:t>公章</w:t>
      </w:r>
      <w:r>
        <w:rPr>
          <w:rFonts w:hint="default" w:ascii="仿宋_GB2312" w:cs="Arial"/>
          <w:b/>
          <w:bCs/>
          <w:color w:val="000000"/>
          <w:szCs w:val="32"/>
          <w:lang w:val="en-US"/>
        </w:rPr>
        <w:t>或团队</w:t>
      </w:r>
      <w:r>
        <w:rPr>
          <w:rFonts w:hint="eastAsia" w:ascii="仿宋_GB2312" w:cs="Arial"/>
          <w:b/>
          <w:bCs/>
          <w:color w:val="000000"/>
          <w:szCs w:val="32"/>
          <w:lang w:val="en-US" w:eastAsia="zh-CN"/>
        </w:rPr>
        <w:t>签字</w:t>
      </w:r>
      <w:r>
        <w:rPr>
          <w:rFonts w:hint="eastAsia" w:ascii="仿宋_GB2312" w:eastAsia="仿宋_GB2312" w:cs="仿宋_GB2312"/>
          <w:b w:val="0"/>
          <w:bCs w:val="0"/>
          <w:sz w:val="32"/>
          <w:szCs w:val="32"/>
        </w:rPr>
        <w:t>后上传</w:t>
      </w:r>
      <w:r>
        <w:rPr>
          <w:rFonts w:hint="eastAsia" w:ascii="仿宋_GB2312" w:cs="Arial"/>
          <w:color w:val="000000"/>
          <w:szCs w:val="32"/>
        </w:rPr>
        <w:t>），点击“签字盖章页打印”将打印文件</w:t>
      </w:r>
      <w:r>
        <w:rPr>
          <w:rFonts w:hint="eastAsia" w:ascii="仿宋_GB2312" w:cs="Arial"/>
          <w:b/>
          <w:bCs/>
          <w:color w:val="000000"/>
          <w:szCs w:val="32"/>
        </w:rPr>
        <w:t>签字盖章</w:t>
      </w:r>
      <w:r>
        <w:rPr>
          <w:rFonts w:hint="eastAsia" w:ascii="仿宋_GB2312" w:cs="Arial"/>
          <w:color w:val="000000"/>
          <w:szCs w:val="32"/>
        </w:rPr>
        <w:t>后扫描上传</w:t>
      </w:r>
      <w:r>
        <w:rPr>
          <w:rFonts w:hint="eastAsia" w:ascii="仿宋_GB2312" w:cs="Arial"/>
          <w:color w:val="000000"/>
          <w:szCs w:val="32"/>
          <w:lang w:eastAsia="zh-CN"/>
        </w:rPr>
        <w:t>，</w:t>
      </w:r>
      <w:r>
        <w:rPr>
          <w:rFonts w:hint="default" w:ascii="仿宋_GB2312" w:cs="Arial"/>
          <w:color w:val="000000"/>
          <w:szCs w:val="32"/>
        </w:rPr>
        <w:t>并在</w:t>
      </w:r>
      <w:r>
        <w:rPr>
          <w:rFonts w:hint="default" w:ascii="仿宋_GB2312" w:cs="Arial"/>
          <w:b/>
          <w:bCs/>
          <w:color w:val="000000"/>
          <w:szCs w:val="32"/>
        </w:rPr>
        <w:t>受理时间内</w:t>
      </w:r>
      <w:r>
        <w:rPr>
          <w:rFonts w:hint="eastAsia" w:ascii="仿宋_GB2312" w:cs="Arial"/>
          <w:color w:val="000000"/>
          <w:szCs w:val="32"/>
        </w:rPr>
        <w:t>提交审核（系统受理状态为“待窗口受理”），无需</w:t>
      </w:r>
      <w:r>
        <w:rPr>
          <w:rFonts w:hint="eastAsia" w:ascii="仿宋_GB2312" w:cs="Arial"/>
          <w:color w:val="000000"/>
          <w:szCs w:val="32"/>
          <w:lang w:eastAsia="zh-CN"/>
        </w:rPr>
        <w:t>向政务服务中心窗口</w:t>
      </w:r>
      <w:r>
        <w:rPr>
          <w:rFonts w:hint="eastAsia" w:ascii="仿宋_GB2312" w:cs="Arial"/>
          <w:color w:val="000000"/>
          <w:szCs w:val="32"/>
        </w:rPr>
        <w:t>提交</w:t>
      </w:r>
      <w:r>
        <w:rPr>
          <w:rFonts w:hint="eastAsia" w:ascii="仿宋_GB2312" w:cs="Arial"/>
          <w:color w:val="000000"/>
          <w:szCs w:val="32"/>
          <w:lang w:eastAsia="zh-CN"/>
        </w:rPr>
        <w:t>书面</w:t>
      </w:r>
      <w:r>
        <w:rPr>
          <w:rFonts w:hint="eastAsia" w:ascii="仿宋_GB2312" w:cs="Arial"/>
          <w:color w:val="000000"/>
          <w:szCs w:val="32"/>
        </w:rPr>
        <w:t>申请材料。项目获得下达资助后，根据通知要求提交纸质材料并验原件。</w:t>
      </w:r>
    </w:p>
    <w:p w14:paraId="57802EAD">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000000"/>
          <w:szCs w:val="32"/>
          <w:lang w:val="en-US" w:eastAsia="zh-CN"/>
        </w:rPr>
      </w:pPr>
      <w:r>
        <w:rPr>
          <w:rFonts w:hint="eastAsia" w:ascii="楷体_GB2312" w:hAnsi="楷体_GB2312" w:eastAsia="楷体_GB2312" w:cs="楷体_GB2312"/>
          <w:color w:val="000000"/>
          <w:szCs w:val="32"/>
          <w:lang w:eastAsia="zh-CN"/>
        </w:rPr>
        <w:t>（三）联系电话</w:t>
      </w:r>
    </w:p>
    <w:p w14:paraId="284C06C8">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lang w:val="en-US" w:eastAsia="zh-CN"/>
        </w:rPr>
      </w:pPr>
      <w:r>
        <w:rPr>
          <w:rFonts w:hint="eastAsia" w:ascii="仿宋_GB2312" w:cs="Arial"/>
          <w:color w:val="000000"/>
          <w:szCs w:val="32"/>
          <w:lang w:eastAsia="zh-CN"/>
        </w:rPr>
        <w:t>业务咨询</w:t>
      </w:r>
      <w:r>
        <w:rPr>
          <w:rFonts w:hint="eastAsia" w:ascii="仿宋_GB2312" w:cs="Arial"/>
          <w:color w:val="000000"/>
          <w:szCs w:val="32"/>
        </w:rPr>
        <w:t>：</w:t>
      </w:r>
      <w:r>
        <w:rPr>
          <w:rFonts w:hint="eastAsia" w:ascii="仿宋_GB2312" w:cs="Arial"/>
          <w:color w:val="000000"/>
          <w:szCs w:val="32"/>
          <w:lang w:val="en-US" w:eastAsia="zh-CN"/>
        </w:rPr>
        <w:t>0755-</w:t>
      </w:r>
      <w:bookmarkStart w:id="0" w:name="_GoBack"/>
      <w:bookmarkEnd w:id="0"/>
      <w:r>
        <w:rPr>
          <w:rFonts w:hint="eastAsia" w:ascii="仿宋_GB2312" w:cs="Arial"/>
          <w:color w:val="000000"/>
          <w:szCs w:val="32"/>
          <w:u w:val="none"/>
          <w:lang w:val="en-US" w:eastAsia="zh-CN"/>
        </w:rPr>
        <w:t>23919763、26551561、26551565。</w:t>
      </w:r>
    </w:p>
    <w:p w14:paraId="7FAB54FC">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cs="Arial"/>
          <w:color w:val="000000"/>
          <w:szCs w:val="32"/>
          <w:lang w:val="en-US" w:eastAsia="zh-CN"/>
        </w:rPr>
      </w:pPr>
      <w:r>
        <w:rPr>
          <w:rFonts w:hint="eastAsia" w:ascii="仿宋_GB2312" w:cs="Arial"/>
          <w:color w:val="000000"/>
          <w:szCs w:val="32"/>
          <w:lang w:val="en-US" w:eastAsia="zh-CN"/>
        </w:rPr>
        <w:t>技术支持：</w:t>
      </w:r>
      <w:r>
        <w:rPr>
          <w:rFonts w:hint="eastAsia" w:ascii="仿宋_GB2312" w:cs="Arial"/>
          <w:color w:val="000000"/>
          <w:szCs w:val="32"/>
          <w:u w:val="none"/>
          <w:lang w:val="en-US" w:eastAsia="zh-CN"/>
        </w:rPr>
        <w:t>0755-86576087、86576088。</w:t>
      </w:r>
    </w:p>
    <w:p w14:paraId="3761AEF0">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八、决定机关</w:t>
      </w:r>
    </w:p>
    <w:p w14:paraId="30FD29A5">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宋体" w:cs="Arial"/>
          <w:color w:val="000000"/>
          <w:szCs w:val="32"/>
        </w:rPr>
      </w:pPr>
      <w:r>
        <w:rPr>
          <w:rFonts w:hint="eastAsia" w:ascii="仿宋_GB2312" w:eastAsia="仿宋_GB2312"/>
          <w:kern w:val="2"/>
          <w:sz w:val="32"/>
          <w:szCs w:val="32"/>
        </w:rPr>
        <w:t>深圳市科技创新</w:t>
      </w:r>
      <w:r>
        <w:rPr>
          <w:rFonts w:hint="eastAsia" w:ascii="仿宋_GB2312"/>
          <w:kern w:val="2"/>
          <w:sz w:val="32"/>
          <w:szCs w:val="32"/>
          <w:lang w:eastAsia="zh-CN"/>
        </w:rPr>
        <w:t>局</w:t>
      </w:r>
      <w:r>
        <w:rPr>
          <w:rFonts w:hint="eastAsia" w:ascii="仿宋_GB2312" w:cs="Arial"/>
          <w:color w:val="000000"/>
          <w:szCs w:val="32"/>
        </w:rPr>
        <w:t>。</w:t>
      </w:r>
    </w:p>
    <w:p w14:paraId="1D1004B6">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b/>
          <w:bCs/>
          <w:color w:val="000000"/>
          <w:lang w:val="en-US" w:eastAsia="zh-CN"/>
        </w:rPr>
      </w:pPr>
      <w:r>
        <w:rPr>
          <w:rFonts w:hint="eastAsia" w:ascii="黑体" w:hAnsi="黑体" w:eastAsia="黑体" w:cs="黑体"/>
          <w:b w:val="0"/>
          <w:bCs w:val="0"/>
          <w:color w:val="000000"/>
          <w:szCs w:val="32"/>
          <w:highlight w:val="none"/>
        </w:rPr>
        <w:t>九、办理程序</w:t>
      </w:r>
    </w:p>
    <w:p w14:paraId="73208D79">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color w:val="000000"/>
          <w:lang w:eastAsia="zh-CN"/>
        </w:rPr>
      </w:pPr>
      <w:r>
        <w:rPr>
          <w:color w:val="000000"/>
        </w:rPr>
        <w:t>网上申报</w:t>
      </w:r>
      <w:r>
        <w:rPr>
          <w:rFonts w:hint="eastAsia"/>
          <w:color w:val="000000"/>
          <w:lang w:eastAsia="zh-CN"/>
        </w:rPr>
        <w:t>（须使用项目负责人账号填报）</w:t>
      </w:r>
      <w:r>
        <w:rPr>
          <w:color w:val="000000"/>
        </w:rPr>
        <w:t>——</w:t>
      </w:r>
      <w:r>
        <w:rPr>
          <w:rFonts w:hint="eastAsia" w:ascii="仿宋_GB2312" w:eastAsia="仿宋_GB2312"/>
          <w:kern w:val="2"/>
          <w:sz w:val="32"/>
          <w:szCs w:val="32"/>
          <w:lang w:eastAsia="zh-CN"/>
        </w:rPr>
        <w:t>电子</w:t>
      </w:r>
      <w:r>
        <w:rPr>
          <w:rFonts w:hint="eastAsia" w:ascii="仿宋_GB2312" w:eastAsia="仿宋_GB2312"/>
          <w:kern w:val="2"/>
          <w:sz w:val="32"/>
          <w:szCs w:val="32"/>
        </w:rPr>
        <w:t>材料</w:t>
      </w:r>
      <w:r>
        <w:rPr>
          <w:color w:val="000000"/>
        </w:rPr>
        <w:t>初审——</w:t>
      </w:r>
      <w:r>
        <w:rPr>
          <w:rFonts w:hint="eastAsia"/>
          <w:color w:val="000000"/>
          <w:lang w:eastAsia="zh-CN"/>
        </w:rPr>
        <w:t>项目评审（</w:t>
      </w:r>
      <w:r>
        <w:rPr>
          <w:rFonts w:hint="eastAsia"/>
          <w:color w:val="000000"/>
          <w:lang w:val="en-US" w:eastAsia="zh-CN"/>
        </w:rPr>
        <w:t>第三方机构评价，优质档项目需专家委员会评审</w:t>
      </w:r>
      <w:r>
        <w:rPr>
          <w:rFonts w:hint="eastAsia"/>
          <w:color w:val="000000"/>
          <w:lang w:eastAsia="zh-CN"/>
        </w:rPr>
        <w:t>）</w:t>
      </w:r>
      <w:r>
        <w:rPr>
          <w:color w:val="000000"/>
        </w:rPr>
        <w:t>——</w:t>
      </w:r>
      <w:r>
        <w:rPr>
          <w:rFonts w:hint="eastAsia"/>
          <w:color w:val="000000"/>
          <w:lang w:eastAsia="zh-CN"/>
        </w:rPr>
        <w:t>项目拟</w:t>
      </w:r>
      <w:r>
        <w:rPr>
          <w:color w:val="000000"/>
        </w:rPr>
        <w:t>定——社会公示——</w:t>
      </w:r>
      <w:r>
        <w:rPr>
          <w:rFonts w:hint="eastAsia"/>
          <w:color w:val="000000"/>
          <w:lang w:eastAsia="zh-CN"/>
        </w:rPr>
        <w:t>项目</w:t>
      </w:r>
      <w:r>
        <w:rPr>
          <w:color w:val="000000"/>
        </w:rPr>
        <w:t>审定——</w:t>
      </w:r>
      <w:r>
        <w:rPr>
          <w:rFonts w:hint="eastAsia" w:ascii="仿宋_GB2312" w:eastAsia="仿宋_GB2312"/>
          <w:kern w:val="0"/>
          <w:sz w:val="32"/>
          <w:szCs w:val="32"/>
          <w:lang w:val="en-US" w:eastAsia="zh-CN"/>
        </w:rPr>
        <w:t>计划</w:t>
      </w:r>
      <w:r>
        <w:rPr>
          <w:rFonts w:hint="eastAsia" w:ascii="仿宋_GB2312" w:hAnsi="宋体" w:eastAsia="仿宋_GB2312"/>
          <w:kern w:val="0"/>
          <w:sz w:val="32"/>
          <w:szCs w:val="32"/>
        </w:rPr>
        <w:t>下达</w:t>
      </w:r>
      <w:r>
        <w:rPr>
          <w:color w:val="000000"/>
        </w:rPr>
        <w:t>——</w:t>
      </w:r>
      <w:r>
        <w:rPr>
          <w:rFonts w:hint="eastAsia" w:ascii="仿宋_GB2312" w:eastAsia="仿宋_GB2312"/>
          <w:kern w:val="0"/>
          <w:sz w:val="32"/>
          <w:szCs w:val="32"/>
          <w:highlight w:val="none"/>
          <w:lang w:eastAsia="zh-CN"/>
        </w:rPr>
        <w:t>书面</w:t>
      </w:r>
      <w:r>
        <w:rPr>
          <w:rFonts w:hint="eastAsia" w:ascii="仿宋_GB2312" w:hAnsi="宋体" w:eastAsia="仿宋_GB2312"/>
          <w:kern w:val="0"/>
          <w:sz w:val="32"/>
          <w:szCs w:val="32"/>
          <w:highlight w:val="none"/>
        </w:rPr>
        <w:t>材料提交</w:t>
      </w:r>
      <w:r>
        <w:rPr>
          <w:color w:val="000000"/>
        </w:rPr>
        <w:t>——</w:t>
      </w:r>
      <w:r>
        <w:rPr>
          <w:rFonts w:hint="eastAsia" w:ascii="仿宋_GB2312" w:hAnsi="宋体" w:eastAsia="仿宋_GB2312"/>
          <w:kern w:val="0"/>
          <w:sz w:val="32"/>
          <w:szCs w:val="32"/>
        </w:rPr>
        <w:t>经费拨付</w:t>
      </w:r>
      <w:r>
        <w:rPr>
          <w:rFonts w:hint="eastAsia"/>
          <w:color w:val="000000"/>
        </w:rPr>
        <w:t>。</w:t>
      </w:r>
    </w:p>
    <w:p w14:paraId="761A3CBD">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十、办理时限</w:t>
      </w:r>
    </w:p>
    <w:p w14:paraId="5585D06D">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lang w:eastAsia="zh-CN"/>
        </w:rPr>
      </w:pPr>
      <w:r>
        <w:rPr>
          <w:rFonts w:hint="eastAsia" w:ascii="仿宋_GB2312" w:cs="Arial"/>
          <w:color w:val="000000"/>
          <w:szCs w:val="32"/>
          <w:lang w:val="en-US" w:eastAsia="zh-CN"/>
        </w:rPr>
        <w:t>60</w:t>
      </w:r>
      <w:r>
        <w:rPr>
          <w:rFonts w:hint="eastAsia" w:ascii="仿宋_GB2312" w:cs="Arial"/>
          <w:color w:val="000000"/>
          <w:szCs w:val="32"/>
          <w:lang w:eastAsia="zh-CN"/>
        </w:rPr>
        <w:t>工作日。</w:t>
      </w:r>
      <w:r>
        <w:rPr>
          <w:rFonts w:hint="eastAsia" w:ascii="仿宋_GB2312" w:cs="Arial"/>
          <w:color w:val="000000"/>
          <w:szCs w:val="32"/>
          <w:highlight w:val="none"/>
          <w:lang w:eastAsia="zh-CN"/>
        </w:rPr>
        <w:t>（</w:t>
      </w:r>
      <w:r>
        <w:rPr>
          <w:rFonts w:hint="eastAsia" w:ascii="仿宋_GB2312" w:cs="Arial"/>
          <w:color w:val="000000"/>
          <w:szCs w:val="32"/>
          <w:highlight w:val="none"/>
          <w:lang w:val="en-US" w:eastAsia="zh-CN"/>
        </w:rPr>
        <w:t>不含</w:t>
      </w:r>
      <w:r>
        <w:rPr>
          <w:rFonts w:hint="eastAsia" w:ascii="仿宋_GB2312" w:cs="Arial"/>
          <w:color w:val="000000"/>
          <w:szCs w:val="32"/>
          <w:highlight w:val="none"/>
          <w:lang w:eastAsia="zh-CN"/>
        </w:rPr>
        <w:t>特别</w:t>
      </w:r>
      <w:r>
        <w:rPr>
          <w:rFonts w:hint="eastAsia" w:ascii="仿宋_GB2312" w:cs="Arial"/>
          <w:color w:val="000000"/>
          <w:szCs w:val="32"/>
          <w:highlight w:val="none"/>
          <w:lang w:val="en-US" w:eastAsia="zh-CN"/>
        </w:rPr>
        <w:t>程序</w:t>
      </w:r>
      <w:r>
        <w:rPr>
          <w:rFonts w:hint="eastAsia" w:ascii="仿宋_GB2312" w:cs="Arial"/>
          <w:color w:val="000000"/>
          <w:szCs w:val="32"/>
          <w:highlight w:val="none"/>
          <w:lang w:eastAsia="zh-CN"/>
        </w:rPr>
        <w:t>时限）</w:t>
      </w:r>
    </w:p>
    <w:p w14:paraId="7BD3BB21">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十一、证件</w:t>
      </w:r>
    </w:p>
    <w:p w14:paraId="7F3EF22D">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color w:val="000000"/>
          <w:szCs w:val="32"/>
        </w:rPr>
      </w:pPr>
      <w:r>
        <w:rPr>
          <w:rFonts w:hint="eastAsia" w:ascii="仿宋_GB2312" w:cs="Arial"/>
          <w:color w:val="000000"/>
          <w:szCs w:val="32"/>
          <w:lang w:eastAsia="zh-CN"/>
        </w:rPr>
        <w:t>下达资助计划</w:t>
      </w:r>
      <w:r>
        <w:rPr>
          <w:rFonts w:hint="eastAsia" w:ascii="仿宋_GB2312" w:cs="Arial"/>
          <w:color w:val="000000"/>
          <w:szCs w:val="32"/>
        </w:rPr>
        <w:t>文件。</w:t>
      </w:r>
    </w:p>
    <w:p w14:paraId="6993445B">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十二、法律效力</w:t>
      </w:r>
    </w:p>
    <w:p w14:paraId="22831D8B">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eastAsia="仿宋_GB2312" w:cs="Arial"/>
          <w:color w:val="000000"/>
          <w:szCs w:val="32"/>
          <w:lang w:eastAsia="zh-CN"/>
        </w:rPr>
      </w:pPr>
      <w:r>
        <w:rPr>
          <w:rFonts w:hint="default" w:ascii="仿宋_GB2312" w:cs="Arial"/>
          <w:color w:val="000000"/>
          <w:szCs w:val="32"/>
          <w:lang w:val="en-US" w:eastAsia="zh-CN"/>
        </w:rPr>
        <w:t>申请单位或团队</w:t>
      </w:r>
      <w:r>
        <w:rPr>
          <w:rFonts w:hint="eastAsia" w:ascii="仿宋_GB2312" w:cs="Arial"/>
          <w:color w:val="000000"/>
          <w:szCs w:val="32"/>
        </w:rPr>
        <w:t>凭</w:t>
      </w:r>
      <w:r>
        <w:rPr>
          <w:rFonts w:hint="eastAsia" w:ascii="仿宋_GB2312" w:cs="Arial"/>
          <w:color w:val="000000"/>
          <w:szCs w:val="32"/>
          <w:lang w:eastAsia="zh-CN"/>
        </w:rPr>
        <w:t>下达资助计划</w:t>
      </w:r>
      <w:r>
        <w:rPr>
          <w:rFonts w:hint="eastAsia" w:ascii="仿宋_GB2312" w:cs="Arial"/>
          <w:color w:val="000000"/>
          <w:szCs w:val="32"/>
        </w:rPr>
        <w:t>文件获得深圳市科技研发资金资助。</w:t>
      </w:r>
    </w:p>
    <w:p w14:paraId="5A639372">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十三、收费</w:t>
      </w:r>
    </w:p>
    <w:p w14:paraId="6F1DD026">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宋体" w:cs="Arial"/>
          <w:color w:val="000000"/>
          <w:szCs w:val="32"/>
        </w:rPr>
      </w:pPr>
      <w:r>
        <w:rPr>
          <w:rFonts w:hint="eastAsia" w:ascii="仿宋_GB2312" w:cs="Arial"/>
          <w:color w:val="000000"/>
          <w:szCs w:val="32"/>
        </w:rPr>
        <w:t>不收费。</w:t>
      </w:r>
    </w:p>
    <w:p w14:paraId="26325AB7">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十四、年审或年检</w:t>
      </w:r>
    </w:p>
    <w:p w14:paraId="47463898">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Style w:val="10"/>
          <w:rFonts w:hint="eastAsia" w:ascii="微软雅黑" w:hAnsi="微软雅黑" w:eastAsia="微软雅黑" w:cs="微软雅黑"/>
          <w:sz w:val="44"/>
          <w:szCs w:val="44"/>
        </w:rPr>
      </w:pPr>
      <w:r>
        <w:rPr>
          <w:rFonts w:hint="eastAsia" w:ascii="仿宋_GB2312" w:cs="Arial"/>
          <w:color w:val="000000"/>
          <w:szCs w:val="32"/>
        </w:rPr>
        <w:t>无年审。</w:t>
      </w:r>
    </w:p>
    <w:p w14:paraId="0EAE1AD0">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Style w:val="10"/>
          <w:rFonts w:hint="eastAsia" w:ascii="微软雅黑" w:hAnsi="微软雅黑" w:eastAsia="微软雅黑" w:cs="微软雅黑"/>
          <w:sz w:val="44"/>
          <w:szCs w:val="44"/>
        </w:rPr>
      </w:pPr>
      <w:r>
        <w:rPr>
          <w:rStyle w:val="10"/>
          <w:rFonts w:hint="eastAsia" w:ascii="微软雅黑" w:hAnsi="微软雅黑" w:eastAsia="微软雅黑" w:cs="微软雅黑"/>
          <w:sz w:val="44"/>
          <w:szCs w:val="44"/>
        </w:rPr>
        <w:br w:type="page"/>
      </w:r>
    </w:p>
    <w:p w14:paraId="3C5636C3">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Style w:val="10"/>
          <w:rFonts w:hint="eastAsia" w:ascii="微软雅黑" w:hAnsi="微软雅黑" w:eastAsia="微软雅黑" w:cs="微软雅黑"/>
          <w:b w:val="0"/>
          <w:bCs/>
          <w:sz w:val="44"/>
          <w:szCs w:val="44"/>
        </w:rPr>
      </w:pPr>
      <w:r>
        <w:rPr>
          <w:rStyle w:val="10"/>
          <w:rFonts w:hint="eastAsia" w:ascii="微软雅黑" w:hAnsi="微软雅黑" w:eastAsia="微软雅黑" w:cs="微软雅黑"/>
          <w:b w:val="0"/>
          <w:bCs/>
          <w:sz w:val="44"/>
          <w:szCs w:val="44"/>
        </w:rPr>
        <w:t xml:space="preserve">声 </w:t>
      </w:r>
      <w:r>
        <w:rPr>
          <w:rStyle w:val="10"/>
          <w:rFonts w:hint="default" w:ascii="微软雅黑" w:hAnsi="微软雅黑" w:eastAsia="微软雅黑" w:cs="微软雅黑"/>
          <w:b w:val="0"/>
          <w:bCs/>
          <w:sz w:val="44"/>
          <w:szCs w:val="44"/>
          <w:lang w:val="en-US"/>
        </w:rPr>
        <w:t xml:space="preserve"> </w:t>
      </w:r>
      <w:r>
        <w:rPr>
          <w:rStyle w:val="10"/>
          <w:rFonts w:hint="eastAsia" w:ascii="微软雅黑" w:hAnsi="微软雅黑" w:eastAsia="微软雅黑" w:cs="微软雅黑"/>
          <w:b w:val="0"/>
          <w:bCs/>
          <w:sz w:val="44"/>
          <w:szCs w:val="44"/>
        </w:rPr>
        <w:t>明</w:t>
      </w:r>
    </w:p>
    <w:p w14:paraId="619874F4">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Style w:val="10"/>
          <w:rFonts w:hint="eastAsia" w:ascii="仿宋_GB2312" w:cs="Arial"/>
          <w:szCs w:val="32"/>
          <w:lang w:eastAsia="zh-CN"/>
        </w:rPr>
      </w:pPr>
    </w:p>
    <w:p w14:paraId="55059904">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Style w:val="9"/>
          <w:rFonts w:hint="eastAsia" w:ascii="方正黑体_GBK" w:hAnsi="方正黑体_GBK" w:eastAsia="方正黑体_GBK" w:cs="方正黑体_GBK"/>
          <w:bCs/>
          <w:color w:val="000000"/>
          <w:szCs w:val="32"/>
          <w:lang w:eastAsia="zh-CN"/>
        </w:rPr>
      </w:pPr>
      <w:r>
        <w:rPr>
          <w:rStyle w:val="9"/>
          <w:rFonts w:hint="eastAsia" w:ascii="方正黑体_GBK" w:hAnsi="方正黑体_GBK" w:eastAsia="方正黑体_GBK" w:cs="方正黑体_GBK"/>
          <w:bCs/>
          <w:color w:val="000000"/>
          <w:szCs w:val="32"/>
          <w:lang w:eastAsia="zh-CN"/>
        </w:rPr>
        <w:t>一、</w:t>
      </w:r>
      <w:r>
        <w:rPr>
          <w:rFonts w:hint="eastAsia" w:ascii="方正黑体_GBK" w:hAnsi="方正黑体_GBK" w:eastAsia="方正黑体_GBK" w:cs="方正黑体_GBK"/>
          <w:bCs/>
          <w:color w:val="000000"/>
          <w:szCs w:val="32"/>
          <w:lang w:eastAsia="zh-CN"/>
        </w:rPr>
        <w:t>自主申报要求</w:t>
      </w:r>
    </w:p>
    <w:p w14:paraId="646DB6CE">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cs="Arial"/>
          <w:szCs w:val="32"/>
        </w:rPr>
      </w:pP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从未委托任何单位或个人为项目</w:t>
      </w:r>
      <w:r>
        <w:rPr>
          <w:rFonts w:hint="eastAsia" w:ascii="仿宋_GB2312" w:cs="Arial"/>
          <w:szCs w:val="32"/>
          <w:lang w:eastAsia="zh-CN"/>
        </w:rPr>
        <w:t>申请单位</w:t>
      </w:r>
      <w:r>
        <w:rPr>
          <w:rFonts w:hint="eastAsia" w:ascii="仿宋_GB2312" w:cs="Arial"/>
          <w:szCs w:val="32"/>
        </w:rPr>
        <w:t>代理资金申报事宜，申请单位必须自主申报</w:t>
      </w:r>
      <w:r>
        <w:rPr>
          <w:rFonts w:hint="eastAsia" w:ascii="仿宋_GB2312" w:cs="Arial"/>
          <w:szCs w:val="32"/>
          <w:lang w:eastAsia="zh-CN"/>
        </w:rPr>
        <w:t>，</w:t>
      </w:r>
      <w:r>
        <w:rPr>
          <w:rFonts w:hint="eastAsia" w:ascii="仿宋_GB2312" w:cs="Arial"/>
          <w:szCs w:val="32"/>
          <w:lang w:val="en-US" w:eastAsia="zh-CN"/>
        </w:rPr>
        <w:t>在市科技业务系统提交申请资料的人员，原则上应为</w:t>
      </w:r>
      <w:r>
        <w:rPr>
          <w:rFonts w:hint="eastAsia"/>
          <w:color w:val="000000"/>
          <w:lang w:eastAsia="zh-CN"/>
        </w:rPr>
        <w:t>项目负责人</w:t>
      </w:r>
      <w:r>
        <w:rPr>
          <w:rFonts w:hint="eastAsia" w:ascii="仿宋_GB2312" w:cs="Arial"/>
          <w:szCs w:val="32"/>
        </w:rPr>
        <w:t>。凡是购买、委托代写</w:t>
      </w:r>
      <w:r>
        <w:rPr>
          <w:rFonts w:hint="eastAsia" w:ascii="仿宋_GB2312" w:cs="Arial"/>
          <w:szCs w:val="32"/>
          <w:lang w:val="en-US" w:eastAsia="zh-CN"/>
        </w:rPr>
        <w:t>代填</w:t>
      </w:r>
      <w:r>
        <w:rPr>
          <w:rFonts w:hint="eastAsia" w:ascii="仿宋_GB2312" w:cs="Arial"/>
          <w:szCs w:val="32"/>
        </w:rPr>
        <w:t>项目申请书的，</w:t>
      </w:r>
      <w:r>
        <w:rPr>
          <w:rFonts w:hint="eastAsia" w:ascii="仿宋_GB2312" w:cs="Arial"/>
          <w:szCs w:val="32"/>
          <w:lang w:val="en-US" w:eastAsia="zh-CN"/>
        </w:rPr>
        <w:t>购买委托中介服务的，</w:t>
      </w:r>
      <w:r>
        <w:rPr>
          <w:rFonts w:hint="eastAsia" w:ascii="仿宋_GB2312" w:cs="Arial"/>
          <w:szCs w:val="32"/>
        </w:rPr>
        <w:t>或是提供虚假材料的，一经发现并查实，即为</w:t>
      </w:r>
      <w:r>
        <w:rPr>
          <w:rFonts w:hint="eastAsia" w:ascii="仿宋_GB2312" w:cs="Arial"/>
          <w:szCs w:val="32"/>
          <w:lang w:val="en-US" w:eastAsia="zh-CN"/>
        </w:rPr>
        <w:t>违反科研诚信承诺</w:t>
      </w:r>
      <w:r>
        <w:rPr>
          <w:rFonts w:hint="eastAsia" w:ascii="仿宋_GB2312" w:cs="Arial"/>
          <w:szCs w:val="32"/>
        </w:rPr>
        <w:t>，一律不予受理、取消申请资格或撤销立项项目，并按规定严肃处理。</w:t>
      </w:r>
      <w:r>
        <w:rPr>
          <w:rFonts w:hint="default" w:ascii="仿宋_GB2312" w:cs="Arial"/>
          <w:szCs w:val="32"/>
        </w:rPr>
        <w:t>深圳市科技创新</w:t>
      </w:r>
      <w:r>
        <w:rPr>
          <w:rFonts w:hint="eastAsia" w:ascii="仿宋_GB2312" w:cs="Arial"/>
          <w:szCs w:val="32"/>
          <w:lang w:eastAsia="zh-CN"/>
        </w:rPr>
        <w:t>局</w:t>
      </w:r>
      <w:r>
        <w:rPr>
          <w:rFonts w:hint="eastAsia" w:ascii="仿宋_GB2312" w:cs="Arial"/>
          <w:color w:val="000000"/>
          <w:szCs w:val="32"/>
        </w:rPr>
        <w:t>将严格按照有关标准和程序受理，不收取任何费用。如有任何中介机构和个人假借</w:t>
      </w:r>
      <w:r>
        <w:rPr>
          <w:rFonts w:hint="eastAsia" w:ascii="仿宋_GB2312" w:cs="Arial"/>
          <w:color w:val="000000"/>
          <w:szCs w:val="32"/>
          <w:lang w:eastAsia="zh-CN"/>
        </w:rPr>
        <w:t>深圳市科技创新局</w:t>
      </w:r>
      <w:r>
        <w:rPr>
          <w:rFonts w:hint="eastAsia" w:ascii="仿宋_GB2312" w:cs="Arial"/>
          <w:color w:val="000000"/>
          <w:szCs w:val="32"/>
        </w:rPr>
        <w:t>领导和工作人员名义向</w:t>
      </w:r>
      <w:r>
        <w:rPr>
          <w:rFonts w:hint="eastAsia" w:ascii="仿宋_GB2312" w:cs="Arial"/>
          <w:color w:val="000000"/>
          <w:szCs w:val="32"/>
          <w:lang w:eastAsia="zh-CN"/>
        </w:rPr>
        <w:t>申请单位</w:t>
      </w:r>
      <w:r>
        <w:rPr>
          <w:rFonts w:hint="eastAsia" w:ascii="仿宋_GB2312" w:cs="Arial"/>
          <w:color w:val="000000"/>
          <w:szCs w:val="32"/>
        </w:rPr>
        <w:t>收取费用的，请知情者</w:t>
      </w:r>
      <w:r>
        <w:rPr>
          <w:rFonts w:hint="eastAsia" w:ascii="仿宋_GB2312" w:cs="Arial"/>
          <w:color w:val="000000"/>
          <w:szCs w:val="32"/>
          <w:lang w:val="en-US" w:eastAsia="zh-CN"/>
        </w:rPr>
        <w:t>将书面材料投递至complain@sticmail.sz.gov.cn，</w:t>
      </w:r>
      <w:r>
        <w:rPr>
          <w:rFonts w:hint="eastAsia" w:ascii="仿宋_GB2312" w:cs="Arial"/>
          <w:color w:val="000000"/>
          <w:szCs w:val="32"/>
        </w:rPr>
        <w:t>向</w:t>
      </w: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举报。</w:t>
      </w:r>
    </w:p>
    <w:p w14:paraId="6CBDCFCF">
      <w:pPr>
        <w:keepNext w:val="0"/>
        <w:keepLines w:val="0"/>
        <w:pageBreakBefore w:val="0"/>
        <w:numPr>
          <w:ilvl w:val="0"/>
          <w:numId w:val="1"/>
        </w:numPr>
        <w:shd w:val="clear" w:color="auto" w:fill="auto"/>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审计报告要求</w:t>
      </w:r>
    </w:p>
    <w:p w14:paraId="6A4B9626">
      <w:pPr>
        <w:keepNext w:val="0"/>
        <w:keepLines w:val="0"/>
        <w:pageBreakBefore w:val="0"/>
        <w:shd w:val="clear" w:color="auto" w:fill="auto"/>
        <w:kinsoku/>
        <w:wordWrap/>
        <w:overflowPunct/>
        <w:topLinePunct w:val="0"/>
        <w:autoSpaceDE/>
        <w:autoSpaceDN/>
        <w:bidi w:val="0"/>
        <w:adjustRightInd/>
        <w:snapToGrid/>
        <w:spacing w:line="560" w:lineRule="exact"/>
        <w:ind w:firstLine="594" w:firstLineChars="200"/>
        <w:textAlignment w:val="auto"/>
        <w:outlineLvl w:val="3"/>
        <w:rPr>
          <w:rFonts w:hint="eastAsia" w:ascii="仿宋_GB2312" w:cs="Arial"/>
          <w:szCs w:val="32"/>
        </w:rPr>
      </w:pPr>
      <w:r>
        <w:rPr>
          <w:rFonts w:hint="eastAsia" w:ascii="仿宋_GB2312" w:cs="Arial"/>
          <w:szCs w:val="32"/>
        </w:rPr>
        <w:t>项目</w:t>
      </w:r>
      <w:r>
        <w:rPr>
          <w:rFonts w:hint="eastAsia" w:ascii="仿宋_GB2312" w:cs="Arial"/>
          <w:szCs w:val="32"/>
          <w:lang w:eastAsia="zh-CN"/>
        </w:rPr>
        <w:t>申请单位</w:t>
      </w:r>
      <w:r>
        <w:rPr>
          <w:rFonts w:hint="eastAsia" w:ascii="仿宋_GB2312" w:cs="Arial"/>
          <w:szCs w:val="32"/>
        </w:rPr>
        <w:t>需提交审计报告的，应当按照《深圳市科技计划项目管理办法》等规定，提供经注册会计师行业统一监管平台备案的含有二维验证码的审计报告。项目</w:t>
      </w:r>
      <w:r>
        <w:rPr>
          <w:rFonts w:hint="eastAsia" w:ascii="仿宋_GB2312" w:cs="Arial"/>
          <w:szCs w:val="32"/>
          <w:lang w:eastAsia="zh-CN"/>
        </w:rPr>
        <w:t>申请单位</w:t>
      </w:r>
      <w:r>
        <w:rPr>
          <w:rFonts w:hint="eastAsia" w:ascii="仿宋_GB2312" w:cs="Arial"/>
          <w:szCs w:val="32"/>
        </w:rPr>
        <w:t>提供无二维验证码（未备案）或属于虚假二维验证码（未备案）的审计报告，</w:t>
      </w: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不予采用。相关审计报告经核查认定属于虚假材料的，</w:t>
      </w:r>
      <w:r>
        <w:rPr>
          <w:rFonts w:hint="default" w:ascii="仿宋_GB2312" w:cs="Arial"/>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41180F18">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三、项目实施要求</w:t>
      </w:r>
    </w:p>
    <w:p w14:paraId="38146FD6">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default" w:ascii="仿宋_GB2312" w:cs="Arial"/>
          <w:szCs w:val="32"/>
          <w:lang w:val="en-US"/>
        </w:rPr>
      </w:pPr>
      <w:r>
        <w:rPr>
          <w:rFonts w:hint="eastAsia" w:ascii="仿宋_GB2312" w:cs="Arial"/>
          <w:szCs w:val="32"/>
        </w:rPr>
        <w:t>项目</w:t>
      </w:r>
      <w:r>
        <w:rPr>
          <w:rFonts w:hint="default" w:ascii="仿宋_GB2312" w:cs="Arial"/>
          <w:szCs w:val="32"/>
        </w:rPr>
        <w:t>申请单位</w:t>
      </w:r>
      <w:r>
        <w:rPr>
          <w:rFonts w:hint="eastAsia" w:ascii="仿宋_GB2312" w:cs="Arial"/>
          <w:szCs w:val="32"/>
        </w:rPr>
        <w:t>一经立项，即对项目执行全过程负有主体责任。有义务接受</w:t>
      </w:r>
      <w:r>
        <w:rPr>
          <w:rFonts w:hint="default" w:ascii="仿宋_GB2312" w:cs="Arial"/>
          <w:szCs w:val="32"/>
          <w:lang w:val="en-US"/>
        </w:rPr>
        <w:t>深圳市科技创新局</w:t>
      </w:r>
      <w:r>
        <w:rPr>
          <w:rFonts w:hint="eastAsia" w:ascii="仿宋_GB2312" w:cs="Arial"/>
          <w:szCs w:val="32"/>
        </w:rPr>
        <w:t>监督，配合</w:t>
      </w:r>
      <w:r>
        <w:rPr>
          <w:rFonts w:hint="default" w:ascii="仿宋_GB2312" w:cs="Arial"/>
          <w:szCs w:val="32"/>
          <w:lang w:val="en-US"/>
        </w:rPr>
        <w:t>深圳市科技创新局</w:t>
      </w:r>
      <w:r>
        <w:rPr>
          <w:rFonts w:hint="eastAsia" w:ascii="仿宋_GB2312" w:cs="Arial"/>
          <w:szCs w:val="32"/>
        </w:rPr>
        <w:t>完成相关检查和抽查。</w:t>
      </w:r>
      <w:r>
        <w:rPr>
          <w:rFonts w:hint="eastAsia" w:ascii="仿宋_GB2312" w:cs="Arial"/>
          <w:szCs w:val="32"/>
          <w:lang w:eastAsia="zh-CN"/>
        </w:rPr>
        <w:t>事前资助的项目，</w:t>
      </w:r>
      <w:r>
        <w:rPr>
          <w:rFonts w:hint="eastAsia" w:ascii="仿宋_GB2312" w:cs="Arial"/>
          <w:szCs w:val="32"/>
        </w:rPr>
        <w:t>有义务按合同书约定开展研发活动，完成约定目标，并于合同书规定的实施期限届满后6个月内提交项目验收申请</w:t>
      </w:r>
      <w:r>
        <w:rPr>
          <w:rFonts w:hint="eastAsia" w:ascii="仿宋_GB2312" w:cs="Arial"/>
          <w:szCs w:val="32"/>
          <w:lang w:eastAsia="zh-CN"/>
        </w:rPr>
        <w:t>。</w:t>
      </w:r>
      <w:r>
        <w:rPr>
          <w:rFonts w:hint="eastAsia" w:ascii="仿宋_GB2312" w:cs="Arial"/>
          <w:szCs w:val="32"/>
        </w:rPr>
        <w:t>不履行上述义务的，</w:t>
      </w:r>
      <w:r>
        <w:rPr>
          <w:rFonts w:hint="default" w:ascii="仿宋_GB2312" w:cs="Arial"/>
          <w:szCs w:val="32"/>
          <w:lang w:val="en-US"/>
        </w:rPr>
        <w:t>深圳市科技创新局</w:t>
      </w:r>
      <w:r>
        <w:rPr>
          <w:rFonts w:hint="default" w:ascii="仿宋_GB2312" w:hAnsi="Calibri" w:eastAsia="仿宋_GB2312" w:cs="Arial"/>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default" w:ascii="仿宋_GB2312" w:cs="Arial"/>
          <w:szCs w:val="32"/>
          <w:lang w:val="en-US"/>
        </w:rPr>
        <w:t>，一定期限依法依规限制申请财政性资金项目。</w:t>
      </w:r>
    </w:p>
    <w:p w14:paraId="024B5C2E">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3"/>
        <w:rPr>
          <w:rFonts w:hint="eastAsia" w:ascii="方正黑体_GBK" w:hAnsi="方正黑体_GBK" w:eastAsia="方正黑体_GBK" w:cs="方正黑体_GBK"/>
          <w:bCs/>
          <w:color w:val="000000"/>
          <w:szCs w:val="32"/>
          <w:lang w:val="en-US" w:eastAsia="zh-CN"/>
        </w:rPr>
      </w:pPr>
      <w:r>
        <w:rPr>
          <w:rFonts w:hint="eastAsia" w:ascii="方正黑体_GBK" w:hAnsi="方正黑体_GBK" w:eastAsia="方正黑体_GBK" w:cs="方正黑体_GBK"/>
          <w:bCs/>
          <w:color w:val="000000"/>
          <w:szCs w:val="32"/>
          <w:lang w:val="en-US" w:eastAsia="zh-CN"/>
        </w:rPr>
        <w:t>四、设备共享要求</w:t>
      </w:r>
    </w:p>
    <w:p w14:paraId="2A215627">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eastAsia="仿宋_GB2312" w:cs="Arial"/>
          <w:szCs w:val="32"/>
          <w:lang w:val="en-US" w:eastAsia="zh-CN"/>
        </w:rPr>
      </w:pPr>
      <w:r>
        <w:rPr>
          <w:rFonts w:hint="eastAsia" w:ascii="仿宋_GB2312" w:cs="Arial"/>
          <w:szCs w:val="32"/>
          <w:lang w:val="en-US" w:eastAsia="zh-CN"/>
        </w:rPr>
        <w:t>项目</w:t>
      </w:r>
      <w:r>
        <w:rPr>
          <w:rFonts w:hint="default" w:ascii="仿宋_GB2312" w:cs="Arial"/>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sectPr>
      <w:footerReference r:id="rId3" w:type="default"/>
      <w:pgSz w:w="11906" w:h="16838"/>
      <w:pgMar w:top="1440" w:right="1797" w:bottom="1440" w:left="1797" w:header="851" w:footer="992" w:gutter="0"/>
      <w:pgNumType w:fmt="numberInDash"/>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C317D54-3163-4137-8FF2-5A60CB63D6B1}"/>
  </w:font>
  <w:font w:name="黑体">
    <w:panose1 w:val="02010609060101010101"/>
    <w:charset w:val="86"/>
    <w:family w:val="auto"/>
    <w:pitch w:val="default"/>
    <w:sig w:usb0="800002BF" w:usb1="38CF7CFA" w:usb2="00000016" w:usb3="00000000" w:csb0="00040001" w:csb1="00000000"/>
    <w:embedRegular r:id="rId2" w:fontKey="{BF09BE05-1833-4B7B-94D3-FFAE8FC98D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24AE7B3D-E441-409E-A0CA-246D38B3E964}"/>
  </w:font>
  <w:font w:name="仿宋_GB2312">
    <w:altName w:val="仿宋"/>
    <w:panose1 w:val="02010609030101010101"/>
    <w:charset w:val="86"/>
    <w:family w:val="modern"/>
    <w:pitch w:val="default"/>
    <w:sig w:usb0="00000000" w:usb1="00000000" w:usb2="00000000" w:usb3="00000000" w:csb0="00040000" w:csb1="00000000"/>
    <w:embedRegular r:id="rId4" w:fontKey="{9D53728F-F9BD-4B88-BD92-73BF32F2B6F0}"/>
  </w:font>
  <w:font w:name="方正仿宋_GBK">
    <w:altName w:val="微软雅黑"/>
    <w:panose1 w:val="02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embedRegular r:id="rId5" w:fontKey="{B9163AA9-7B16-40CF-83BD-9F305416D7B2}"/>
  </w:font>
  <w:font w:name="华文中宋">
    <w:altName w:val="宋体"/>
    <w:panose1 w:val="02010600040101010101"/>
    <w:charset w:val="86"/>
    <w:family w:val="auto"/>
    <w:pitch w:val="default"/>
    <w:sig w:usb0="00000000" w:usb1="00000000" w:usb2="00000000" w:usb3="00000000" w:csb0="0004009F" w:csb1="DFD70000"/>
    <w:embedRegular r:id="rId6" w:fontKey="{BB9ACAE6-A627-48DD-B6C2-B28C8A2EE088}"/>
  </w:font>
  <w:font w:name="汉仪中宋简">
    <w:altName w:val="宋体"/>
    <w:panose1 w:val="02010600000101010101"/>
    <w:charset w:val="86"/>
    <w:family w:val="auto"/>
    <w:pitch w:val="default"/>
    <w:sig w:usb0="00000000" w:usb1="00000000" w:usb2="00000002" w:usb3="00000000" w:csb0="00040000" w:csb1="00000000"/>
  </w:font>
  <w:font w:name="方正小标宋简体">
    <w:altName w:val="黑体"/>
    <w:panose1 w:val="02000000000000000000"/>
    <w:charset w:val="86"/>
    <w:family w:val="auto"/>
    <w:pitch w:val="default"/>
    <w:sig w:usb0="00000000" w:usb1="00000000" w:usb2="00000012" w:usb3="00000000" w:csb0="00040001" w:csb1="00000000"/>
    <w:embedRegular r:id="rId7" w:fontKey="{DE6C8918-03B7-49CB-AAC2-25EDE75E309E}"/>
  </w:font>
  <w:font w:name="方正黑体_GBK">
    <w:altName w:val="微软雅黑"/>
    <w:panose1 w:val="02000000000000000000"/>
    <w:charset w:val="86"/>
    <w:family w:val="auto"/>
    <w:pitch w:val="default"/>
    <w:sig w:usb0="00000000" w:usb1="00000000" w:usb2="00000000" w:usb3="00000000" w:csb0="00040000" w:csb1="00000000"/>
    <w:embedRegular r:id="rId8" w:fontKey="{77235737-D2F7-42EA-8ECB-0B09A859C355}"/>
  </w:font>
  <w:font w:name="楷体_GB2312">
    <w:altName w:val="楷体"/>
    <w:panose1 w:val="02010609030101010101"/>
    <w:charset w:val="86"/>
    <w:family w:val="auto"/>
    <w:pitch w:val="default"/>
    <w:sig w:usb0="00000000" w:usb1="00000000" w:usb2="00000000" w:usb3="00000000" w:csb0="00040000" w:csb1="00000000"/>
    <w:embedRegular r:id="rId9" w:fontKey="{CEB6ADB9-CA00-4A2A-B1C0-04D9CD3DC8D3}"/>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0" w:fontKey="{0E363D48-76DD-4AE7-9863-2E79121619F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38A06">
    <w:pPr>
      <w:pStyle w:val="7"/>
      <w:jc w:val="center"/>
      <w:rPr>
        <w:rFonts w:ascii="宋体" w:hAnsi="宋体" w:eastAsia="宋体"/>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D72B16">
                          <w:pPr>
                            <w:pStyle w:val="7"/>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14:paraId="14CD36E6">
                          <w:pPr>
                            <w:rPr>
                              <w:rFonts w:ascii="宋体" w:hAnsi="宋体" w:eastAsia="宋体"/>
                            </w:rPr>
                          </w:pP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6FD72B16">
                    <w:pPr>
                      <w:pStyle w:val="7"/>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14:paraId="14CD36E6">
                    <w:pPr>
                      <w:rPr>
                        <w:rFonts w:ascii="宋体" w:hAnsi="宋体" w:eastAsia="宋体"/>
                      </w:rPr>
                    </w:pPr>
                  </w:p>
                </w:txbxContent>
              </v:textbox>
            </v:rect>
          </w:pict>
        </mc:Fallback>
      </mc:AlternateContent>
    </w:r>
  </w:p>
  <w:p w14:paraId="53AF730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8853A"/>
    <w:multiLevelType w:val="singleLevel"/>
    <w:tmpl w:val="52688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136DE"/>
    <w:rsid w:val="0E1C58AF"/>
    <w:rsid w:val="11D5049D"/>
    <w:rsid w:val="11FA3ACA"/>
    <w:rsid w:val="12133D76"/>
    <w:rsid w:val="12E0359D"/>
    <w:rsid w:val="154D6A11"/>
    <w:rsid w:val="18A101BE"/>
    <w:rsid w:val="19185113"/>
    <w:rsid w:val="19F7D5BD"/>
    <w:rsid w:val="1F6FBBF6"/>
    <w:rsid w:val="1F87D36B"/>
    <w:rsid w:val="1FE79A72"/>
    <w:rsid w:val="203918EA"/>
    <w:rsid w:val="22AA3648"/>
    <w:rsid w:val="26FF1ADF"/>
    <w:rsid w:val="2BB3F461"/>
    <w:rsid w:val="2CDC672B"/>
    <w:rsid w:val="2D8C1F00"/>
    <w:rsid w:val="2DD74924"/>
    <w:rsid w:val="2E446FEA"/>
    <w:rsid w:val="2E93939C"/>
    <w:rsid w:val="2FCDB8CE"/>
    <w:rsid w:val="33BEFF89"/>
    <w:rsid w:val="37AB2BC3"/>
    <w:rsid w:val="3A25001B"/>
    <w:rsid w:val="3ACD9056"/>
    <w:rsid w:val="3B573C05"/>
    <w:rsid w:val="3CFFE672"/>
    <w:rsid w:val="3DDF26EB"/>
    <w:rsid w:val="3E66EBC2"/>
    <w:rsid w:val="3E774D13"/>
    <w:rsid w:val="3E7F5906"/>
    <w:rsid w:val="3F1D5D58"/>
    <w:rsid w:val="3F6F93A2"/>
    <w:rsid w:val="3F7C8D55"/>
    <w:rsid w:val="3F7D026C"/>
    <w:rsid w:val="3F8EC086"/>
    <w:rsid w:val="3FDBF22C"/>
    <w:rsid w:val="3FFF0829"/>
    <w:rsid w:val="44096816"/>
    <w:rsid w:val="45840D63"/>
    <w:rsid w:val="45DFEBBA"/>
    <w:rsid w:val="47D9312E"/>
    <w:rsid w:val="49355AAE"/>
    <w:rsid w:val="4C8F7DEA"/>
    <w:rsid w:val="4EEDDBD5"/>
    <w:rsid w:val="4EEF8E9A"/>
    <w:rsid w:val="4F768A87"/>
    <w:rsid w:val="519D4DE4"/>
    <w:rsid w:val="52F65F75"/>
    <w:rsid w:val="53FE4C59"/>
    <w:rsid w:val="557F998E"/>
    <w:rsid w:val="55FB8369"/>
    <w:rsid w:val="597F7BE8"/>
    <w:rsid w:val="59BF0E33"/>
    <w:rsid w:val="59E52DD0"/>
    <w:rsid w:val="5BBF716B"/>
    <w:rsid w:val="5BF8628C"/>
    <w:rsid w:val="5DFF5150"/>
    <w:rsid w:val="5EADCDA6"/>
    <w:rsid w:val="5ED27667"/>
    <w:rsid w:val="5F6805CB"/>
    <w:rsid w:val="5FA701FA"/>
    <w:rsid w:val="5FAE9695"/>
    <w:rsid w:val="5FD339EE"/>
    <w:rsid w:val="5FD71C70"/>
    <w:rsid w:val="5FDC0F3F"/>
    <w:rsid w:val="5FDF3E30"/>
    <w:rsid w:val="5FEEE2FD"/>
    <w:rsid w:val="5FFF1B6C"/>
    <w:rsid w:val="60012E29"/>
    <w:rsid w:val="64816838"/>
    <w:rsid w:val="648B2176"/>
    <w:rsid w:val="66D7138E"/>
    <w:rsid w:val="67EF70AD"/>
    <w:rsid w:val="697D6EE8"/>
    <w:rsid w:val="6AF70EA1"/>
    <w:rsid w:val="6BEC1FA6"/>
    <w:rsid w:val="6BF75F76"/>
    <w:rsid w:val="6BFD6C05"/>
    <w:rsid w:val="6D7D44B8"/>
    <w:rsid w:val="6DABBA2E"/>
    <w:rsid w:val="6DEFE2A7"/>
    <w:rsid w:val="6DFAB584"/>
    <w:rsid w:val="6EAB8F42"/>
    <w:rsid w:val="6EE990EE"/>
    <w:rsid w:val="6FA82C2B"/>
    <w:rsid w:val="6FF47DDC"/>
    <w:rsid w:val="6FFDE693"/>
    <w:rsid w:val="70AE4705"/>
    <w:rsid w:val="7377AE3C"/>
    <w:rsid w:val="7457FA0F"/>
    <w:rsid w:val="75DE3697"/>
    <w:rsid w:val="75FF3AC2"/>
    <w:rsid w:val="76F7729A"/>
    <w:rsid w:val="76FEBDD4"/>
    <w:rsid w:val="776CB0F0"/>
    <w:rsid w:val="777FB3BC"/>
    <w:rsid w:val="7799569D"/>
    <w:rsid w:val="77ED814E"/>
    <w:rsid w:val="77F7ACF5"/>
    <w:rsid w:val="77FBDB66"/>
    <w:rsid w:val="77FD6665"/>
    <w:rsid w:val="77FF169C"/>
    <w:rsid w:val="78E7114E"/>
    <w:rsid w:val="79BA6B1D"/>
    <w:rsid w:val="79C7E5D8"/>
    <w:rsid w:val="79D6A361"/>
    <w:rsid w:val="7A5361EC"/>
    <w:rsid w:val="7AD72A35"/>
    <w:rsid w:val="7AF2BDB3"/>
    <w:rsid w:val="7B47509B"/>
    <w:rsid w:val="7B7EA1CC"/>
    <w:rsid w:val="7BBFB00C"/>
    <w:rsid w:val="7BE32BE1"/>
    <w:rsid w:val="7CBF50BB"/>
    <w:rsid w:val="7D3DF1D9"/>
    <w:rsid w:val="7D57594E"/>
    <w:rsid w:val="7DCF4FC7"/>
    <w:rsid w:val="7DFBBE07"/>
    <w:rsid w:val="7DFEC131"/>
    <w:rsid w:val="7DFF1BE8"/>
    <w:rsid w:val="7E490D14"/>
    <w:rsid w:val="7E49722E"/>
    <w:rsid w:val="7EAD4B6D"/>
    <w:rsid w:val="7EAF5283"/>
    <w:rsid w:val="7EF754AA"/>
    <w:rsid w:val="7EF91981"/>
    <w:rsid w:val="7F0B75A6"/>
    <w:rsid w:val="7F2EC9C3"/>
    <w:rsid w:val="7F3D8E73"/>
    <w:rsid w:val="7F5F591D"/>
    <w:rsid w:val="7F757626"/>
    <w:rsid w:val="7F7B7F83"/>
    <w:rsid w:val="7FAFC6B2"/>
    <w:rsid w:val="7FBFD390"/>
    <w:rsid w:val="7FD6A819"/>
    <w:rsid w:val="7FDD68CD"/>
    <w:rsid w:val="7FEEFDFB"/>
    <w:rsid w:val="7FEF9E01"/>
    <w:rsid w:val="7FF7C347"/>
    <w:rsid w:val="7FFE6F6E"/>
    <w:rsid w:val="7FFF0841"/>
    <w:rsid w:val="7FFF80BE"/>
    <w:rsid w:val="7FFFF850"/>
    <w:rsid w:val="8DFD1A0E"/>
    <w:rsid w:val="912FDFF6"/>
    <w:rsid w:val="97E57027"/>
    <w:rsid w:val="A67B4113"/>
    <w:rsid w:val="A7CF2D6A"/>
    <w:rsid w:val="AEFFD2B5"/>
    <w:rsid w:val="AEFFFE99"/>
    <w:rsid w:val="AF768DC1"/>
    <w:rsid w:val="B95FF81A"/>
    <w:rsid w:val="BBFFA8A8"/>
    <w:rsid w:val="BCBFC193"/>
    <w:rsid w:val="BDFEBCB3"/>
    <w:rsid w:val="BF3753AA"/>
    <w:rsid w:val="BF6C5739"/>
    <w:rsid w:val="BFDF6BA8"/>
    <w:rsid w:val="CECE4211"/>
    <w:rsid w:val="CEDBCA88"/>
    <w:rsid w:val="CFFFAE22"/>
    <w:rsid w:val="D07BCFC8"/>
    <w:rsid w:val="D4BB8C37"/>
    <w:rsid w:val="D5FF9F93"/>
    <w:rsid w:val="D6FF90D9"/>
    <w:rsid w:val="D7F539E2"/>
    <w:rsid w:val="DAFFD322"/>
    <w:rsid w:val="DBB70184"/>
    <w:rsid w:val="DCFE568F"/>
    <w:rsid w:val="DDDF9FA2"/>
    <w:rsid w:val="DF96383B"/>
    <w:rsid w:val="DFD5F8E2"/>
    <w:rsid w:val="DFDE15F5"/>
    <w:rsid w:val="DFE4CAF0"/>
    <w:rsid w:val="DFFEA874"/>
    <w:rsid w:val="DFFF9CD6"/>
    <w:rsid w:val="E25B76DA"/>
    <w:rsid w:val="E3FD6270"/>
    <w:rsid w:val="E5B709A3"/>
    <w:rsid w:val="E7FB6B4D"/>
    <w:rsid w:val="E9766A52"/>
    <w:rsid w:val="EBD7FA9E"/>
    <w:rsid w:val="EBF7D42F"/>
    <w:rsid w:val="EF744DF5"/>
    <w:rsid w:val="EF7987CB"/>
    <w:rsid w:val="EF7E40B9"/>
    <w:rsid w:val="EFF9985B"/>
    <w:rsid w:val="EFFF94EE"/>
    <w:rsid w:val="EFFFC2A3"/>
    <w:rsid w:val="F1FAE6E1"/>
    <w:rsid w:val="F5FB4AB8"/>
    <w:rsid w:val="F6FE2C33"/>
    <w:rsid w:val="F7EAE468"/>
    <w:rsid w:val="F7F7D46B"/>
    <w:rsid w:val="F8FB32F9"/>
    <w:rsid w:val="F97F1591"/>
    <w:rsid w:val="F9BFE919"/>
    <w:rsid w:val="FA3BD92F"/>
    <w:rsid w:val="FAD65BD5"/>
    <w:rsid w:val="FB5CE9C6"/>
    <w:rsid w:val="FBBF9E25"/>
    <w:rsid w:val="FBFFC741"/>
    <w:rsid w:val="FDB8381B"/>
    <w:rsid w:val="FE3C6D93"/>
    <w:rsid w:val="FEA7077F"/>
    <w:rsid w:val="FEA79D19"/>
    <w:rsid w:val="FEBDB647"/>
    <w:rsid w:val="FF723056"/>
    <w:rsid w:val="FF7B4944"/>
    <w:rsid w:val="FF8FF5A8"/>
    <w:rsid w:val="FF9FB846"/>
    <w:rsid w:val="FFCD946E"/>
    <w:rsid w:val="FFE7B4C4"/>
    <w:rsid w:val="FFED5DE6"/>
    <w:rsid w:val="FFEE61B5"/>
    <w:rsid w:val="FFF98A45"/>
    <w:rsid w:val="FFFF8BCF"/>
    <w:rsid w:val="FFFFB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default"/>
      <w:sz w:val="32"/>
      <w:szCs w:val="24"/>
    </w:rPr>
  </w:style>
  <w:style w:type="paragraph" w:styleId="3">
    <w:name w:val="Body Text Indent"/>
    <w:basedOn w:val="1"/>
    <w:unhideWhenUsed/>
    <w:qFormat/>
    <w:uiPriority w:val="0"/>
    <w:pPr>
      <w:ind w:left="420" w:leftChars="200"/>
    </w:pPr>
    <w:rPr>
      <w:rFonts w:hint="default"/>
      <w:sz w:val="32"/>
      <w:szCs w:val="24"/>
    </w:rPr>
  </w:style>
  <w:style w:type="paragraph" w:styleId="6">
    <w:name w:val="annotation text"/>
    <w:basedOn w:val="1"/>
    <w:qFormat/>
    <w:uiPriority w:val="0"/>
    <w:pPr>
      <w:jc w:val="left"/>
    </w:pPr>
  </w:style>
  <w:style w:type="paragraph" w:styleId="7">
    <w:name w:val="footer"/>
    <w:basedOn w:val="1"/>
    <w:qFormat/>
    <w:uiPriority w:val="99"/>
    <w:pPr>
      <w:tabs>
        <w:tab w:val="center" w:pos="4153"/>
        <w:tab w:val="right" w:pos="8306"/>
      </w:tabs>
      <w:snapToGrid w:val="0"/>
      <w:jc w:val="left"/>
    </w:pPr>
    <w:rPr>
      <w:sz w:val="18"/>
      <w:szCs w:val="18"/>
    </w:rPr>
  </w:style>
  <w:style w:type="character" w:styleId="10">
    <w:name w:val="Strong"/>
    <w:basedOn w:val="9"/>
    <w:qFormat/>
    <w:uiPriority w:val="0"/>
    <w:rPr>
      <w:b/>
    </w:rPr>
  </w:style>
  <w:style w:type="paragraph" w:customStyle="1" w:styleId="11">
    <w:name w:val="p0"/>
    <w:basedOn w:val="1"/>
    <w:qFormat/>
    <w:uiPriority w:val="0"/>
    <w:pPr>
      <w:widowControl/>
    </w:pPr>
    <w:rPr>
      <w:rFonts w:ascii="Times New Roman" w:hAnsi="Times New Roman" w:cs="Times New Roman"/>
      <w:kern w:val="0"/>
      <w:szCs w:val="21"/>
    </w:rPr>
  </w:style>
  <w:style w:type="character" w:customStyle="1" w:styleId="12">
    <w:name w:val="font31"/>
    <w:basedOn w:val="9"/>
    <w:qFormat/>
    <w:uiPriority w:val="0"/>
    <w:rPr>
      <w:rFonts w:hint="eastAsia" w:ascii="宋体" w:hAnsi="宋体" w:eastAsia="宋体" w:cs="宋体"/>
      <w:color w:val="222222"/>
      <w:sz w:val="24"/>
      <w:szCs w:val="24"/>
      <w:u w:val="none"/>
    </w:rPr>
  </w:style>
  <w:style w:type="character" w:customStyle="1" w:styleId="13">
    <w:name w:val="font21"/>
    <w:basedOn w:val="9"/>
    <w:qFormat/>
    <w:uiPriority w:val="0"/>
    <w:rPr>
      <w:rFonts w:hint="default" w:ascii="Segoe UI" w:hAnsi="Segoe UI" w:eastAsia="Segoe UI" w:cs="Segoe UI"/>
      <w:color w:val="222222"/>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3334</Words>
  <Characters>3499</Characters>
  <Paragraphs>55</Paragraphs>
  <TotalTime>2</TotalTime>
  <ScaleCrop>false</ScaleCrop>
  <LinksUpToDate>false</LinksUpToDate>
  <CharactersWithSpaces>3505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2022-05-05T09:39:00Z</dcterms:created>
  <dc:creator>张智勇</dc:creator>
  <cp:lastModifiedBy>Mr.</cp:lastModifiedBy>
  <cp:lastPrinted>2025-05-02T07:23:00Z</cp:lastPrinted>
  <dcterms:modified xsi:type="dcterms:W3CDTF">2025-07-24T09:32:34Z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34CB2F51ACA85FA7A6902A68CF1DB7D7_43</vt:lpwstr>
  </property>
  <property fmtid="{D5CDD505-2E9C-101B-9397-08002B2CF9AE}" pid="4" name="KSOTemplateDocerSaveRecord">
    <vt:lpwstr>eyJoZGlkIjoiYmJhYzkyZjcyMzk4MGFjYjYwOWJlMzA3ZmZjNmExOGUiLCJ1c2VySWQiOiIxMzYyODAwMDAyIn0=</vt:lpwstr>
  </property>
</Properties>
</file>